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5FD7" w14:textId="77777777" w:rsidR="00633701" w:rsidRPr="00DF585E" w:rsidRDefault="00633701" w:rsidP="00FF4538">
      <w:pPr>
        <w:tabs>
          <w:tab w:val="center" w:pos="4680"/>
          <w:tab w:val="right" w:pos="9360"/>
        </w:tabs>
        <w:spacing w:line="480" w:lineRule="auto"/>
        <w:jc w:val="center"/>
        <w:rPr>
          <w:b/>
          <w:color w:val="000000"/>
          <w:sz w:val="48"/>
          <w:szCs w:val="48"/>
        </w:rPr>
      </w:pPr>
    </w:p>
    <w:p w14:paraId="752C8E0C" w14:textId="77777777" w:rsidR="00633701" w:rsidRPr="00DF585E" w:rsidRDefault="00371038" w:rsidP="00633701">
      <w:pPr>
        <w:tabs>
          <w:tab w:val="center" w:pos="4680"/>
          <w:tab w:val="right" w:pos="9360"/>
        </w:tabs>
        <w:spacing w:line="480" w:lineRule="auto"/>
        <w:jc w:val="center"/>
        <w:rPr>
          <w:b/>
          <w:color w:val="FF0000"/>
          <w:sz w:val="72"/>
          <w:szCs w:val="72"/>
        </w:rPr>
      </w:pPr>
      <w:r>
        <w:rPr>
          <w:b/>
          <w:color w:val="FF0000"/>
          <w:sz w:val="72"/>
          <w:szCs w:val="72"/>
        </w:rPr>
        <w:t>20</w:t>
      </w:r>
      <w:r w:rsidR="006F0C62">
        <w:rPr>
          <w:b/>
          <w:color w:val="FF0000"/>
          <w:sz w:val="72"/>
          <w:szCs w:val="72"/>
        </w:rPr>
        <w:t>2</w:t>
      </w:r>
      <w:r w:rsidR="00493327">
        <w:rPr>
          <w:b/>
          <w:color w:val="FF0000"/>
          <w:sz w:val="72"/>
          <w:szCs w:val="72"/>
        </w:rPr>
        <w:t>3</w:t>
      </w:r>
    </w:p>
    <w:p w14:paraId="4952657C" w14:textId="77777777" w:rsidR="00633701" w:rsidRPr="00DF585E" w:rsidRDefault="00633701" w:rsidP="00890567">
      <w:pPr>
        <w:pStyle w:val="Heading1"/>
        <w:jc w:val="center"/>
        <w:rPr>
          <w:rFonts w:ascii="Times New Roman" w:hAnsi="Times New Roman"/>
          <w:sz w:val="56"/>
          <w:szCs w:val="56"/>
        </w:rPr>
      </w:pPr>
      <w:r w:rsidRPr="00DF585E">
        <w:rPr>
          <w:rFonts w:ascii="Times New Roman" w:hAnsi="Times New Roman"/>
          <w:sz w:val="56"/>
          <w:szCs w:val="56"/>
        </w:rPr>
        <w:t>Alamance County</w:t>
      </w:r>
    </w:p>
    <w:p w14:paraId="790C1B16" w14:textId="77777777" w:rsidR="00890567" w:rsidRPr="007D7944" w:rsidRDefault="00890567" w:rsidP="00890567">
      <w:pPr>
        <w:rPr>
          <w:sz w:val="40"/>
          <w:szCs w:val="40"/>
        </w:rPr>
      </w:pPr>
    </w:p>
    <w:p w14:paraId="60782169" w14:textId="77777777" w:rsidR="004D5F93" w:rsidRPr="00DF585E" w:rsidRDefault="004D5F93" w:rsidP="00890567">
      <w:pPr>
        <w:tabs>
          <w:tab w:val="center" w:pos="4680"/>
          <w:tab w:val="right" w:pos="9360"/>
        </w:tabs>
        <w:spacing w:line="480" w:lineRule="auto"/>
        <w:jc w:val="center"/>
        <w:rPr>
          <w:b/>
          <w:color w:val="000000"/>
          <w:sz w:val="56"/>
          <w:szCs w:val="56"/>
        </w:rPr>
      </w:pPr>
      <w:r w:rsidRPr="00DF585E">
        <w:rPr>
          <w:b/>
          <w:color w:val="000000"/>
          <w:sz w:val="56"/>
          <w:szCs w:val="56"/>
        </w:rPr>
        <w:t xml:space="preserve"> </w:t>
      </w:r>
      <w:r w:rsidR="001C25F0" w:rsidRPr="00DF585E">
        <w:rPr>
          <w:b/>
          <w:color w:val="000000"/>
          <w:sz w:val="56"/>
          <w:szCs w:val="56"/>
        </w:rPr>
        <w:t xml:space="preserve">Emergency </w:t>
      </w:r>
      <w:r w:rsidR="001B3124">
        <w:rPr>
          <w:b/>
          <w:color w:val="000000"/>
          <w:sz w:val="56"/>
          <w:szCs w:val="56"/>
        </w:rPr>
        <w:t>Operations</w:t>
      </w:r>
      <w:r w:rsidRPr="00DF585E">
        <w:rPr>
          <w:b/>
          <w:color w:val="000000"/>
          <w:sz w:val="56"/>
          <w:szCs w:val="56"/>
        </w:rPr>
        <w:t xml:space="preserve"> Plan (E</w:t>
      </w:r>
      <w:r w:rsidR="001B3124">
        <w:rPr>
          <w:b/>
          <w:color w:val="000000"/>
          <w:sz w:val="56"/>
          <w:szCs w:val="56"/>
        </w:rPr>
        <w:t>O</w:t>
      </w:r>
      <w:r w:rsidRPr="00DF585E">
        <w:rPr>
          <w:b/>
          <w:color w:val="000000"/>
          <w:sz w:val="56"/>
          <w:szCs w:val="56"/>
        </w:rPr>
        <w:t>P)</w:t>
      </w:r>
    </w:p>
    <w:p w14:paraId="7BA6B440" w14:textId="77777777" w:rsidR="00633701" w:rsidRPr="00DF585E" w:rsidRDefault="001B3124" w:rsidP="00633701">
      <w:pPr>
        <w:spacing w:line="480" w:lineRule="auto"/>
        <w:jc w:val="center"/>
        <w:rPr>
          <w:color w:val="000000"/>
          <w:sz w:val="48"/>
          <w:szCs w:val="48"/>
        </w:rPr>
      </w:pPr>
      <w:r>
        <w:rPr>
          <w:b/>
          <w:noProof/>
          <w:color w:val="000000"/>
          <w:sz w:val="56"/>
          <w:szCs w:val="56"/>
        </w:rPr>
        <w:drawing>
          <wp:anchor distT="0" distB="0" distL="114300" distR="114300" simplePos="0" relativeHeight="251658752" behindDoc="1" locked="0" layoutInCell="1" allowOverlap="1" wp14:anchorId="4954A272" wp14:editId="4EE8D94A">
            <wp:simplePos x="0" y="0"/>
            <wp:positionH relativeFrom="column">
              <wp:posOffset>-419100</wp:posOffset>
            </wp:positionH>
            <wp:positionV relativeFrom="paragraph">
              <wp:posOffset>695325</wp:posOffset>
            </wp:positionV>
            <wp:extent cx="2905125" cy="2905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2905125" cy="2905125"/>
                    </a:xfrm>
                    <a:prstGeom prst="rect">
                      <a:avLst/>
                    </a:prstGeom>
                  </pic:spPr>
                </pic:pic>
              </a:graphicData>
            </a:graphic>
            <wp14:sizeRelH relativeFrom="page">
              <wp14:pctWidth>0</wp14:pctWidth>
            </wp14:sizeRelH>
            <wp14:sizeRelV relativeFrom="page">
              <wp14:pctHeight>0</wp14:pctHeight>
            </wp14:sizeRelV>
          </wp:anchor>
        </w:drawing>
      </w:r>
    </w:p>
    <w:p w14:paraId="455DE5CC" w14:textId="77777777" w:rsidR="004505B7" w:rsidRPr="00DF585E" w:rsidRDefault="004505B7" w:rsidP="004505B7">
      <w:pPr>
        <w:jc w:val="right"/>
        <w:rPr>
          <w:color w:val="000000"/>
          <w:sz w:val="36"/>
          <w:szCs w:val="36"/>
          <w:u w:val="single"/>
        </w:rPr>
      </w:pPr>
      <w:r w:rsidRPr="00DF585E">
        <w:rPr>
          <w:color w:val="000000"/>
          <w:sz w:val="36"/>
          <w:szCs w:val="36"/>
          <w:u w:val="single"/>
        </w:rPr>
        <w:t>Physical Address</w:t>
      </w:r>
    </w:p>
    <w:p w14:paraId="3E45A857" w14:textId="77777777" w:rsidR="004505B7" w:rsidRPr="00DF585E" w:rsidRDefault="004505B7" w:rsidP="004505B7">
      <w:pPr>
        <w:jc w:val="right"/>
        <w:rPr>
          <w:color w:val="000000"/>
          <w:sz w:val="36"/>
          <w:szCs w:val="36"/>
        </w:rPr>
      </w:pPr>
      <w:r w:rsidRPr="00DF585E">
        <w:rPr>
          <w:color w:val="000000"/>
          <w:sz w:val="36"/>
          <w:szCs w:val="36"/>
        </w:rPr>
        <w:t>1950 Martin St.</w:t>
      </w:r>
    </w:p>
    <w:p w14:paraId="1157D44B" w14:textId="77777777" w:rsidR="004505B7" w:rsidRPr="00DF585E" w:rsidRDefault="004505B7" w:rsidP="004505B7">
      <w:pPr>
        <w:jc w:val="right"/>
        <w:rPr>
          <w:color w:val="000000"/>
          <w:sz w:val="36"/>
          <w:szCs w:val="36"/>
        </w:rPr>
      </w:pPr>
      <w:r w:rsidRPr="00DF585E">
        <w:rPr>
          <w:color w:val="000000"/>
          <w:sz w:val="36"/>
          <w:szCs w:val="36"/>
        </w:rPr>
        <w:t>Burlington, NC 27217</w:t>
      </w:r>
    </w:p>
    <w:p w14:paraId="71780E0B" w14:textId="77777777" w:rsidR="004505B7" w:rsidRPr="00DF585E" w:rsidRDefault="001B3124" w:rsidP="001B3124">
      <w:pPr>
        <w:tabs>
          <w:tab w:val="left" w:pos="285"/>
        </w:tabs>
        <w:rPr>
          <w:color w:val="000000"/>
          <w:sz w:val="36"/>
          <w:szCs w:val="36"/>
        </w:rPr>
      </w:pPr>
      <w:r>
        <w:rPr>
          <w:color w:val="000000"/>
          <w:sz w:val="36"/>
          <w:szCs w:val="36"/>
        </w:rPr>
        <w:tab/>
      </w:r>
    </w:p>
    <w:p w14:paraId="25BFC32B" w14:textId="77777777" w:rsidR="004505B7" w:rsidRPr="00DF585E" w:rsidRDefault="004505B7" w:rsidP="004505B7">
      <w:pPr>
        <w:jc w:val="right"/>
        <w:rPr>
          <w:color w:val="000000"/>
          <w:sz w:val="36"/>
          <w:szCs w:val="36"/>
          <w:u w:val="single"/>
        </w:rPr>
      </w:pPr>
      <w:r w:rsidRPr="00DF585E">
        <w:rPr>
          <w:color w:val="000000"/>
          <w:sz w:val="36"/>
          <w:szCs w:val="36"/>
          <w:u w:val="single"/>
        </w:rPr>
        <w:t>Mailing Address</w:t>
      </w:r>
    </w:p>
    <w:p w14:paraId="48AF162C" w14:textId="77777777" w:rsidR="004505B7" w:rsidRPr="00DF585E" w:rsidRDefault="004505B7" w:rsidP="004505B7">
      <w:pPr>
        <w:jc w:val="right"/>
        <w:rPr>
          <w:color w:val="000000"/>
          <w:sz w:val="36"/>
          <w:szCs w:val="36"/>
        </w:rPr>
      </w:pPr>
      <w:r w:rsidRPr="00DF585E">
        <w:rPr>
          <w:color w:val="000000"/>
          <w:sz w:val="36"/>
          <w:szCs w:val="36"/>
        </w:rPr>
        <w:t>124 W. Elm St</w:t>
      </w:r>
    </w:p>
    <w:p w14:paraId="7FF26FBF" w14:textId="77777777" w:rsidR="004505B7" w:rsidRPr="00DF585E" w:rsidRDefault="004505B7" w:rsidP="004505B7">
      <w:pPr>
        <w:jc w:val="right"/>
        <w:rPr>
          <w:color w:val="000000"/>
          <w:sz w:val="36"/>
          <w:szCs w:val="36"/>
        </w:rPr>
      </w:pPr>
      <w:r w:rsidRPr="00DF585E">
        <w:rPr>
          <w:color w:val="000000"/>
          <w:sz w:val="36"/>
          <w:szCs w:val="36"/>
        </w:rPr>
        <w:t>Graham, NC 27253</w:t>
      </w:r>
    </w:p>
    <w:p w14:paraId="12B5E375" w14:textId="77777777" w:rsidR="004505B7" w:rsidRPr="00DF585E" w:rsidRDefault="004505B7" w:rsidP="004505B7">
      <w:pPr>
        <w:jc w:val="right"/>
        <w:rPr>
          <w:color w:val="000000"/>
          <w:sz w:val="36"/>
          <w:szCs w:val="36"/>
        </w:rPr>
      </w:pPr>
    </w:p>
    <w:p w14:paraId="66E3B6B9" w14:textId="77777777" w:rsidR="004505B7" w:rsidRPr="00DF585E" w:rsidRDefault="004505B7" w:rsidP="004505B7">
      <w:pPr>
        <w:jc w:val="right"/>
        <w:rPr>
          <w:color w:val="000000"/>
          <w:sz w:val="36"/>
          <w:szCs w:val="36"/>
        </w:rPr>
      </w:pPr>
      <w:r w:rsidRPr="00DF585E">
        <w:rPr>
          <w:color w:val="000000"/>
          <w:sz w:val="36"/>
          <w:szCs w:val="36"/>
        </w:rPr>
        <w:t>Phone: (336) 227-1365</w:t>
      </w:r>
    </w:p>
    <w:p w14:paraId="48E5D264" w14:textId="77777777" w:rsidR="004505B7" w:rsidRPr="00DF585E" w:rsidRDefault="004505B7" w:rsidP="004505B7">
      <w:pPr>
        <w:jc w:val="right"/>
        <w:rPr>
          <w:color w:val="000000"/>
          <w:sz w:val="36"/>
          <w:szCs w:val="36"/>
        </w:rPr>
      </w:pPr>
      <w:r w:rsidRPr="00DF585E">
        <w:rPr>
          <w:color w:val="000000"/>
          <w:sz w:val="36"/>
          <w:szCs w:val="36"/>
        </w:rPr>
        <w:t>Fax: (336) 570-6784</w:t>
      </w:r>
    </w:p>
    <w:p w14:paraId="33C5117B" w14:textId="77777777" w:rsidR="004505B7" w:rsidRPr="00DF585E" w:rsidRDefault="004505B7" w:rsidP="004505B7">
      <w:pPr>
        <w:jc w:val="right"/>
        <w:rPr>
          <w:color w:val="000000"/>
          <w:sz w:val="36"/>
          <w:szCs w:val="36"/>
        </w:rPr>
      </w:pPr>
    </w:p>
    <w:p w14:paraId="2A3C7CA4" w14:textId="77777777" w:rsidR="001B3124" w:rsidRPr="000C7EEE" w:rsidRDefault="00F9520C" w:rsidP="000C7EEE">
      <w:pPr>
        <w:jc w:val="right"/>
        <w:rPr>
          <w:rStyle w:val="IntenseEmphasis"/>
          <w:b w:val="0"/>
          <w:bCs w:val="0"/>
          <w:i w:val="0"/>
          <w:iCs w:val="0"/>
          <w:color w:val="000000"/>
          <w:sz w:val="36"/>
          <w:szCs w:val="36"/>
        </w:rPr>
      </w:pPr>
      <w:hyperlink r:id="rId10" w:history="1">
        <w:r w:rsidR="004505B7" w:rsidRPr="00DF585E">
          <w:rPr>
            <w:rStyle w:val="Hyperlink"/>
            <w:sz w:val="36"/>
            <w:szCs w:val="36"/>
          </w:rPr>
          <w:t>www.alamance-nc.com</w:t>
        </w:r>
      </w:hyperlink>
      <w:bookmarkStart w:id="0" w:name="_Printed_Distribution_List"/>
      <w:bookmarkEnd w:id="0"/>
    </w:p>
    <w:p w14:paraId="6D867B10" w14:textId="77777777" w:rsidR="001B3124" w:rsidRDefault="001B3124" w:rsidP="000C7EEE">
      <w:pPr>
        <w:pStyle w:val="Heading1"/>
        <w:rPr>
          <w:rStyle w:val="IntenseEmphasis"/>
          <w:rFonts w:ascii="Times New Roman" w:hAnsi="Times New Roman"/>
          <w:b/>
          <w:i w:val="0"/>
        </w:rPr>
      </w:pPr>
    </w:p>
    <w:p w14:paraId="5B2C0CB2" w14:textId="77777777" w:rsidR="000C7EEE" w:rsidRPr="000C7EEE" w:rsidRDefault="000C7EEE" w:rsidP="000C7EEE"/>
    <w:p w14:paraId="43EFFA7B" w14:textId="77777777" w:rsidR="003B341E" w:rsidRPr="008223ED" w:rsidRDefault="003B341E" w:rsidP="00CF08C2">
      <w:pPr>
        <w:pStyle w:val="Heading1"/>
        <w:jc w:val="center"/>
        <w:rPr>
          <w:rStyle w:val="IntenseEmphasis"/>
          <w:rFonts w:ascii="Times New Roman" w:hAnsi="Times New Roman"/>
          <w:b/>
          <w:i w:val="0"/>
        </w:rPr>
      </w:pPr>
      <w:r w:rsidRPr="008223ED">
        <w:rPr>
          <w:rStyle w:val="IntenseEmphasis"/>
          <w:rFonts w:ascii="Times New Roman" w:hAnsi="Times New Roman"/>
          <w:b/>
          <w:i w:val="0"/>
        </w:rPr>
        <w:lastRenderedPageBreak/>
        <w:t>Table of Contents</w:t>
      </w:r>
    </w:p>
    <w:tbl>
      <w:tblPr>
        <w:tblpPr w:leftFromText="180" w:rightFromText="180" w:vertAnchor="text" w:tblpY="209"/>
        <w:tblOverlap w:val="never"/>
        <w:tblW w:w="9253" w:type="dxa"/>
        <w:tblLook w:val="0000" w:firstRow="0" w:lastRow="0" w:firstColumn="0" w:lastColumn="0" w:noHBand="0" w:noVBand="0"/>
      </w:tblPr>
      <w:tblGrid>
        <w:gridCol w:w="7918"/>
        <w:gridCol w:w="1335"/>
      </w:tblGrid>
      <w:tr w:rsidR="008B36FA" w:rsidRPr="00DF585E" w14:paraId="6E88B101" w14:textId="77777777" w:rsidTr="000B1DAE">
        <w:trPr>
          <w:trHeight w:val="305"/>
        </w:trPr>
        <w:tc>
          <w:tcPr>
            <w:tcW w:w="7918" w:type="dxa"/>
            <w:vAlign w:val="center"/>
          </w:tcPr>
          <w:p w14:paraId="68691726" w14:textId="77777777" w:rsidR="008B36FA" w:rsidRPr="008B36FA" w:rsidRDefault="008B36FA" w:rsidP="000B1DAE">
            <w:pPr>
              <w:widowControl w:val="0"/>
              <w:autoSpaceDE w:val="0"/>
              <w:autoSpaceDN w:val="0"/>
              <w:adjustRightInd w:val="0"/>
              <w:rPr>
                <w:b/>
                <w:u w:val="single"/>
              </w:rPr>
            </w:pPr>
            <w:r w:rsidRPr="008B36FA">
              <w:rPr>
                <w:b/>
                <w:sz w:val="28"/>
                <w:u w:val="single"/>
              </w:rPr>
              <w:t>Forward</w:t>
            </w:r>
          </w:p>
        </w:tc>
        <w:tc>
          <w:tcPr>
            <w:tcW w:w="1335" w:type="dxa"/>
            <w:vAlign w:val="center"/>
          </w:tcPr>
          <w:p w14:paraId="22A9FE2C" w14:textId="77777777" w:rsidR="008B36FA" w:rsidRPr="00DF585E" w:rsidRDefault="008B36FA" w:rsidP="000B1DAE">
            <w:pPr>
              <w:widowControl w:val="0"/>
              <w:autoSpaceDE w:val="0"/>
              <w:autoSpaceDN w:val="0"/>
              <w:adjustRightInd w:val="0"/>
              <w:jc w:val="center"/>
              <w:rPr>
                <w:color w:val="000000"/>
              </w:rPr>
            </w:pPr>
          </w:p>
        </w:tc>
      </w:tr>
      <w:tr w:rsidR="008B36FA" w:rsidRPr="00DF585E" w14:paraId="09410825" w14:textId="77777777" w:rsidTr="000B1DAE">
        <w:trPr>
          <w:trHeight w:val="305"/>
        </w:trPr>
        <w:tc>
          <w:tcPr>
            <w:tcW w:w="7918" w:type="dxa"/>
            <w:vAlign w:val="center"/>
          </w:tcPr>
          <w:p w14:paraId="0CFB5719" w14:textId="77777777" w:rsidR="008B36FA" w:rsidRPr="00AC79FA" w:rsidRDefault="00F9520C" w:rsidP="000B1DAE">
            <w:pPr>
              <w:widowControl w:val="0"/>
              <w:autoSpaceDE w:val="0"/>
              <w:autoSpaceDN w:val="0"/>
              <w:adjustRightInd w:val="0"/>
              <w:rPr>
                <w:rStyle w:val="BookTitle"/>
              </w:rPr>
            </w:pPr>
            <w:hyperlink w:anchor="_Executive_Summary" w:history="1">
              <w:r w:rsidR="008B36FA" w:rsidRPr="00AC79FA">
                <w:rPr>
                  <w:rStyle w:val="BookTitle"/>
                </w:rPr>
                <w:t>Executive Summary</w:t>
              </w:r>
            </w:hyperlink>
          </w:p>
        </w:tc>
        <w:tc>
          <w:tcPr>
            <w:tcW w:w="1335" w:type="dxa"/>
            <w:vAlign w:val="center"/>
          </w:tcPr>
          <w:p w14:paraId="21490492" w14:textId="77777777" w:rsidR="008B36FA" w:rsidRPr="00DF585E" w:rsidRDefault="0060788F" w:rsidP="000B1DAE">
            <w:pPr>
              <w:widowControl w:val="0"/>
              <w:autoSpaceDE w:val="0"/>
              <w:autoSpaceDN w:val="0"/>
              <w:adjustRightInd w:val="0"/>
              <w:jc w:val="center"/>
              <w:rPr>
                <w:color w:val="000000"/>
              </w:rPr>
            </w:pPr>
            <w:r>
              <w:rPr>
                <w:color w:val="000000"/>
              </w:rPr>
              <w:t>iv</w:t>
            </w:r>
          </w:p>
        </w:tc>
      </w:tr>
      <w:tr w:rsidR="00D441B3" w:rsidRPr="00DF585E" w14:paraId="7767F529" w14:textId="77777777" w:rsidTr="000B1DAE">
        <w:trPr>
          <w:trHeight w:val="305"/>
        </w:trPr>
        <w:tc>
          <w:tcPr>
            <w:tcW w:w="7918" w:type="dxa"/>
            <w:vAlign w:val="center"/>
          </w:tcPr>
          <w:p w14:paraId="1EE22246" w14:textId="77777777" w:rsidR="00D441B3" w:rsidRPr="00AC79FA" w:rsidRDefault="00F9520C" w:rsidP="000B1DAE">
            <w:pPr>
              <w:widowControl w:val="0"/>
              <w:autoSpaceDE w:val="0"/>
              <w:autoSpaceDN w:val="0"/>
              <w:adjustRightInd w:val="0"/>
              <w:rPr>
                <w:rStyle w:val="BookTitle"/>
              </w:rPr>
            </w:pPr>
            <w:hyperlink w:anchor="_Ordinances" w:history="1">
              <w:r w:rsidR="00D441B3" w:rsidRPr="00AC79FA">
                <w:rPr>
                  <w:rStyle w:val="BookTitle"/>
                </w:rPr>
                <w:t>Ordinances</w:t>
              </w:r>
            </w:hyperlink>
          </w:p>
        </w:tc>
        <w:tc>
          <w:tcPr>
            <w:tcW w:w="1335" w:type="dxa"/>
            <w:vAlign w:val="center"/>
          </w:tcPr>
          <w:p w14:paraId="64499F0F" w14:textId="77777777" w:rsidR="00D441B3" w:rsidRPr="00DF585E" w:rsidRDefault="0060788F" w:rsidP="000B1DAE">
            <w:pPr>
              <w:widowControl w:val="0"/>
              <w:autoSpaceDE w:val="0"/>
              <w:autoSpaceDN w:val="0"/>
              <w:adjustRightInd w:val="0"/>
              <w:jc w:val="center"/>
              <w:rPr>
                <w:color w:val="000000"/>
              </w:rPr>
            </w:pPr>
            <w:r>
              <w:rPr>
                <w:color w:val="000000"/>
              </w:rPr>
              <w:t>v</w:t>
            </w:r>
          </w:p>
        </w:tc>
      </w:tr>
      <w:tr w:rsidR="00AC79FA" w:rsidRPr="00DF585E" w14:paraId="1F4A1C1C" w14:textId="77777777" w:rsidTr="000B1DAE">
        <w:trPr>
          <w:trHeight w:val="305"/>
        </w:trPr>
        <w:tc>
          <w:tcPr>
            <w:tcW w:w="7918" w:type="dxa"/>
            <w:vAlign w:val="center"/>
          </w:tcPr>
          <w:p w14:paraId="6A35299E" w14:textId="77777777" w:rsidR="00AC79FA" w:rsidRPr="00AC79FA" w:rsidRDefault="00F9520C" w:rsidP="000B1DAE">
            <w:pPr>
              <w:widowControl w:val="0"/>
              <w:autoSpaceDE w:val="0"/>
              <w:autoSpaceDN w:val="0"/>
              <w:adjustRightInd w:val="0"/>
              <w:rPr>
                <w:rStyle w:val="BookTitle"/>
              </w:rPr>
            </w:pPr>
            <w:hyperlink w:anchor="_Record_of_Changes" w:history="1">
              <w:r w:rsidR="00AC79FA" w:rsidRPr="00AC79FA">
                <w:rPr>
                  <w:rStyle w:val="BookTitle"/>
                </w:rPr>
                <w:t>Record of Changes</w:t>
              </w:r>
            </w:hyperlink>
          </w:p>
        </w:tc>
        <w:tc>
          <w:tcPr>
            <w:tcW w:w="1335" w:type="dxa"/>
            <w:vAlign w:val="center"/>
          </w:tcPr>
          <w:p w14:paraId="148A78D4" w14:textId="77777777" w:rsidR="00AC79FA" w:rsidRPr="00DF585E" w:rsidRDefault="0060788F" w:rsidP="0060788F">
            <w:pPr>
              <w:widowControl w:val="0"/>
              <w:autoSpaceDE w:val="0"/>
              <w:autoSpaceDN w:val="0"/>
              <w:adjustRightInd w:val="0"/>
              <w:jc w:val="center"/>
              <w:rPr>
                <w:color w:val="000000"/>
              </w:rPr>
            </w:pPr>
            <w:r>
              <w:rPr>
                <w:color w:val="000000"/>
              </w:rPr>
              <w:t>vi</w:t>
            </w:r>
          </w:p>
        </w:tc>
      </w:tr>
      <w:tr w:rsidR="003B341E" w:rsidRPr="00DF585E" w14:paraId="4E908D7D" w14:textId="77777777" w:rsidTr="000B1DAE">
        <w:trPr>
          <w:trHeight w:val="305"/>
        </w:trPr>
        <w:tc>
          <w:tcPr>
            <w:tcW w:w="7918" w:type="dxa"/>
            <w:vAlign w:val="center"/>
          </w:tcPr>
          <w:p w14:paraId="79250F66" w14:textId="77777777" w:rsidR="003B341E" w:rsidRPr="00A477C4" w:rsidRDefault="00F9520C" w:rsidP="000B1DAE">
            <w:pPr>
              <w:widowControl w:val="0"/>
              <w:autoSpaceDE w:val="0"/>
              <w:autoSpaceDN w:val="0"/>
              <w:adjustRightInd w:val="0"/>
              <w:rPr>
                <w:rStyle w:val="BookTitle"/>
              </w:rPr>
            </w:pPr>
            <w:hyperlink w:anchor="_Printed_Distribution_List_1" w:history="1">
              <w:r w:rsidR="003B341E" w:rsidRPr="00A477C4">
                <w:rPr>
                  <w:rStyle w:val="BookTitle"/>
                </w:rPr>
                <w:t>Printed Distribution List</w:t>
              </w:r>
            </w:hyperlink>
          </w:p>
        </w:tc>
        <w:tc>
          <w:tcPr>
            <w:tcW w:w="1335" w:type="dxa"/>
            <w:vAlign w:val="center"/>
          </w:tcPr>
          <w:p w14:paraId="1DCCA2DC" w14:textId="77777777" w:rsidR="003B341E" w:rsidRPr="00DF585E" w:rsidRDefault="0060788F" w:rsidP="000B1DAE">
            <w:pPr>
              <w:widowControl w:val="0"/>
              <w:autoSpaceDE w:val="0"/>
              <w:autoSpaceDN w:val="0"/>
              <w:adjustRightInd w:val="0"/>
              <w:jc w:val="center"/>
              <w:rPr>
                <w:color w:val="000000"/>
              </w:rPr>
            </w:pPr>
            <w:r>
              <w:rPr>
                <w:color w:val="000000"/>
              </w:rPr>
              <w:t>vii</w:t>
            </w:r>
          </w:p>
        </w:tc>
      </w:tr>
      <w:tr w:rsidR="00D441B3" w:rsidRPr="00DF585E" w14:paraId="667B5C7D" w14:textId="77777777" w:rsidTr="000B1DAE">
        <w:trPr>
          <w:trHeight w:val="278"/>
        </w:trPr>
        <w:tc>
          <w:tcPr>
            <w:tcW w:w="7918" w:type="dxa"/>
            <w:vAlign w:val="center"/>
          </w:tcPr>
          <w:p w14:paraId="1A90DDC3" w14:textId="77777777" w:rsidR="00D441B3" w:rsidRDefault="00D441B3" w:rsidP="000B1DAE">
            <w:pPr>
              <w:widowControl w:val="0"/>
              <w:autoSpaceDE w:val="0"/>
              <w:autoSpaceDN w:val="0"/>
              <w:adjustRightInd w:val="0"/>
            </w:pPr>
          </w:p>
        </w:tc>
        <w:tc>
          <w:tcPr>
            <w:tcW w:w="1335" w:type="dxa"/>
          </w:tcPr>
          <w:p w14:paraId="42984427" w14:textId="77777777" w:rsidR="00D441B3" w:rsidRPr="00DF585E" w:rsidRDefault="00D441B3" w:rsidP="000B1DAE">
            <w:pPr>
              <w:widowControl w:val="0"/>
              <w:autoSpaceDE w:val="0"/>
              <w:autoSpaceDN w:val="0"/>
              <w:adjustRightInd w:val="0"/>
              <w:jc w:val="center"/>
              <w:rPr>
                <w:color w:val="000000"/>
              </w:rPr>
            </w:pPr>
          </w:p>
        </w:tc>
      </w:tr>
      <w:tr w:rsidR="00D441B3" w:rsidRPr="00DF585E" w14:paraId="4711FFE3" w14:textId="77777777" w:rsidTr="000B1DAE">
        <w:trPr>
          <w:trHeight w:val="278"/>
        </w:trPr>
        <w:tc>
          <w:tcPr>
            <w:tcW w:w="7918" w:type="dxa"/>
            <w:vAlign w:val="center"/>
          </w:tcPr>
          <w:p w14:paraId="25981CD3" w14:textId="77777777" w:rsidR="00D441B3" w:rsidRPr="00D441B3" w:rsidRDefault="00D441B3" w:rsidP="000B1DAE">
            <w:pPr>
              <w:widowControl w:val="0"/>
              <w:autoSpaceDE w:val="0"/>
              <w:autoSpaceDN w:val="0"/>
              <w:adjustRightInd w:val="0"/>
              <w:rPr>
                <w:b/>
                <w:u w:val="single"/>
              </w:rPr>
            </w:pPr>
            <w:r w:rsidRPr="001966E2">
              <w:rPr>
                <w:b/>
                <w:sz w:val="28"/>
                <w:u w:val="single"/>
              </w:rPr>
              <w:t>Basic Plan</w:t>
            </w:r>
          </w:p>
        </w:tc>
        <w:tc>
          <w:tcPr>
            <w:tcW w:w="1335" w:type="dxa"/>
          </w:tcPr>
          <w:p w14:paraId="57969654" w14:textId="77777777" w:rsidR="00D441B3" w:rsidRPr="00DF585E" w:rsidRDefault="00D441B3" w:rsidP="000B1DAE">
            <w:pPr>
              <w:widowControl w:val="0"/>
              <w:autoSpaceDE w:val="0"/>
              <w:autoSpaceDN w:val="0"/>
              <w:adjustRightInd w:val="0"/>
              <w:jc w:val="center"/>
              <w:rPr>
                <w:color w:val="000000"/>
              </w:rPr>
            </w:pPr>
          </w:p>
        </w:tc>
      </w:tr>
      <w:tr w:rsidR="003B341E" w:rsidRPr="00DF585E" w14:paraId="78804AD2" w14:textId="77777777" w:rsidTr="000B1DAE">
        <w:trPr>
          <w:trHeight w:val="278"/>
        </w:trPr>
        <w:tc>
          <w:tcPr>
            <w:tcW w:w="7918" w:type="dxa"/>
            <w:vAlign w:val="center"/>
          </w:tcPr>
          <w:p w14:paraId="18928C79" w14:textId="77777777" w:rsidR="003B341E" w:rsidRPr="00DF585E" w:rsidRDefault="00F9520C" w:rsidP="000B1DAE">
            <w:pPr>
              <w:widowControl w:val="0"/>
              <w:autoSpaceDE w:val="0"/>
              <w:autoSpaceDN w:val="0"/>
              <w:adjustRightInd w:val="0"/>
              <w:rPr>
                <w:rStyle w:val="BookTitle"/>
              </w:rPr>
            </w:pPr>
            <w:hyperlink w:anchor="Purpose" w:history="1">
              <w:r w:rsidR="003B341E" w:rsidRPr="00DF585E">
                <w:rPr>
                  <w:rStyle w:val="BookTitle"/>
                </w:rPr>
                <w:t>Purpose / Situation and Assumptions</w:t>
              </w:r>
            </w:hyperlink>
          </w:p>
        </w:tc>
        <w:tc>
          <w:tcPr>
            <w:tcW w:w="1335" w:type="dxa"/>
          </w:tcPr>
          <w:p w14:paraId="4923ABBD" w14:textId="77777777" w:rsidR="003B341E" w:rsidRPr="00DF585E" w:rsidRDefault="0060788F" w:rsidP="000B1DAE">
            <w:pPr>
              <w:widowControl w:val="0"/>
              <w:autoSpaceDE w:val="0"/>
              <w:autoSpaceDN w:val="0"/>
              <w:adjustRightInd w:val="0"/>
              <w:jc w:val="center"/>
              <w:rPr>
                <w:color w:val="000000"/>
              </w:rPr>
            </w:pPr>
            <w:r>
              <w:rPr>
                <w:color w:val="000000"/>
              </w:rPr>
              <w:t>1</w:t>
            </w:r>
          </w:p>
        </w:tc>
      </w:tr>
      <w:tr w:rsidR="003B341E" w:rsidRPr="00DF585E" w14:paraId="087EC339" w14:textId="77777777" w:rsidTr="000B1DAE">
        <w:trPr>
          <w:trHeight w:val="275"/>
        </w:trPr>
        <w:tc>
          <w:tcPr>
            <w:tcW w:w="7918" w:type="dxa"/>
            <w:vAlign w:val="center"/>
          </w:tcPr>
          <w:p w14:paraId="6CC36055" w14:textId="77777777" w:rsidR="003B341E" w:rsidRPr="00DF585E" w:rsidRDefault="00F9520C" w:rsidP="000B1DAE">
            <w:pPr>
              <w:widowControl w:val="0"/>
              <w:autoSpaceDE w:val="0"/>
              <w:autoSpaceDN w:val="0"/>
              <w:adjustRightInd w:val="0"/>
              <w:rPr>
                <w:rStyle w:val="BookTitle"/>
              </w:rPr>
            </w:pPr>
            <w:hyperlink w:anchor="CP" w:history="1">
              <w:r w:rsidR="003B341E" w:rsidRPr="00DF585E">
                <w:rPr>
                  <w:rStyle w:val="BookTitle"/>
                </w:rPr>
                <w:t>County Profile</w:t>
              </w:r>
            </w:hyperlink>
          </w:p>
        </w:tc>
        <w:tc>
          <w:tcPr>
            <w:tcW w:w="1335" w:type="dxa"/>
          </w:tcPr>
          <w:p w14:paraId="1E539B6F" w14:textId="77777777" w:rsidR="003B341E" w:rsidRPr="00DF585E" w:rsidRDefault="0060788F" w:rsidP="00EF1116">
            <w:pPr>
              <w:widowControl w:val="0"/>
              <w:autoSpaceDE w:val="0"/>
              <w:autoSpaceDN w:val="0"/>
              <w:adjustRightInd w:val="0"/>
              <w:jc w:val="center"/>
              <w:rPr>
                <w:color w:val="000000"/>
              </w:rPr>
            </w:pPr>
            <w:r>
              <w:rPr>
                <w:color w:val="000000"/>
              </w:rPr>
              <w:t>5</w:t>
            </w:r>
          </w:p>
        </w:tc>
      </w:tr>
      <w:tr w:rsidR="003B341E" w:rsidRPr="00DF585E" w14:paraId="1D64CDEF" w14:textId="77777777" w:rsidTr="000B1DAE">
        <w:trPr>
          <w:trHeight w:val="275"/>
        </w:trPr>
        <w:tc>
          <w:tcPr>
            <w:tcW w:w="7918" w:type="dxa"/>
            <w:vAlign w:val="center"/>
          </w:tcPr>
          <w:p w14:paraId="021429A4" w14:textId="77777777" w:rsidR="003B341E" w:rsidRPr="00DF585E" w:rsidRDefault="00F9520C" w:rsidP="000B1DAE">
            <w:pPr>
              <w:widowControl w:val="0"/>
              <w:autoSpaceDE w:val="0"/>
              <w:autoSpaceDN w:val="0"/>
              <w:adjustRightInd w:val="0"/>
              <w:rPr>
                <w:rStyle w:val="BookTitle"/>
              </w:rPr>
            </w:pPr>
            <w:hyperlink w:anchor="CeptO" w:history="1">
              <w:r w:rsidR="003B341E" w:rsidRPr="00DF585E">
                <w:rPr>
                  <w:rStyle w:val="BookTitle"/>
                </w:rPr>
                <w:t>Concept of Operations</w:t>
              </w:r>
            </w:hyperlink>
          </w:p>
        </w:tc>
        <w:tc>
          <w:tcPr>
            <w:tcW w:w="1335" w:type="dxa"/>
          </w:tcPr>
          <w:p w14:paraId="5A8E3A70" w14:textId="77777777" w:rsidR="003B341E" w:rsidRPr="00DF585E" w:rsidRDefault="0060788F" w:rsidP="00EF1116">
            <w:pPr>
              <w:widowControl w:val="0"/>
              <w:autoSpaceDE w:val="0"/>
              <w:autoSpaceDN w:val="0"/>
              <w:adjustRightInd w:val="0"/>
              <w:jc w:val="center"/>
              <w:rPr>
                <w:color w:val="000000"/>
              </w:rPr>
            </w:pPr>
            <w:r>
              <w:rPr>
                <w:color w:val="000000"/>
              </w:rPr>
              <w:t>1</w:t>
            </w:r>
            <w:r w:rsidR="0082590A">
              <w:rPr>
                <w:color w:val="000000"/>
              </w:rPr>
              <w:t>1</w:t>
            </w:r>
          </w:p>
        </w:tc>
      </w:tr>
      <w:tr w:rsidR="003B341E" w:rsidRPr="00DF585E" w14:paraId="51F26B68" w14:textId="77777777" w:rsidTr="000B1DAE">
        <w:trPr>
          <w:trHeight w:val="275"/>
        </w:trPr>
        <w:tc>
          <w:tcPr>
            <w:tcW w:w="7918" w:type="dxa"/>
            <w:vAlign w:val="center"/>
          </w:tcPr>
          <w:p w14:paraId="3F3CFBE0" w14:textId="77777777" w:rsidR="003B341E" w:rsidRPr="00DF585E" w:rsidRDefault="00F9520C" w:rsidP="000B1DAE">
            <w:pPr>
              <w:widowControl w:val="0"/>
              <w:autoSpaceDE w:val="0"/>
              <w:autoSpaceDN w:val="0"/>
              <w:adjustRightInd w:val="0"/>
              <w:rPr>
                <w:rStyle w:val="BookTitle"/>
              </w:rPr>
            </w:pPr>
            <w:hyperlink w:anchor="OAR" w:history="1">
              <w:r w:rsidR="003B341E" w:rsidRPr="00DF585E">
                <w:rPr>
                  <w:rStyle w:val="BookTitle"/>
                </w:rPr>
                <w:t>Organization Assignment and Responsibilities</w:t>
              </w:r>
            </w:hyperlink>
          </w:p>
        </w:tc>
        <w:tc>
          <w:tcPr>
            <w:tcW w:w="1335" w:type="dxa"/>
          </w:tcPr>
          <w:p w14:paraId="2197A71B" w14:textId="77777777" w:rsidR="003B341E" w:rsidRPr="00DF585E" w:rsidRDefault="0060788F" w:rsidP="000B1DAE">
            <w:pPr>
              <w:widowControl w:val="0"/>
              <w:autoSpaceDE w:val="0"/>
              <w:autoSpaceDN w:val="0"/>
              <w:adjustRightInd w:val="0"/>
              <w:jc w:val="center"/>
              <w:rPr>
                <w:color w:val="000000"/>
              </w:rPr>
            </w:pPr>
            <w:r>
              <w:rPr>
                <w:color w:val="000000"/>
              </w:rPr>
              <w:t>14</w:t>
            </w:r>
          </w:p>
        </w:tc>
      </w:tr>
      <w:tr w:rsidR="003B341E" w:rsidRPr="00DF585E" w14:paraId="0A960A12" w14:textId="77777777" w:rsidTr="000B1DAE">
        <w:trPr>
          <w:trHeight w:val="275"/>
        </w:trPr>
        <w:tc>
          <w:tcPr>
            <w:tcW w:w="7918" w:type="dxa"/>
            <w:vAlign w:val="center"/>
          </w:tcPr>
          <w:p w14:paraId="5C0F6240" w14:textId="77777777" w:rsidR="003B341E" w:rsidRPr="00DF585E" w:rsidRDefault="00F9520C" w:rsidP="000B1DAE">
            <w:pPr>
              <w:widowControl w:val="0"/>
              <w:autoSpaceDE w:val="0"/>
              <w:autoSpaceDN w:val="0"/>
              <w:adjustRightInd w:val="0"/>
              <w:rPr>
                <w:rStyle w:val="BookTitle"/>
              </w:rPr>
            </w:pPr>
            <w:hyperlink w:anchor="DC" w:history="1">
              <w:r w:rsidR="003B341E" w:rsidRPr="00DF585E">
                <w:rPr>
                  <w:rStyle w:val="BookTitle"/>
                </w:rPr>
                <w:t>Direction and Control</w:t>
              </w:r>
            </w:hyperlink>
          </w:p>
        </w:tc>
        <w:tc>
          <w:tcPr>
            <w:tcW w:w="1335" w:type="dxa"/>
          </w:tcPr>
          <w:p w14:paraId="5539198D" w14:textId="77777777" w:rsidR="003B341E" w:rsidRPr="00DF585E" w:rsidRDefault="0060788F" w:rsidP="000B1DAE">
            <w:pPr>
              <w:widowControl w:val="0"/>
              <w:autoSpaceDE w:val="0"/>
              <w:autoSpaceDN w:val="0"/>
              <w:adjustRightInd w:val="0"/>
              <w:jc w:val="center"/>
              <w:rPr>
                <w:color w:val="000000"/>
              </w:rPr>
            </w:pPr>
            <w:r>
              <w:rPr>
                <w:color w:val="000000"/>
              </w:rPr>
              <w:t>28</w:t>
            </w:r>
          </w:p>
        </w:tc>
      </w:tr>
      <w:tr w:rsidR="003B341E" w:rsidRPr="00DF585E" w14:paraId="3CFEFBB1" w14:textId="77777777" w:rsidTr="000B1DAE">
        <w:trPr>
          <w:trHeight w:val="275"/>
        </w:trPr>
        <w:tc>
          <w:tcPr>
            <w:tcW w:w="7918" w:type="dxa"/>
            <w:vAlign w:val="center"/>
          </w:tcPr>
          <w:p w14:paraId="390D11D5" w14:textId="77777777" w:rsidR="003B341E" w:rsidRPr="00DF585E" w:rsidRDefault="00F9520C" w:rsidP="000B1DAE">
            <w:pPr>
              <w:widowControl w:val="0"/>
              <w:autoSpaceDE w:val="0"/>
              <w:autoSpaceDN w:val="0"/>
              <w:adjustRightInd w:val="0"/>
              <w:rPr>
                <w:rStyle w:val="BookTitle"/>
              </w:rPr>
            </w:pPr>
            <w:hyperlink w:anchor="AL" w:history="1">
              <w:r w:rsidR="003B341E" w:rsidRPr="00DF585E">
                <w:rPr>
                  <w:rStyle w:val="BookTitle"/>
                </w:rPr>
                <w:t>Administration and Logistics</w:t>
              </w:r>
            </w:hyperlink>
          </w:p>
        </w:tc>
        <w:tc>
          <w:tcPr>
            <w:tcW w:w="1335" w:type="dxa"/>
          </w:tcPr>
          <w:p w14:paraId="4571E22F" w14:textId="77777777" w:rsidR="003B341E" w:rsidRPr="00DF585E" w:rsidRDefault="0060788F" w:rsidP="000B1DAE">
            <w:pPr>
              <w:widowControl w:val="0"/>
              <w:autoSpaceDE w:val="0"/>
              <w:autoSpaceDN w:val="0"/>
              <w:adjustRightInd w:val="0"/>
              <w:jc w:val="center"/>
              <w:rPr>
                <w:color w:val="000000"/>
              </w:rPr>
            </w:pPr>
            <w:r>
              <w:rPr>
                <w:color w:val="000000"/>
              </w:rPr>
              <w:t>29</w:t>
            </w:r>
          </w:p>
        </w:tc>
      </w:tr>
      <w:tr w:rsidR="003B341E" w:rsidRPr="00DF585E" w14:paraId="435B8D74" w14:textId="77777777" w:rsidTr="000B1DAE">
        <w:trPr>
          <w:trHeight w:val="275"/>
        </w:trPr>
        <w:tc>
          <w:tcPr>
            <w:tcW w:w="7918" w:type="dxa"/>
            <w:vAlign w:val="center"/>
          </w:tcPr>
          <w:p w14:paraId="1D0A8E3E" w14:textId="77777777" w:rsidR="003B341E" w:rsidRPr="00DF585E" w:rsidRDefault="00F9520C" w:rsidP="000B1DAE">
            <w:pPr>
              <w:widowControl w:val="0"/>
              <w:autoSpaceDE w:val="0"/>
              <w:autoSpaceDN w:val="0"/>
              <w:adjustRightInd w:val="0"/>
              <w:rPr>
                <w:rStyle w:val="BookTitle"/>
              </w:rPr>
            </w:pPr>
            <w:hyperlink w:anchor="AR" w:history="1">
              <w:r w:rsidR="003B341E" w:rsidRPr="00DF585E">
                <w:rPr>
                  <w:rStyle w:val="BookTitle"/>
                </w:rPr>
                <w:t>Authorities and References</w:t>
              </w:r>
            </w:hyperlink>
          </w:p>
        </w:tc>
        <w:tc>
          <w:tcPr>
            <w:tcW w:w="1335" w:type="dxa"/>
          </w:tcPr>
          <w:p w14:paraId="38FFAB4D" w14:textId="77777777" w:rsidR="003B341E" w:rsidRPr="00DF585E" w:rsidRDefault="0060788F" w:rsidP="000B1DAE">
            <w:pPr>
              <w:widowControl w:val="0"/>
              <w:autoSpaceDE w:val="0"/>
              <w:autoSpaceDN w:val="0"/>
              <w:adjustRightInd w:val="0"/>
              <w:jc w:val="center"/>
              <w:rPr>
                <w:color w:val="000000"/>
              </w:rPr>
            </w:pPr>
            <w:r>
              <w:rPr>
                <w:color w:val="000000"/>
              </w:rPr>
              <w:t>30</w:t>
            </w:r>
          </w:p>
        </w:tc>
      </w:tr>
      <w:tr w:rsidR="003B341E" w:rsidRPr="00DF585E" w14:paraId="0AEDC676" w14:textId="77777777" w:rsidTr="000B1DAE">
        <w:trPr>
          <w:trHeight w:val="278"/>
        </w:trPr>
        <w:tc>
          <w:tcPr>
            <w:tcW w:w="7918" w:type="dxa"/>
            <w:vAlign w:val="center"/>
          </w:tcPr>
          <w:p w14:paraId="2A4E64DF" w14:textId="77777777" w:rsidR="003B341E" w:rsidRPr="00DF585E" w:rsidRDefault="00F9520C" w:rsidP="000B1DAE">
            <w:pPr>
              <w:widowControl w:val="0"/>
              <w:autoSpaceDE w:val="0"/>
              <w:autoSpaceDN w:val="0"/>
              <w:adjustRightInd w:val="0"/>
              <w:rPr>
                <w:rStyle w:val="BookTitle"/>
              </w:rPr>
            </w:pPr>
            <w:hyperlink w:anchor="PDM" w:history="1">
              <w:r w:rsidR="003B341E" w:rsidRPr="00DF585E">
                <w:rPr>
                  <w:rStyle w:val="BookTitle"/>
                </w:rPr>
                <w:t>Plan Development and Maintenance</w:t>
              </w:r>
            </w:hyperlink>
          </w:p>
        </w:tc>
        <w:tc>
          <w:tcPr>
            <w:tcW w:w="1335" w:type="dxa"/>
          </w:tcPr>
          <w:p w14:paraId="1C808EAA" w14:textId="77777777" w:rsidR="003B341E" w:rsidRPr="00DF585E" w:rsidRDefault="0060788F" w:rsidP="000B1DAE">
            <w:pPr>
              <w:widowControl w:val="0"/>
              <w:autoSpaceDE w:val="0"/>
              <w:autoSpaceDN w:val="0"/>
              <w:adjustRightInd w:val="0"/>
              <w:jc w:val="center"/>
              <w:rPr>
                <w:color w:val="000000"/>
              </w:rPr>
            </w:pPr>
            <w:r>
              <w:rPr>
                <w:color w:val="000000"/>
              </w:rPr>
              <w:t>3</w:t>
            </w:r>
            <w:r w:rsidR="002A3A30">
              <w:rPr>
                <w:color w:val="000000"/>
              </w:rPr>
              <w:t>2</w:t>
            </w:r>
          </w:p>
        </w:tc>
      </w:tr>
      <w:tr w:rsidR="003B341E" w:rsidRPr="00DF585E" w14:paraId="159E647E" w14:textId="77777777" w:rsidTr="000B1DAE">
        <w:trPr>
          <w:trHeight w:val="295"/>
        </w:trPr>
        <w:tc>
          <w:tcPr>
            <w:tcW w:w="7918" w:type="dxa"/>
          </w:tcPr>
          <w:p w14:paraId="5EE340E8" w14:textId="77777777" w:rsidR="003B341E" w:rsidRPr="00DF585E" w:rsidRDefault="00F9520C" w:rsidP="000B1DAE">
            <w:pPr>
              <w:widowControl w:val="0"/>
              <w:autoSpaceDE w:val="0"/>
              <w:autoSpaceDN w:val="0"/>
              <w:adjustRightInd w:val="0"/>
              <w:rPr>
                <w:rStyle w:val="BookTitle"/>
              </w:rPr>
            </w:pPr>
            <w:hyperlink w:anchor="COG" w:history="1">
              <w:r w:rsidR="003B341E" w:rsidRPr="00DF585E">
                <w:rPr>
                  <w:rStyle w:val="BookTitle"/>
                </w:rPr>
                <w:t>Continuity of Government</w:t>
              </w:r>
            </w:hyperlink>
          </w:p>
        </w:tc>
        <w:tc>
          <w:tcPr>
            <w:tcW w:w="1335" w:type="dxa"/>
          </w:tcPr>
          <w:p w14:paraId="4F3DEC48" w14:textId="77777777" w:rsidR="003B341E" w:rsidRPr="00DF585E" w:rsidRDefault="0060788F" w:rsidP="000B1DAE">
            <w:pPr>
              <w:widowControl w:val="0"/>
              <w:autoSpaceDE w:val="0"/>
              <w:autoSpaceDN w:val="0"/>
              <w:adjustRightInd w:val="0"/>
              <w:jc w:val="center"/>
              <w:rPr>
                <w:color w:val="000000"/>
              </w:rPr>
            </w:pPr>
            <w:r>
              <w:rPr>
                <w:color w:val="000000"/>
              </w:rPr>
              <w:t>3</w:t>
            </w:r>
            <w:r w:rsidR="002A3A30">
              <w:rPr>
                <w:color w:val="000000"/>
              </w:rPr>
              <w:t>2</w:t>
            </w:r>
          </w:p>
        </w:tc>
      </w:tr>
      <w:tr w:rsidR="003B341E" w:rsidRPr="00DF585E" w14:paraId="56541FD2" w14:textId="77777777" w:rsidTr="000B1DAE">
        <w:trPr>
          <w:trHeight w:val="318"/>
        </w:trPr>
        <w:tc>
          <w:tcPr>
            <w:tcW w:w="7918" w:type="dxa"/>
            <w:vAlign w:val="center"/>
          </w:tcPr>
          <w:p w14:paraId="7882038C" w14:textId="77777777" w:rsidR="003B341E" w:rsidRPr="00BB3076" w:rsidRDefault="00F9520C" w:rsidP="00BB3076">
            <w:pPr>
              <w:rPr>
                <w:rStyle w:val="BookTitle"/>
              </w:rPr>
            </w:pPr>
            <w:hyperlink w:anchor="_Appendix_1_to" w:history="1">
              <w:r w:rsidR="003B341E" w:rsidRPr="00BB3076">
                <w:rPr>
                  <w:rStyle w:val="BookTitle"/>
                </w:rPr>
                <w:t>Appendix 1</w:t>
              </w:r>
              <w:r w:rsidR="00BB3076" w:rsidRPr="00BB3076">
                <w:rPr>
                  <w:rStyle w:val="BookTitle"/>
                </w:rPr>
                <w:t xml:space="preserve"> – A</w:t>
              </w:r>
              <w:r w:rsidR="00BB3076">
                <w:rPr>
                  <w:rStyle w:val="BookTitle"/>
                </w:rPr>
                <w:t>lamance County Vulnerability Matrix</w:t>
              </w:r>
            </w:hyperlink>
          </w:p>
        </w:tc>
        <w:tc>
          <w:tcPr>
            <w:tcW w:w="1335" w:type="dxa"/>
          </w:tcPr>
          <w:p w14:paraId="2ECF0088" w14:textId="77777777" w:rsidR="003B341E" w:rsidRPr="00DF585E" w:rsidRDefault="0060788F" w:rsidP="000B1DAE">
            <w:pPr>
              <w:widowControl w:val="0"/>
              <w:autoSpaceDE w:val="0"/>
              <w:autoSpaceDN w:val="0"/>
              <w:adjustRightInd w:val="0"/>
              <w:jc w:val="center"/>
            </w:pPr>
            <w:r>
              <w:t>3</w:t>
            </w:r>
            <w:r w:rsidR="002A3A30">
              <w:t>4</w:t>
            </w:r>
          </w:p>
        </w:tc>
      </w:tr>
      <w:tr w:rsidR="003B341E" w:rsidRPr="00DF585E" w14:paraId="65EDF1B1" w14:textId="77777777" w:rsidTr="000B1DAE">
        <w:trPr>
          <w:trHeight w:val="318"/>
        </w:trPr>
        <w:tc>
          <w:tcPr>
            <w:tcW w:w="7918" w:type="dxa"/>
            <w:vAlign w:val="center"/>
          </w:tcPr>
          <w:p w14:paraId="7455A0E4" w14:textId="77777777" w:rsidR="003B341E" w:rsidRPr="00BB3076" w:rsidRDefault="00F9520C" w:rsidP="000B1DAE">
            <w:pPr>
              <w:widowControl w:val="0"/>
              <w:autoSpaceDE w:val="0"/>
              <w:autoSpaceDN w:val="0"/>
              <w:adjustRightInd w:val="0"/>
              <w:rPr>
                <w:rStyle w:val="BookTitle"/>
              </w:rPr>
            </w:pPr>
            <w:hyperlink w:anchor="_Appendix_2_to" w:history="1">
              <w:r w:rsidR="003B341E" w:rsidRPr="00BB3076">
                <w:rPr>
                  <w:rStyle w:val="BookTitle"/>
                </w:rPr>
                <w:t>Appendix 2</w:t>
              </w:r>
              <w:r w:rsidR="00BB3076" w:rsidRPr="00BB3076">
                <w:rPr>
                  <w:rStyle w:val="BookTitle"/>
                </w:rPr>
                <w:t xml:space="preserve"> – Alamance County Organizational Chart</w:t>
              </w:r>
            </w:hyperlink>
          </w:p>
        </w:tc>
        <w:tc>
          <w:tcPr>
            <w:tcW w:w="1335" w:type="dxa"/>
          </w:tcPr>
          <w:p w14:paraId="140A305C" w14:textId="77777777" w:rsidR="003B341E" w:rsidRPr="00DF585E" w:rsidRDefault="0060788F" w:rsidP="000B1DAE">
            <w:pPr>
              <w:widowControl w:val="0"/>
              <w:autoSpaceDE w:val="0"/>
              <w:autoSpaceDN w:val="0"/>
              <w:adjustRightInd w:val="0"/>
              <w:jc w:val="center"/>
            </w:pPr>
            <w:r>
              <w:t>3</w:t>
            </w:r>
            <w:r w:rsidR="002A3A30">
              <w:t>5</w:t>
            </w:r>
          </w:p>
        </w:tc>
      </w:tr>
      <w:tr w:rsidR="003B341E" w:rsidRPr="00DF585E" w14:paraId="118C9926" w14:textId="77777777" w:rsidTr="000B1DAE">
        <w:trPr>
          <w:trHeight w:val="318"/>
        </w:trPr>
        <w:tc>
          <w:tcPr>
            <w:tcW w:w="7918" w:type="dxa"/>
            <w:vAlign w:val="center"/>
          </w:tcPr>
          <w:p w14:paraId="745DFCF2" w14:textId="77777777" w:rsidR="003B341E" w:rsidRPr="00BB3076" w:rsidRDefault="00F9520C" w:rsidP="000B1DAE">
            <w:pPr>
              <w:widowControl w:val="0"/>
              <w:autoSpaceDE w:val="0"/>
              <w:autoSpaceDN w:val="0"/>
              <w:adjustRightInd w:val="0"/>
              <w:rPr>
                <w:rStyle w:val="BookTitle"/>
              </w:rPr>
            </w:pPr>
            <w:hyperlink w:anchor="_Appendix_3_to" w:history="1">
              <w:r w:rsidR="003B341E" w:rsidRPr="00BB3076">
                <w:rPr>
                  <w:rStyle w:val="BookTitle"/>
                </w:rPr>
                <w:t>Appendix 3</w:t>
              </w:r>
              <w:r w:rsidR="00BB3076" w:rsidRPr="00BB3076">
                <w:rPr>
                  <w:rStyle w:val="BookTitle"/>
                </w:rPr>
                <w:t xml:space="preserve"> – EOC Operations</w:t>
              </w:r>
            </w:hyperlink>
          </w:p>
        </w:tc>
        <w:tc>
          <w:tcPr>
            <w:tcW w:w="1335" w:type="dxa"/>
          </w:tcPr>
          <w:p w14:paraId="54BDD476" w14:textId="77777777" w:rsidR="003B341E" w:rsidRPr="00DF585E" w:rsidRDefault="0060788F" w:rsidP="000B1DAE">
            <w:pPr>
              <w:widowControl w:val="0"/>
              <w:autoSpaceDE w:val="0"/>
              <w:autoSpaceDN w:val="0"/>
              <w:adjustRightInd w:val="0"/>
              <w:jc w:val="center"/>
            </w:pPr>
            <w:r>
              <w:t>3</w:t>
            </w:r>
            <w:r w:rsidR="002A3A30">
              <w:t>6</w:t>
            </w:r>
          </w:p>
        </w:tc>
      </w:tr>
      <w:tr w:rsidR="003B341E" w:rsidRPr="00DF585E" w14:paraId="148464CC" w14:textId="77777777" w:rsidTr="000B1DAE">
        <w:trPr>
          <w:trHeight w:val="318"/>
        </w:trPr>
        <w:tc>
          <w:tcPr>
            <w:tcW w:w="7918" w:type="dxa"/>
            <w:vAlign w:val="center"/>
          </w:tcPr>
          <w:p w14:paraId="59DBF7F5" w14:textId="77777777" w:rsidR="003B341E" w:rsidRPr="00BB3076" w:rsidRDefault="00F9520C" w:rsidP="000B1DAE">
            <w:pPr>
              <w:widowControl w:val="0"/>
              <w:autoSpaceDE w:val="0"/>
              <w:autoSpaceDN w:val="0"/>
              <w:adjustRightInd w:val="0"/>
              <w:rPr>
                <w:rStyle w:val="BookTitle"/>
              </w:rPr>
            </w:pPr>
            <w:hyperlink w:anchor="_Appendix_4_to" w:history="1">
              <w:r w:rsidR="003B341E" w:rsidRPr="00BB3076">
                <w:rPr>
                  <w:rStyle w:val="BookTitle"/>
                </w:rPr>
                <w:t>Appendix 4</w:t>
              </w:r>
              <w:r w:rsidR="00BB3076" w:rsidRPr="00BB3076">
                <w:rPr>
                  <w:rStyle w:val="BookTitle"/>
                </w:rPr>
                <w:t xml:space="preserve"> – ESF Responsibilities</w:t>
              </w:r>
            </w:hyperlink>
          </w:p>
        </w:tc>
        <w:tc>
          <w:tcPr>
            <w:tcW w:w="1335" w:type="dxa"/>
          </w:tcPr>
          <w:p w14:paraId="66C451D6" w14:textId="77777777" w:rsidR="003B341E" w:rsidRPr="00DF585E" w:rsidRDefault="0060788F" w:rsidP="000B1DAE">
            <w:pPr>
              <w:widowControl w:val="0"/>
              <w:autoSpaceDE w:val="0"/>
              <w:autoSpaceDN w:val="0"/>
              <w:adjustRightInd w:val="0"/>
              <w:jc w:val="center"/>
            </w:pPr>
            <w:r>
              <w:t>3</w:t>
            </w:r>
            <w:r w:rsidR="002A3A30">
              <w:t>7</w:t>
            </w:r>
          </w:p>
        </w:tc>
      </w:tr>
      <w:tr w:rsidR="003B341E" w:rsidRPr="00DF585E" w14:paraId="3A5D6F90" w14:textId="77777777" w:rsidTr="000B1DAE">
        <w:trPr>
          <w:trHeight w:val="318"/>
        </w:trPr>
        <w:tc>
          <w:tcPr>
            <w:tcW w:w="7918" w:type="dxa"/>
            <w:vAlign w:val="center"/>
          </w:tcPr>
          <w:p w14:paraId="361BA8B9" w14:textId="77777777" w:rsidR="003B341E" w:rsidRPr="00BB3076" w:rsidRDefault="00F9520C" w:rsidP="000B1DAE">
            <w:pPr>
              <w:widowControl w:val="0"/>
              <w:autoSpaceDE w:val="0"/>
              <w:autoSpaceDN w:val="0"/>
              <w:adjustRightInd w:val="0"/>
              <w:rPr>
                <w:rStyle w:val="BookTitle"/>
              </w:rPr>
            </w:pPr>
            <w:hyperlink w:anchor="_Appendix_5_to" w:history="1">
              <w:r w:rsidR="003B341E" w:rsidRPr="00BB3076">
                <w:rPr>
                  <w:rStyle w:val="BookTitle"/>
                </w:rPr>
                <w:t>Appendix 5</w:t>
              </w:r>
              <w:r w:rsidR="00BB3076" w:rsidRPr="00BB3076">
                <w:rPr>
                  <w:rStyle w:val="BookTitle"/>
                </w:rPr>
                <w:t xml:space="preserve"> – Incident Command Responsibilities</w:t>
              </w:r>
            </w:hyperlink>
          </w:p>
        </w:tc>
        <w:tc>
          <w:tcPr>
            <w:tcW w:w="1335" w:type="dxa"/>
          </w:tcPr>
          <w:p w14:paraId="5E24870A" w14:textId="77777777" w:rsidR="003B341E" w:rsidRPr="00DF585E" w:rsidRDefault="0060788F" w:rsidP="000B1DAE">
            <w:pPr>
              <w:widowControl w:val="0"/>
              <w:autoSpaceDE w:val="0"/>
              <w:autoSpaceDN w:val="0"/>
              <w:adjustRightInd w:val="0"/>
              <w:jc w:val="center"/>
            </w:pPr>
            <w:r>
              <w:t>3</w:t>
            </w:r>
            <w:r w:rsidR="002A3A30">
              <w:t>8</w:t>
            </w:r>
          </w:p>
        </w:tc>
      </w:tr>
      <w:tr w:rsidR="003B341E" w:rsidRPr="00DF585E" w14:paraId="545817F9" w14:textId="77777777" w:rsidTr="000B1DAE">
        <w:trPr>
          <w:trHeight w:val="318"/>
        </w:trPr>
        <w:tc>
          <w:tcPr>
            <w:tcW w:w="7918" w:type="dxa"/>
            <w:vAlign w:val="center"/>
          </w:tcPr>
          <w:p w14:paraId="2D8DB47D" w14:textId="77777777" w:rsidR="003B341E" w:rsidRPr="00BB3076" w:rsidRDefault="00F9520C" w:rsidP="000B1DAE">
            <w:pPr>
              <w:widowControl w:val="0"/>
              <w:autoSpaceDE w:val="0"/>
              <w:autoSpaceDN w:val="0"/>
              <w:adjustRightInd w:val="0"/>
              <w:rPr>
                <w:rStyle w:val="BookTitle"/>
              </w:rPr>
            </w:pPr>
            <w:hyperlink w:anchor="_Appendix_6_to" w:history="1">
              <w:r w:rsidR="003B341E" w:rsidRPr="00BB3076">
                <w:rPr>
                  <w:rStyle w:val="BookTitle"/>
                </w:rPr>
                <w:t>Appendix 6</w:t>
              </w:r>
              <w:r w:rsidR="00BB3076" w:rsidRPr="00BB3076">
                <w:rPr>
                  <w:rStyle w:val="BookTitle"/>
                </w:rPr>
                <w:t xml:space="preserve"> – Incident Command Matrix</w:t>
              </w:r>
            </w:hyperlink>
          </w:p>
        </w:tc>
        <w:tc>
          <w:tcPr>
            <w:tcW w:w="1335" w:type="dxa"/>
          </w:tcPr>
          <w:p w14:paraId="3051FCB2" w14:textId="77777777" w:rsidR="003B341E" w:rsidRPr="00DF585E" w:rsidRDefault="0060788F" w:rsidP="000B1DAE">
            <w:pPr>
              <w:widowControl w:val="0"/>
              <w:autoSpaceDE w:val="0"/>
              <w:autoSpaceDN w:val="0"/>
              <w:adjustRightInd w:val="0"/>
              <w:jc w:val="center"/>
            </w:pPr>
            <w:r>
              <w:t>3</w:t>
            </w:r>
            <w:r w:rsidR="002A3A30">
              <w:t>9</w:t>
            </w:r>
          </w:p>
        </w:tc>
      </w:tr>
      <w:tr w:rsidR="003B341E" w:rsidRPr="00DF585E" w14:paraId="07703EED" w14:textId="77777777" w:rsidTr="000B1DAE">
        <w:trPr>
          <w:trHeight w:val="318"/>
        </w:trPr>
        <w:tc>
          <w:tcPr>
            <w:tcW w:w="7918" w:type="dxa"/>
            <w:vAlign w:val="center"/>
          </w:tcPr>
          <w:p w14:paraId="529C8718" w14:textId="77777777" w:rsidR="003B341E" w:rsidRPr="00BB3076" w:rsidRDefault="00F9520C" w:rsidP="000B1DAE">
            <w:pPr>
              <w:widowControl w:val="0"/>
              <w:autoSpaceDE w:val="0"/>
              <w:autoSpaceDN w:val="0"/>
              <w:adjustRightInd w:val="0"/>
              <w:rPr>
                <w:rStyle w:val="BookTitle"/>
              </w:rPr>
            </w:pPr>
            <w:hyperlink w:anchor="_Appendix_7_to" w:history="1">
              <w:r w:rsidR="003B341E" w:rsidRPr="00BB3076">
                <w:rPr>
                  <w:rStyle w:val="BookTitle"/>
                </w:rPr>
                <w:t>Appendix 7</w:t>
              </w:r>
              <w:r w:rsidR="00BB3076" w:rsidRPr="00BB3076">
                <w:rPr>
                  <w:rStyle w:val="BookTitle"/>
                </w:rPr>
                <w:t xml:space="preserve"> – Glossary of Terms</w:t>
              </w:r>
            </w:hyperlink>
          </w:p>
        </w:tc>
        <w:tc>
          <w:tcPr>
            <w:tcW w:w="1335" w:type="dxa"/>
          </w:tcPr>
          <w:p w14:paraId="59F7832D" w14:textId="77777777" w:rsidR="003B341E" w:rsidRPr="00DF585E" w:rsidRDefault="002A3A30" w:rsidP="000B1DAE">
            <w:pPr>
              <w:widowControl w:val="0"/>
              <w:autoSpaceDE w:val="0"/>
              <w:autoSpaceDN w:val="0"/>
              <w:adjustRightInd w:val="0"/>
              <w:jc w:val="center"/>
            </w:pPr>
            <w:r>
              <w:t>40</w:t>
            </w:r>
          </w:p>
        </w:tc>
      </w:tr>
      <w:tr w:rsidR="0060788F" w:rsidRPr="00DF585E" w14:paraId="79657231" w14:textId="77777777" w:rsidTr="000B1DAE">
        <w:trPr>
          <w:trHeight w:val="318"/>
        </w:trPr>
        <w:tc>
          <w:tcPr>
            <w:tcW w:w="7918" w:type="dxa"/>
            <w:vAlign w:val="center"/>
          </w:tcPr>
          <w:p w14:paraId="782ABAF3" w14:textId="77777777" w:rsidR="0060788F" w:rsidRPr="00BB3076" w:rsidRDefault="00F9520C" w:rsidP="000B1DAE">
            <w:pPr>
              <w:widowControl w:val="0"/>
              <w:autoSpaceDE w:val="0"/>
              <w:autoSpaceDN w:val="0"/>
              <w:adjustRightInd w:val="0"/>
              <w:rPr>
                <w:rStyle w:val="BookTitle"/>
              </w:rPr>
            </w:pPr>
            <w:hyperlink w:anchor="_Appendix_8_to" w:history="1">
              <w:r w:rsidR="0060788F" w:rsidRPr="00BB3076">
                <w:rPr>
                  <w:rStyle w:val="BookTitle"/>
                </w:rPr>
                <w:t>Appendix 8</w:t>
              </w:r>
              <w:r w:rsidR="00BB3076" w:rsidRPr="00BB3076">
                <w:rPr>
                  <w:rStyle w:val="BookTitle"/>
                </w:rPr>
                <w:t xml:space="preserve"> – List of Acronyms</w:t>
              </w:r>
            </w:hyperlink>
          </w:p>
        </w:tc>
        <w:tc>
          <w:tcPr>
            <w:tcW w:w="1335" w:type="dxa"/>
          </w:tcPr>
          <w:p w14:paraId="1A52E69A" w14:textId="77777777" w:rsidR="0060788F" w:rsidRDefault="0060788F" w:rsidP="000B1DAE">
            <w:pPr>
              <w:widowControl w:val="0"/>
              <w:autoSpaceDE w:val="0"/>
              <w:autoSpaceDN w:val="0"/>
              <w:adjustRightInd w:val="0"/>
              <w:jc w:val="center"/>
            </w:pPr>
            <w:r>
              <w:t>5</w:t>
            </w:r>
            <w:r w:rsidR="002A3A30">
              <w:t>5</w:t>
            </w:r>
          </w:p>
        </w:tc>
      </w:tr>
      <w:tr w:rsidR="0060788F" w:rsidRPr="00DF585E" w14:paraId="4A665450" w14:textId="77777777" w:rsidTr="000B1DAE">
        <w:trPr>
          <w:trHeight w:val="318"/>
        </w:trPr>
        <w:tc>
          <w:tcPr>
            <w:tcW w:w="7918" w:type="dxa"/>
            <w:vAlign w:val="center"/>
          </w:tcPr>
          <w:p w14:paraId="43DAB03F" w14:textId="77777777" w:rsidR="0060788F" w:rsidRPr="00BB3076" w:rsidRDefault="00F9520C" w:rsidP="000B1DAE">
            <w:pPr>
              <w:widowControl w:val="0"/>
              <w:autoSpaceDE w:val="0"/>
              <w:autoSpaceDN w:val="0"/>
              <w:adjustRightInd w:val="0"/>
              <w:rPr>
                <w:rStyle w:val="BookTitle"/>
              </w:rPr>
            </w:pPr>
            <w:hyperlink w:anchor="_Appendix_9_to" w:history="1">
              <w:r w:rsidR="0060788F" w:rsidRPr="00BB3076">
                <w:rPr>
                  <w:rStyle w:val="BookTitle"/>
                </w:rPr>
                <w:t>Appendix 9</w:t>
              </w:r>
              <w:r w:rsidR="00BB3076" w:rsidRPr="00BB3076">
                <w:rPr>
                  <w:rStyle w:val="BookTitle"/>
                </w:rPr>
                <w:t xml:space="preserve"> – IC and ESF Charts</w:t>
              </w:r>
            </w:hyperlink>
          </w:p>
        </w:tc>
        <w:tc>
          <w:tcPr>
            <w:tcW w:w="1335" w:type="dxa"/>
          </w:tcPr>
          <w:p w14:paraId="37A830D6" w14:textId="77777777" w:rsidR="0060788F" w:rsidRDefault="0060788F" w:rsidP="000B1DAE">
            <w:pPr>
              <w:widowControl w:val="0"/>
              <w:autoSpaceDE w:val="0"/>
              <w:autoSpaceDN w:val="0"/>
              <w:adjustRightInd w:val="0"/>
              <w:jc w:val="center"/>
            </w:pPr>
            <w:r>
              <w:t>5</w:t>
            </w:r>
            <w:r w:rsidR="002A3A30">
              <w:t>8</w:t>
            </w:r>
          </w:p>
        </w:tc>
      </w:tr>
      <w:tr w:rsidR="00D441B3" w:rsidRPr="00DF585E" w14:paraId="799E09D7" w14:textId="77777777" w:rsidTr="000B1DAE">
        <w:trPr>
          <w:trHeight w:val="318"/>
        </w:trPr>
        <w:tc>
          <w:tcPr>
            <w:tcW w:w="7918" w:type="dxa"/>
            <w:vAlign w:val="center"/>
          </w:tcPr>
          <w:p w14:paraId="52BD6158" w14:textId="77777777" w:rsidR="00D441B3" w:rsidRPr="00DF585E" w:rsidRDefault="00D441B3" w:rsidP="000B1DAE">
            <w:pPr>
              <w:widowControl w:val="0"/>
              <w:autoSpaceDE w:val="0"/>
              <w:autoSpaceDN w:val="0"/>
              <w:adjustRightInd w:val="0"/>
              <w:rPr>
                <w:b/>
                <w:sz w:val="28"/>
                <w:szCs w:val="28"/>
                <w:u w:val="single"/>
              </w:rPr>
            </w:pPr>
          </w:p>
        </w:tc>
        <w:tc>
          <w:tcPr>
            <w:tcW w:w="1335" w:type="dxa"/>
          </w:tcPr>
          <w:p w14:paraId="464C5678" w14:textId="77777777" w:rsidR="00D441B3" w:rsidRPr="00DF585E" w:rsidRDefault="00D441B3" w:rsidP="000B1DAE">
            <w:pPr>
              <w:widowControl w:val="0"/>
              <w:autoSpaceDE w:val="0"/>
              <w:autoSpaceDN w:val="0"/>
              <w:adjustRightInd w:val="0"/>
              <w:jc w:val="center"/>
            </w:pPr>
          </w:p>
        </w:tc>
      </w:tr>
      <w:tr w:rsidR="003B341E" w:rsidRPr="00DF585E" w14:paraId="1DB4F9DF" w14:textId="77777777" w:rsidTr="000B1DAE">
        <w:trPr>
          <w:trHeight w:val="318"/>
        </w:trPr>
        <w:tc>
          <w:tcPr>
            <w:tcW w:w="7918" w:type="dxa"/>
            <w:vAlign w:val="center"/>
          </w:tcPr>
          <w:p w14:paraId="3EEC6B8D" w14:textId="77777777" w:rsidR="003B341E" w:rsidRDefault="003B341E" w:rsidP="000B1DAE">
            <w:pPr>
              <w:widowControl w:val="0"/>
              <w:autoSpaceDE w:val="0"/>
              <w:autoSpaceDN w:val="0"/>
              <w:adjustRightInd w:val="0"/>
              <w:rPr>
                <w:b/>
                <w:sz w:val="22"/>
              </w:rPr>
            </w:pPr>
            <w:r w:rsidRPr="001966E2">
              <w:rPr>
                <w:b/>
                <w:sz w:val="28"/>
                <w:u w:val="single"/>
              </w:rPr>
              <w:t>Emergency Support Function Annexes</w:t>
            </w:r>
            <w:r w:rsidRPr="001966E2">
              <w:rPr>
                <w:sz w:val="28"/>
              </w:rPr>
              <w:t xml:space="preserve"> </w:t>
            </w:r>
            <w:r w:rsidRPr="00F650EA">
              <w:rPr>
                <w:b/>
              </w:rPr>
              <w:t xml:space="preserve">– </w:t>
            </w:r>
            <w:r w:rsidRPr="001966E2">
              <w:rPr>
                <w:b/>
                <w:sz w:val="22"/>
              </w:rPr>
              <w:t>FOR OFFICIAL USE ONLY – NOT PART OF THE BASIC PLAN</w:t>
            </w:r>
          </w:p>
          <w:p w14:paraId="0EE6D02D" w14:textId="77777777" w:rsidR="00B03815" w:rsidRPr="00F650EA" w:rsidRDefault="00B03815" w:rsidP="000B1DAE">
            <w:pPr>
              <w:widowControl w:val="0"/>
              <w:autoSpaceDE w:val="0"/>
              <w:autoSpaceDN w:val="0"/>
              <w:adjustRightInd w:val="0"/>
            </w:pPr>
          </w:p>
        </w:tc>
        <w:tc>
          <w:tcPr>
            <w:tcW w:w="1335" w:type="dxa"/>
          </w:tcPr>
          <w:p w14:paraId="47CCFA8E" w14:textId="77777777" w:rsidR="003B341E" w:rsidRPr="00DF585E" w:rsidRDefault="003B341E" w:rsidP="000B1DAE">
            <w:pPr>
              <w:widowControl w:val="0"/>
              <w:autoSpaceDE w:val="0"/>
              <w:autoSpaceDN w:val="0"/>
              <w:adjustRightInd w:val="0"/>
              <w:jc w:val="center"/>
            </w:pPr>
          </w:p>
        </w:tc>
      </w:tr>
      <w:tr w:rsidR="003B341E" w:rsidRPr="00DF585E" w14:paraId="45283F6B" w14:textId="77777777" w:rsidTr="000B1DAE">
        <w:trPr>
          <w:trHeight w:val="333"/>
        </w:trPr>
        <w:tc>
          <w:tcPr>
            <w:tcW w:w="7918" w:type="dxa"/>
            <w:vAlign w:val="center"/>
          </w:tcPr>
          <w:p w14:paraId="42E2A326" w14:textId="77777777" w:rsidR="003B341E" w:rsidRPr="006D44CE" w:rsidRDefault="00F9520C" w:rsidP="000B1DAE">
            <w:pPr>
              <w:widowControl w:val="0"/>
              <w:autoSpaceDE w:val="0"/>
              <w:autoSpaceDN w:val="0"/>
              <w:adjustRightInd w:val="0"/>
              <w:rPr>
                <w:rStyle w:val="BookTitle"/>
              </w:rPr>
            </w:pPr>
            <w:hyperlink r:id="rId11" w:history="1">
              <w:r w:rsidR="003B341E" w:rsidRPr="006D44CE">
                <w:rPr>
                  <w:rStyle w:val="BookTitle"/>
                </w:rPr>
                <w:t>Transportation</w:t>
              </w:r>
            </w:hyperlink>
          </w:p>
          <w:p w14:paraId="0B99B90E" w14:textId="77777777" w:rsidR="003B341E" w:rsidRPr="006D44CE" w:rsidRDefault="00F9520C" w:rsidP="000B1DAE">
            <w:pPr>
              <w:widowControl w:val="0"/>
              <w:autoSpaceDE w:val="0"/>
              <w:autoSpaceDN w:val="0"/>
              <w:adjustRightInd w:val="0"/>
              <w:rPr>
                <w:rStyle w:val="IntenseEmphasis"/>
                <w:i w:val="0"/>
              </w:rPr>
            </w:pPr>
            <w:hyperlink r:id="rId12" w:anchor="TransCK" w:history="1">
              <w:r w:rsidR="003B341E" w:rsidRPr="006D44CE">
                <w:rPr>
                  <w:rStyle w:val="IntenseEmphasis"/>
                  <w:i w:val="0"/>
                  <w:sz w:val="20"/>
                </w:rPr>
                <w:t>Checklist</w:t>
              </w:r>
            </w:hyperlink>
          </w:p>
        </w:tc>
        <w:tc>
          <w:tcPr>
            <w:tcW w:w="1335" w:type="dxa"/>
            <w:vAlign w:val="center"/>
          </w:tcPr>
          <w:p w14:paraId="235D162B"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 </w:t>
            </w:r>
          </w:p>
        </w:tc>
      </w:tr>
      <w:tr w:rsidR="003B341E" w:rsidRPr="00DF585E" w14:paraId="4D560696" w14:textId="77777777" w:rsidTr="000B1DAE">
        <w:trPr>
          <w:trHeight w:val="320"/>
        </w:trPr>
        <w:tc>
          <w:tcPr>
            <w:tcW w:w="7918" w:type="dxa"/>
            <w:vAlign w:val="center"/>
          </w:tcPr>
          <w:p w14:paraId="3415D6DF" w14:textId="77777777" w:rsidR="003B341E" w:rsidRPr="006D44CE" w:rsidRDefault="00F9520C" w:rsidP="000B1DAE">
            <w:pPr>
              <w:widowControl w:val="0"/>
              <w:autoSpaceDE w:val="0"/>
              <w:autoSpaceDN w:val="0"/>
              <w:adjustRightInd w:val="0"/>
              <w:rPr>
                <w:rStyle w:val="BookTitle"/>
              </w:rPr>
            </w:pPr>
            <w:hyperlink r:id="rId13" w:history="1">
              <w:r w:rsidR="003B341E" w:rsidRPr="006D44CE">
                <w:rPr>
                  <w:rStyle w:val="BookTitle"/>
                </w:rPr>
                <w:t>Communications</w:t>
              </w:r>
            </w:hyperlink>
          </w:p>
          <w:p w14:paraId="44E0EB2C" w14:textId="77777777" w:rsidR="003B341E" w:rsidRPr="006D44CE" w:rsidRDefault="00F9520C" w:rsidP="000B1DAE">
            <w:pPr>
              <w:widowControl w:val="0"/>
              <w:autoSpaceDE w:val="0"/>
              <w:autoSpaceDN w:val="0"/>
              <w:adjustRightInd w:val="0"/>
              <w:rPr>
                <w:rStyle w:val="IntenseEmphasis"/>
                <w:i w:val="0"/>
              </w:rPr>
            </w:pPr>
            <w:hyperlink r:id="rId14" w:anchor="CommCK" w:history="1">
              <w:r w:rsidR="003B341E" w:rsidRPr="006D44CE">
                <w:rPr>
                  <w:rStyle w:val="IntenseEmphasis"/>
                  <w:i w:val="0"/>
                  <w:sz w:val="20"/>
                </w:rPr>
                <w:t xml:space="preserve"> Checklist</w:t>
              </w:r>
            </w:hyperlink>
          </w:p>
        </w:tc>
        <w:tc>
          <w:tcPr>
            <w:tcW w:w="1335" w:type="dxa"/>
            <w:vAlign w:val="center"/>
          </w:tcPr>
          <w:p w14:paraId="03AADFBD"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2 </w:t>
            </w:r>
          </w:p>
        </w:tc>
      </w:tr>
      <w:tr w:rsidR="003B341E" w:rsidRPr="00DF585E" w14:paraId="7DC51EAB" w14:textId="77777777" w:rsidTr="000B1DAE">
        <w:trPr>
          <w:trHeight w:val="330"/>
        </w:trPr>
        <w:tc>
          <w:tcPr>
            <w:tcW w:w="7918" w:type="dxa"/>
            <w:vAlign w:val="center"/>
          </w:tcPr>
          <w:p w14:paraId="784799C8" w14:textId="77777777" w:rsidR="003B341E" w:rsidRPr="006D73AF" w:rsidRDefault="007D6598" w:rsidP="000B1DAE">
            <w:pPr>
              <w:widowControl w:val="0"/>
              <w:autoSpaceDE w:val="0"/>
              <w:autoSpaceDN w:val="0"/>
              <w:adjustRightInd w:val="0"/>
              <w:rPr>
                <w:rStyle w:val="BookTitle"/>
              </w:rPr>
            </w:pPr>
            <w:r w:rsidRPr="006D73AF">
              <w:rPr>
                <w:rStyle w:val="BookTitle"/>
              </w:rPr>
              <w:fldChar w:fldCharType="begin"/>
            </w:r>
            <w:r w:rsidR="003B341E" w:rsidRPr="006D73AF">
              <w:rPr>
                <w:rStyle w:val="BookTitle"/>
              </w:rPr>
              <w:instrText xml:space="preserve"> HYPERLINK "Alamance%20County%20ESF%203%20-%20Public%20Works%20&amp;%20Engineering%202013.docx" </w:instrText>
            </w:r>
            <w:r w:rsidRPr="006D73AF">
              <w:rPr>
                <w:rStyle w:val="BookTitle"/>
              </w:rPr>
              <w:fldChar w:fldCharType="separate"/>
            </w:r>
            <w:r w:rsidR="003B341E" w:rsidRPr="006D73AF">
              <w:rPr>
                <w:rStyle w:val="BookTitle"/>
              </w:rPr>
              <w:t>Public Works</w:t>
            </w:r>
            <w:r w:rsidR="003B341E">
              <w:rPr>
                <w:rStyle w:val="BookTitle"/>
              </w:rPr>
              <w:t xml:space="preserve"> </w:t>
            </w:r>
            <w:r w:rsidR="003B341E" w:rsidRPr="006D73AF">
              <w:rPr>
                <w:rStyle w:val="BookTitle"/>
              </w:rPr>
              <w:t>and Engineering</w:t>
            </w:r>
          </w:p>
          <w:p w14:paraId="6DE38012" w14:textId="77777777" w:rsidR="003B341E" w:rsidRPr="006D44CE" w:rsidRDefault="007D6598" w:rsidP="000B1DAE">
            <w:pPr>
              <w:widowControl w:val="0"/>
              <w:autoSpaceDE w:val="0"/>
              <w:autoSpaceDN w:val="0"/>
              <w:adjustRightInd w:val="0"/>
              <w:rPr>
                <w:rStyle w:val="IntenseEmphasis"/>
                <w:i w:val="0"/>
              </w:rPr>
            </w:pPr>
            <w:r w:rsidRPr="006D73AF">
              <w:rPr>
                <w:rStyle w:val="BookTitle"/>
              </w:rPr>
              <w:fldChar w:fldCharType="end"/>
            </w:r>
            <w:hyperlink r:id="rId15" w:anchor="PWCK" w:history="1">
              <w:r w:rsidR="003B341E" w:rsidRPr="006D44CE">
                <w:rPr>
                  <w:rStyle w:val="IntenseEmphasis"/>
                  <w:i w:val="0"/>
                  <w:sz w:val="20"/>
                </w:rPr>
                <w:t>Checklist</w:t>
              </w:r>
            </w:hyperlink>
          </w:p>
        </w:tc>
        <w:tc>
          <w:tcPr>
            <w:tcW w:w="1335" w:type="dxa"/>
            <w:vAlign w:val="center"/>
          </w:tcPr>
          <w:p w14:paraId="4BB51A77"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3 </w:t>
            </w:r>
          </w:p>
        </w:tc>
      </w:tr>
      <w:tr w:rsidR="003B341E" w:rsidRPr="00DF585E" w14:paraId="0244745F" w14:textId="77777777" w:rsidTr="000B1DAE">
        <w:trPr>
          <w:trHeight w:val="543"/>
        </w:trPr>
        <w:tc>
          <w:tcPr>
            <w:tcW w:w="7918" w:type="dxa"/>
            <w:vAlign w:val="center"/>
          </w:tcPr>
          <w:p w14:paraId="0E36855A" w14:textId="77777777" w:rsidR="003B341E" w:rsidRPr="00403EC7" w:rsidRDefault="007D6598" w:rsidP="000B1DAE">
            <w:pPr>
              <w:widowControl w:val="0"/>
              <w:tabs>
                <w:tab w:val="left" w:pos="1785"/>
                <w:tab w:val="left" w:pos="2310"/>
                <w:tab w:val="left" w:pos="6930"/>
              </w:tabs>
              <w:autoSpaceDE w:val="0"/>
              <w:autoSpaceDN w:val="0"/>
              <w:adjustRightInd w:val="0"/>
              <w:rPr>
                <w:rStyle w:val="Hyperlink"/>
                <w:spacing w:val="5"/>
              </w:rPr>
            </w:pPr>
            <w:r>
              <w:rPr>
                <w:rStyle w:val="BookTitle"/>
              </w:rPr>
              <w:fldChar w:fldCharType="begin"/>
            </w:r>
            <w:r w:rsidR="003B341E">
              <w:rPr>
                <w:rStyle w:val="BookTitle"/>
              </w:rPr>
              <w:instrText>HYPERLINK "Alamance%20County%20ESF%204%20-%20Firefighting%202013.docx"</w:instrText>
            </w:r>
            <w:r>
              <w:rPr>
                <w:rStyle w:val="BookTitle"/>
              </w:rPr>
              <w:fldChar w:fldCharType="separate"/>
            </w:r>
            <w:r w:rsidR="003B341E" w:rsidRPr="00403EC7">
              <w:rPr>
                <w:rStyle w:val="BookTitle"/>
              </w:rPr>
              <w:t>Firefighting</w:t>
            </w:r>
          </w:p>
          <w:p w14:paraId="5CA691A7" w14:textId="77777777" w:rsidR="003B341E" w:rsidRPr="006D44CE" w:rsidRDefault="007D6598" w:rsidP="000B1DAE">
            <w:pPr>
              <w:widowControl w:val="0"/>
              <w:tabs>
                <w:tab w:val="left" w:pos="1785"/>
                <w:tab w:val="left" w:pos="2310"/>
                <w:tab w:val="left" w:pos="6930"/>
              </w:tabs>
              <w:autoSpaceDE w:val="0"/>
              <w:autoSpaceDN w:val="0"/>
              <w:adjustRightInd w:val="0"/>
              <w:rPr>
                <w:rStyle w:val="IntenseEmphasis"/>
                <w:i w:val="0"/>
              </w:rPr>
            </w:pPr>
            <w:r>
              <w:rPr>
                <w:rStyle w:val="BookTitle"/>
              </w:rPr>
              <w:fldChar w:fldCharType="end"/>
            </w:r>
            <w:hyperlink r:id="rId16" w:anchor="FireCK" w:history="1">
              <w:r w:rsidR="003B341E" w:rsidRPr="006D44CE">
                <w:rPr>
                  <w:rStyle w:val="IntenseEmphasis"/>
                  <w:i w:val="0"/>
                  <w:sz w:val="20"/>
                </w:rPr>
                <w:t>Checklist</w:t>
              </w:r>
            </w:hyperlink>
          </w:p>
        </w:tc>
        <w:tc>
          <w:tcPr>
            <w:tcW w:w="1335" w:type="dxa"/>
            <w:vAlign w:val="center"/>
          </w:tcPr>
          <w:p w14:paraId="7D2EAA33"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4 </w:t>
            </w:r>
          </w:p>
        </w:tc>
      </w:tr>
      <w:tr w:rsidR="003B341E" w:rsidRPr="00DF585E" w14:paraId="79795005" w14:textId="77777777" w:rsidTr="000B1DAE">
        <w:trPr>
          <w:trHeight w:val="330"/>
        </w:trPr>
        <w:tc>
          <w:tcPr>
            <w:tcW w:w="7918" w:type="dxa"/>
            <w:vAlign w:val="center"/>
          </w:tcPr>
          <w:p w14:paraId="17310E25" w14:textId="77777777" w:rsidR="003B341E" w:rsidRPr="00624360" w:rsidRDefault="00F9520C" w:rsidP="000B1DAE">
            <w:pPr>
              <w:rPr>
                <w:rStyle w:val="BookTitle"/>
              </w:rPr>
            </w:pPr>
            <w:hyperlink r:id="rId17" w:history="1">
              <w:r w:rsidR="003B341E" w:rsidRPr="00624360">
                <w:rPr>
                  <w:rStyle w:val="BookTitle"/>
                </w:rPr>
                <w:t>Emergency Management</w:t>
              </w:r>
            </w:hyperlink>
          </w:p>
          <w:p w14:paraId="4FF86CAC" w14:textId="77777777" w:rsidR="003B341E" w:rsidRPr="007E6139" w:rsidRDefault="00F9520C" w:rsidP="000B1DAE">
            <w:pPr>
              <w:rPr>
                <w:rStyle w:val="IntenseEmphasis"/>
                <w:i w:val="0"/>
              </w:rPr>
            </w:pPr>
            <w:hyperlink r:id="rId18" w:anchor="EMCK" w:history="1">
              <w:r w:rsidR="003B341E" w:rsidRPr="007E6139">
                <w:rPr>
                  <w:rStyle w:val="IntenseEmphasis"/>
                  <w:i w:val="0"/>
                  <w:sz w:val="20"/>
                </w:rPr>
                <w:t>Checklist</w:t>
              </w:r>
            </w:hyperlink>
          </w:p>
        </w:tc>
        <w:tc>
          <w:tcPr>
            <w:tcW w:w="1335" w:type="dxa"/>
            <w:vAlign w:val="center"/>
          </w:tcPr>
          <w:p w14:paraId="086DDB0E"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5 </w:t>
            </w:r>
          </w:p>
        </w:tc>
      </w:tr>
      <w:tr w:rsidR="003B341E" w:rsidRPr="00DF585E" w14:paraId="5D7D706F" w14:textId="77777777" w:rsidTr="000B1DAE">
        <w:trPr>
          <w:trHeight w:val="320"/>
        </w:trPr>
        <w:tc>
          <w:tcPr>
            <w:tcW w:w="7918" w:type="dxa"/>
            <w:vAlign w:val="center"/>
          </w:tcPr>
          <w:p w14:paraId="3DFFC8E7" w14:textId="77777777" w:rsidR="003B341E" w:rsidRPr="004B4291" w:rsidRDefault="00F9520C" w:rsidP="000B1DAE">
            <w:pPr>
              <w:widowControl w:val="0"/>
              <w:autoSpaceDE w:val="0"/>
              <w:autoSpaceDN w:val="0"/>
              <w:adjustRightInd w:val="0"/>
              <w:rPr>
                <w:rStyle w:val="BookTitle"/>
              </w:rPr>
            </w:pPr>
            <w:hyperlink r:id="rId19" w:history="1">
              <w:r w:rsidR="003B341E" w:rsidRPr="004B4291">
                <w:rPr>
                  <w:rStyle w:val="BookTitle"/>
                </w:rPr>
                <w:t>Mass Care, E</w:t>
              </w:r>
              <w:r w:rsidR="003B341E">
                <w:rPr>
                  <w:rStyle w:val="BookTitle"/>
                </w:rPr>
                <w:t>mergency Assistance, housing and</w:t>
              </w:r>
              <w:r w:rsidR="003B341E" w:rsidRPr="004B4291">
                <w:rPr>
                  <w:rStyle w:val="BookTitle"/>
                </w:rPr>
                <w:t xml:space="preserve"> human services</w:t>
              </w:r>
            </w:hyperlink>
          </w:p>
          <w:p w14:paraId="18CB0DC7" w14:textId="77777777" w:rsidR="003B341E" w:rsidRPr="006D44CE" w:rsidRDefault="00F9520C" w:rsidP="000B1DAE">
            <w:pPr>
              <w:rPr>
                <w:rStyle w:val="IntenseEmphasis"/>
                <w:i w:val="0"/>
              </w:rPr>
            </w:pPr>
            <w:hyperlink r:id="rId20" w:anchor="SMCK" w:history="1">
              <w:r w:rsidR="003B341E" w:rsidRPr="006D44CE">
                <w:rPr>
                  <w:rStyle w:val="IntenseEmphasis"/>
                  <w:i w:val="0"/>
                  <w:sz w:val="20"/>
                </w:rPr>
                <w:t>Checklist</w:t>
              </w:r>
            </w:hyperlink>
          </w:p>
        </w:tc>
        <w:tc>
          <w:tcPr>
            <w:tcW w:w="1335" w:type="dxa"/>
            <w:vAlign w:val="center"/>
          </w:tcPr>
          <w:p w14:paraId="40DC4630"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6 </w:t>
            </w:r>
          </w:p>
        </w:tc>
      </w:tr>
      <w:tr w:rsidR="003B341E" w:rsidRPr="00DF585E" w14:paraId="55CC9D1F" w14:textId="77777777" w:rsidTr="000B1DAE">
        <w:trPr>
          <w:trHeight w:val="343"/>
        </w:trPr>
        <w:tc>
          <w:tcPr>
            <w:tcW w:w="7918" w:type="dxa"/>
            <w:vAlign w:val="center"/>
          </w:tcPr>
          <w:p w14:paraId="304F39BA" w14:textId="77777777" w:rsidR="003B341E" w:rsidRPr="00DC66F6" w:rsidRDefault="00F9520C" w:rsidP="000B1DAE">
            <w:pPr>
              <w:widowControl w:val="0"/>
              <w:autoSpaceDE w:val="0"/>
              <w:autoSpaceDN w:val="0"/>
              <w:adjustRightInd w:val="0"/>
              <w:rPr>
                <w:rStyle w:val="BookTitle"/>
              </w:rPr>
            </w:pPr>
            <w:hyperlink r:id="rId21" w:history="1">
              <w:r w:rsidR="003B341E" w:rsidRPr="00DC66F6">
                <w:rPr>
                  <w:rStyle w:val="BookTitle"/>
                </w:rPr>
                <w:t>Logistics Management and Resource Support</w:t>
              </w:r>
            </w:hyperlink>
          </w:p>
          <w:p w14:paraId="6A666185" w14:textId="77777777" w:rsidR="003B341E" w:rsidRPr="00DC66F6" w:rsidRDefault="00F9520C" w:rsidP="000B1DAE">
            <w:pPr>
              <w:widowControl w:val="0"/>
              <w:autoSpaceDE w:val="0"/>
              <w:autoSpaceDN w:val="0"/>
              <w:adjustRightInd w:val="0"/>
              <w:rPr>
                <w:rStyle w:val="IntenseEmphasis"/>
                <w:i w:val="0"/>
              </w:rPr>
            </w:pPr>
            <w:hyperlink r:id="rId22" w:anchor="RSCK" w:history="1">
              <w:r w:rsidR="003B341E" w:rsidRPr="00DC66F6">
                <w:rPr>
                  <w:rStyle w:val="IntenseEmphasis"/>
                  <w:i w:val="0"/>
                  <w:sz w:val="20"/>
                </w:rPr>
                <w:t>Checklist</w:t>
              </w:r>
            </w:hyperlink>
          </w:p>
        </w:tc>
        <w:tc>
          <w:tcPr>
            <w:tcW w:w="1335" w:type="dxa"/>
            <w:vAlign w:val="center"/>
          </w:tcPr>
          <w:p w14:paraId="74B81A0F"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7 </w:t>
            </w:r>
          </w:p>
        </w:tc>
      </w:tr>
      <w:tr w:rsidR="003B341E" w:rsidRPr="00DF585E" w14:paraId="23715623" w14:textId="77777777" w:rsidTr="000B1DAE">
        <w:trPr>
          <w:trHeight w:val="330"/>
        </w:trPr>
        <w:tc>
          <w:tcPr>
            <w:tcW w:w="7918" w:type="dxa"/>
            <w:vAlign w:val="center"/>
          </w:tcPr>
          <w:p w14:paraId="25B488DA" w14:textId="77777777" w:rsidR="003B341E" w:rsidRPr="00EF5A78" w:rsidRDefault="00F9520C" w:rsidP="000B1DAE">
            <w:pPr>
              <w:widowControl w:val="0"/>
              <w:autoSpaceDE w:val="0"/>
              <w:autoSpaceDN w:val="0"/>
              <w:adjustRightInd w:val="0"/>
              <w:rPr>
                <w:rStyle w:val="BookTitle"/>
              </w:rPr>
            </w:pPr>
            <w:hyperlink r:id="rId23" w:history="1">
              <w:r w:rsidR="003B341E" w:rsidRPr="00EF5A78">
                <w:rPr>
                  <w:rStyle w:val="BookTitle"/>
                </w:rPr>
                <w:t>Public Health and Medical Services</w:t>
              </w:r>
            </w:hyperlink>
          </w:p>
          <w:p w14:paraId="19F2DDD4" w14:textId="77777777" w:rsidR="003B341E" w:rsidRPr="00EF5A78" w:rsidRDefault="00F9520C" w:rsidP="000B1DAE">
            <w:pPr>
              <w:widowControl w:val="0"/>
              <w:autoSpaceDE w:val="0"/>
              <w:autoSpaceDN w:val="0"/>
              <w:adjustRightInd w:val="0"/>
              <w:rPr>
                <w:rStyle w:val="IntenseEmphasis"/>
                <w:i w:val="0"/>
              </w:rPr>
            </w:pPr>
            <w:hyperlink r:id="rId24" w:anchor="HMCK" w:history="1">
              <w:r w:rsidR="003B341E" w:rsidRPr="00EF5A78">
                <w:rPr>
                  <w:rStyle w:val="IntenseEmphasis"/>
                  <w:i w:val="0"/>
                  <w:sz w:val="20"/>
                </w:rPr>
                <w:t>Checklist</w:t>
              </w:r>
            </w:hyperlink>
          </w:p>
        </w:tc>
        <w:tc>
          <w:tcPr>
            <w:tcW w:w="1335" w:type="dxa"/>
            <w:vAlign w:val="center"/>
          </w:tcPr>
          <w:p w14:paraId="1534BE33"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8 </w:t>
            </w:r>
          </w:p>
        </w:tc>
      </w:tr>
      <w:tr w:rsidR="003B341E" w:rsidRPr="00DF585E" w14:paraId="4D5C1EC5" w14:textId="77777777" w:rsidTr="000B1DAE">
        <w:trPr>
          <w:trHeight w:val="330"/>
        </w:trPr>
        <w:tc>
          <w:tcPr>
            <w:tcW w:w="7918" w:type="dxa"/>
            <w:vAlign w:val="center"/>
          </w:tcPr>
          <w:p w14:paraId="4E024B9D" w14:textId="77777777" w:rsidR="003B341E" w:rsidRDefault="00F9520C" w:rsidP="000B1DAE">
            <w:pPr>
              <w:rPr>
                <w:rStyle w:val="BookTitle"/>
              </w:rPr>
            </w:pPr>
            <w:hyperlink r:id="rId25" w:history="1">
              <w:r w:rsidR="003B341E">
                <w:rPr>
                  <w:rStyle w:val="BookTitle"/>
                </w:rPr>
                <w:t>Search and Rescue</w:t>
              </w:r>
            </w:hyperlink>
          </w:p>
          <w:p w14:paraId="491BAA24" w14:textId="77777777" w:rsidR="003B341E" w:rsidRPr="00995092" w:rsidRDefault="00F9520C" w:rsidP="000B1DAE">
            <w:pPr>
              <w:rPr>
                <w:rStyle w:val="IntenseEmphasis"/>
                <w:i w:val="0"/>
              </w:rPr>
            </w:pPr>
            <w:hyperlink r:id="rId26" w:anchor="SRCK" w:history="1">
              <w:r w:rsidR="003B341E" w:rsidRPr="00995092">
                <w:rPr>
                  <w:rStyle w:val="IntenseEmphasis"/>
                  <w:i w:val="0"/>
                  <w:sz w:val="20"/>
                </w:rPr>
                <w:t>Checklist</w:t>
              </w:r>
            </w:hyperlink>
          </w:p>
        </w:tc>
        <w:tc>
          <w:tcPr>
            <w:tcW w:w="1335" w:type="dxa"/>
            <w:vAlign w:val="center"/>
          </w:tcPr>
          <w:p w14:paraId="455AF454"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9 </w:t>
            </w:r>
          </w:p>
        </w:tc>
      </w:tr>
      <w:tr w:rsidR="003B341E" w:rsidRPr="00DF585E" w14:paraId="2EE67A48" w14:textId="77777777" w:rsidTr="000B1DAE">
        <w:trPr>
          <w:trHeight w:val="320"/>
        </w:trPr>
        <w:tc>
          <w:tcPr>
            <w:tcW w:w="7918" w:type="dxa"/>
            <w:vAlign w:val="center"/>
          </w:tcPr>
          <w:p w14:paraId="621546C1" w14:textId="77777777" w:rsidR="003B341E" w:rsidRPr="00DC66F6" w:rsidRDefault="00F9520C" w:rsidP="000B1DAE">
            <w:pPr>
              <w:rPr>
                <w:rStyle w:val="BookTitle"/>
              </w:rPr>
            </w:pPr>
            <w:hyperlink r:id="rId27" w:history="1">
              <w:r w:rsidR="003B341E" w:rsidRPr="00DC66F6">
                <w:rPr>
                  <w:rStyle w:val="BookTitle"/>
                </w:rPr>
                <w:t>Oil and Hazardous Materials</w:t>
              </w:r>
            </w:hyperlink>
          </w:p>
          <w:p w14:paraId="65483620" w14:textId="77777777" w:rsidR="003B341E" w:rsidRPr="00DC66F6" w:rsidRDefault="00F9520C" w:rsidP="000B1DAE">
            <w:pPr>
              <w:widowControl w:val="0"/>
              <w:autoSpaceDE w:val="0"/>
              <w:autoSpaceDN w:val="0"/>
              <w:adjustRightInd w:val="0"/>
              <w:rPr>
                <w:rStyle w:val="IntenseEmphasis"/>
                <w:i w:val="0"/>
              </w:rPr>
            </w:pPr>
            <w:hyperlink r:id="rId28" w:anchor="HMCK" w:history="1">
              <w:r w:rsidR="003B341E" w:rsidRPr="00DC66F6">
                <w:rPr>
                  <w:rStyle w:val="IntenseEmphasis"/>
                  <w:i w:val="0"/>
                  <w:sz w:val="20"/>
                </w:rPr>
                <w:t>Checklist</w:t>
              </w:r>
            </w:hyperlink>
          </w:p>
        </w:tc>
        <w:tc>
          <w:tcPr>
            <w:tcW w:w="1335" w:type="dxa"/>
            <w:vAlign w:val="center"/>
          </w:tcPr>
          <w:p w14:paraId="1E514590"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10 </w:t>
            </w:r>
          </w:p>
        </w:tc>
      </w:tr>
      <w:tr w:rsidR="003B341E" w:rsidRPr="00DF585E" w14:paraId="19341FA1" w14:textId="77777777" w:rsidTr="000B1DAE">
        <w:trPr>
          <w:trHeight w:val="330"/>
        </w:trPr>
        <w:tc>
          <w:tcPr>
            <w:tcW w:w="7918" w:type="dxa"/>
            <w:vAlign w:val="center"/>
          </w:tcPr>
          <w:p w14:paraId="5AEDF53F" w14:textId="77777777" w:rsidR="003B341E" w:rsidRPr="001F1601" w:rsidRDefault="00F9520C" w:rsidP="000B1DAE">
            <w:pPr>
              <w:widowControl w:val="0"/>
              <w:autoSpaceDE w:val="0"/>
              <w:autoSpaceDN w:val="0"/>
              <w:adjustRightInd w:val="0"/>
              <w:rPr>
                <w:rStyle w:val="BookTitle"/>
              </w:rPr>
            </w:pPr>
            <w:hyperlink r:id="rId29" w:history="1">
              <w:r w:rsidR="003B341E" w:rsidRPr="001F1601">
                <w:rPr>
                  <w:rStyle w:val="BookTitle"/>
                </w:rPr>
                <w:t xml:space="preserve">Agriculture </w:t>
              </w:r>
              <w:r w:rsidR="003B341E">
                <w:rPr>
                  <w:rStyle w:val="BookTitle"/>
                </w:rPr>
                <w:t>and</w:t>
              </w:r>
              <w:r w:rsidR="003B341E" w:rsidRPr="001F1601">
                <w:rPr>
                  <w:rStyle w:val="BookTitle"/>
                </w:rPr>
                <w:t xml:space="preserve"> Natural Resources</w:t>
              </w:r>
            </w:hyperlink>
          </w:p>
          <w:p w14:paraId="75E64A99" w14:textId="77777777" w:rsidR="003B341E" w:rsidRPr="001F1601" w:rsidRDefault="00F9520C" w:rsidP="000B1DAE">
            <w:pPr>
              <w:widowControl w:val="0"/>
              <w:autoSpaceDE w:val="0"/>
              <w:autoSpaceDN w:val="0"/>
              <w:adjustRightInd w:val="0"/>
              <w:rPr>
                <w:rStyle w:val="IntenseEmphasis"/>
                <w:i w:val="0"/>
              </w:rPr>
            </w:pPr>
            <w:hyperlink r:id="rId30" w:anchor="AGCK" w:history="1">
              <w:r w:rsidR="003B341E" w:rsidRPr="001F1601">
                <w:rPr>
                  <w:rStyle w:val="IntenseEmphasis"/>
                  <w:i w:val="0"/>
                  <w:sz w:val="20"/>
                </w:rPr>
                <w:t>Checklist</w:t>
              </w:r>
            </w:hyperlink>
          </w:p>
        </w:tc>
        <w:tc>
          <w:tcPr>
            <w:tcW w:w="1335" w:type="dxa"/>
            <w:vAlign w:val="center"/>
          </w:tcPr>
          <w:p w14:paraId="1EC8D22F"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11 </w:t>
            </w:r>
          </w:p>
        </w:tc>
      </w:tr>
      <w:tr w:rsidR="003B341E" w:rsidRPr="00DF585E" w14:paraId="2CE60255" w14:textId="77777777" w:rsidTr="000B1DAE">
        <w:trPr>
          <w:trHeight w:val="340"/>
        </w:trPr>
        <w:tc>
          <w:tcPr>
            <w:tcW w:w="7918" w:type="dxa"/>
            <w:vAlign w:val="center"/>
          </w:tcPr>
          <w:p w14:paraId="7FAE330F" w14:textId="77777777" w:rsidR="003B341E" w:rsidRDefault="00F9520C" w:rsidP="000B1DAE">
            <w:pPr>
              <w:widowControl w:val="0"/>
              <w:autoSpaceDE w:val="0"/>
              <w:autoSpaceDN w:val="0"/>
              <w:adjustRightInd w:val="0"/>
              <w:rPr>
                <w:rStyle w:val="BookTitle"/>
              </w:rPr>
            </w:pPr>
            <w:hyperlink r:id="rId31" w:history="1">
              <w:r w:rsidR="003B341E" w:rsidRPr="0001366D">
                <w:rPr>
                  <w:rStyle w:val="BookTitle"/>
                </w:rPr>
                <w:t>Energy</w:t>
              </w:r>
            </w:hyperlink>
          </w:p>
          <w:p w14:paraId="58E9C2E7" w14:textId="77777777" w:rsidR="003B341E" w:rsidRPr="0001366D" w:rsidRDefault="00F9520C" w:rsidP="000B1DAE">
            <w:pPr>
              <w:widowControl w:val="0"/>
              <w:autoSpaceDE w:val="0"/>
              <w:autoSpaceDN w:val="0"/>
              <w:adjustRightInd w:val="0"/>
              <w:rPr>
                <w:rStyle w:val="IntenseEmphasis"/>
                <w:i w:val="0"/>
              </w:rPr>
            </w:pPr>
            <w:hyperlink r:id="rId32" w:anchor="EngCK" w:history="1">
              <w:r w:rsidR="003B341E" w:rsidRPr="0001366D">
                <w:rPr>
                  <w:rStyle w:val="IntenseEmphasis"/>
                  <w:i w:val="0"/>
                  <w:sz w:val="20"/>
                </w:rPr>
                <w:t>Checklist</w:t>
              </w:r>
            </w:hyperlink>
          </w:p>
        </w:tc>
        <w:tc>
          <w:tcPr>
            <w:tcW w:w="1335" w:type="dxa"/>
            <w:vAlign w:val="center"/>
          </w:tcPr>
          <w:p w14:paraId="1AE70CE2"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12 </w:t>
            </w:r>
          </w:p>
        </w:tc>
      </w:tr>
      <w:tr w:rsidR="003B341E" w:rsidRPr="00DF585E" w14:paraId="532AD9BD" w14:textId="77777777" w:rsidTr="000B1DAE">
        <w:trPr>
          <w:trHeight w:val="330"/>
        </w:trPr>
        <w:tc>
          <w:tcPr>
            <w:tcW w:w="7918" w:type="dxa"/>
            <w:vAlign w:val="center"/>
          </w:tcPr>
          <w:p w14:paraId="0EF4549E" w14:textId="77777777" w:rsidR="003B341E" w:rsidRDefault="00F9520C" w:rsidP="000B1DAE">
            <w:pPr>
              <w:widowControl w:val="0"/>
              <w:autoSpaceDE w:val="0"/>
              <w:autoSpaceDN w:val="0"/>
              <w:adjustRightInd w:val="0"/>
              <w:rPr>
                <w:rStyle w:val="BookTitle"/>
              </w:rPr>
            </w:pPr>
            <w:hyperlink r:id="rId33" w:history="1">
              <w:r w:rsidR="003B341E" w:rsidRPr="00790EC3">
                <w:rPr>
                  <w:rStyle w:val="BookTitle"/>
                </w:rPr>
                <w:t>Public Safety and Security</w:t>
              </w:r>
            </w:hyperlink>
          </w:p>
          <w:p w14:paraId="4E5EEDCA" w14:textId="77777777" w:rsidR="003B341E" w:rsidRPr="00790EC3" w:rsidRDefault="00F9520C" w:rsidP="000B1DAE">
            <w:pPr>
              <w:widowControl w:val="0"/>
              <w:autoSpaceDE w:val="0"/>
              <w:autoSpaceDN w:val="0"/>
              <w:adjustRightInd w:val="0"/>
              <w:rPr>
                <w:rStyle w:val="IntenseEmphasis"/>
                <w:i w:val="0"/>
              </w:rPr>
            </w:pPr>
            <w:hyperlink r:id="rId34" w:anchor="PSCK" w:history="1">
              <w:r w:rsidR="003B341E" w:rsidRPr="00790EC3">
                <w:rPr>
                  <w:rStyle w:val="IntenseEmphasis"/>
                  <w:i w:val="0"/>
                  <w:sz w:val="20"/>
                </w:rPr>
                <w:t>Checklist</w:t>
              </w:r>
            </w:hyperlink>
          </w:p>
        </w:tc>
        <w:tc>
          <w:tcPr>
            <w:tcW w:w="1335" w:type="dxa"/>
            <w:vAlign w:val="center"/>
          </w:tcPr>
          <w:p w14:paraId="2AD547A9"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13 </w:t>
            </w:r>
          </w:p>
        </w:tc>
      </w:tr>
      <w:tr w:rsidR="003B341E" w:rsidRPr="00DF585E" w14:paraId="3313723F" w14:textId="77777777" w:rsidTr="000B1DAE">
        <w:trPr>
          <w:trHeight w:val="320"/>
        </w:trPr>
        <w:tc>
          <w:tcPr>
            <w:tcW w:w="7918" w:type="dxa"/>
            <w:vAlign w:val="center"/>
          </w:tcPr>
          <w:p w14:paraId="2DEFFC1B" w14:textId="77777777" w:rsidR="003B341E" w:rsidRPr="00D91D32" w:rsidRDefault="00F9520C" w:rsidP="000B1DAE">
            <w:pPr>
              <w:widowControl w:val="0"/>
              <w:autoSpaceDE w:val="0"/>
              <w:autoSpaceDN w:val="0"/>
              <w:adjustRightInd w:val="0"/>
              <w:rPr>
                <w:rStyle w:val="BookTitle"/>
              </w:rPr>
            </w:pPr>
            <w:hyperlink r:id="rId35" w:history="1">
              <w:r w:rsidR="003B341E" w:rsidRPr="00D91D32">
                <w:rPr>
                  <w:rStyle w:val="BookTitle"/>
                </w:rPr>
                <w:t>Long-term Recovery</w:t>
              </w:r>
            </w:hyperlink>
          </w:p>
        </w:tc>
        <w:tc>
          <w:tcPr>
            <w:tcW w:w="1335" w:type="dxa"/>
            <w:vAlign w:val="center"/>
          </w:tcPr>
          <w:p w14:paraId="6AA7667B"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14 </w:t>
            </w:r>
          </w:p>
        </w:tc>
      </w:tr>
      <w:tr w:rsidR="003B341E" w:rsidRPr="00DF585E" w14:paraId="532522A0" w14:textId="77777777" w:rsidTr="000B1DAE">
        <w:trPr>
          <w:trHeight w:val="343"/>
        </w:trPr>
        <w:tc>
          <w:tcPr>
            <w:tcW w:w="7918" w:type="dxa"/>
            <w:vAlign w:val="center"/>
          </w:tcPr>
          <w:p w14:paraId="0C12B481" w14:textId="77777777" w:rsidR="003B341E" w:rsidRDefault="00F9520C" w:rsidP="000B1DAE">
            <w:pPr>
              <w:widowControl w:val="0"/>
              <w:autoSpaceDE w:val="0"/>
              <w:autoSpaceDN w:val="0"/>
              <w:adjustRightInd w:val="0"/>
              <w:rPr>
                <w:rStyle w:val="BookTitle"/>
              </w:rPr>
            </w:pPr>
            <w:hyperlink r:id="rId36" w:history="1">
              <w:r w:rsidR="003B341E" w:rsidRPr="00191464">
                <w:rPr>
                  <w:rStyle w:val="BookTitle"/>
                </w:rPr>
                <w:t>External Affairs</w:t>
              </w:r>
            </w:hyperlink>
          </w:p>
          <w:p w14:paraId="44A375A1" w14:textId="77777777" w:rsidR="003B341E" w:rsidRPr="00191464" w:rsidRDefault="00F9520C" w:rsidP="000B1DAE">
            <w:pPr>
              <w:widowControl w:val="0"/>
              <w:autoSpaceDE w:val="0"/>
              <w:autoSpaceDN w:val="0"/>
              <w:adjustRightInd w:val="0"/>
              <w:rPr>
                <w:rStyle w:val="IntenseEmphasis"/>
                <w:i w:val="0"/>
              </w:rPr>
            </w:pPr>
            <w:hyperlink r:id="rId37" w:anchor="EACK" w:history="1">
              <w:r w:rsidR="003B341E" w:rsidRPr="00191464">
                <w:rPr>
                  <w:rStyle w:val="IntenseEmphasis"/>
                  <w:i w:val="0"/>
                  <w:sz w:val="20"/>
                </w:rPr>
                <w:t>Checklist</w:t>
              </w:r>
            </w:hyperlink>
          </w:p>
        </w:tc>
        <w:tc>
          <w:tcPr>
            <w:tcW w:w="1335" w:type="dxa"/>
            <w:vAlign w:val="center"/>
          </w:tcPr>
          <w:p w14:paraId="4DE4873E"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15 </w:t>
            </w:r>
          </w:p>
        </w:tc>
      </w:tr>
      <w:tr w:rsidR="00F650EA" w:rsidRPr="00DF585E" w14:paraId="37E18DF2" w14:textId="77777777" w:rsidTr="000B1DAE">
        <w:trPr>
          <w:trHeight w:val="308"/>
        </w:trPr>
        <w:tc>
          <w:tcPr>
            <w:tcW w:w="7918" w:type="dxa"/>
            <w:vAlign w:val="center"/>
          </w:tcPr>
          <w:p w14:paraId="52AE2A71" w14:textId="77777777" w:rsidR="00F650EA" w:rsidRPr="00F650EA" w:rsidRDefault="00F650EA" w:rsidP="000B1DAE">
            <w:pPr>
              <w:widowControl w:val="0"/>
              <w:autoSpaceDE w:val="0"/>
              <w:autoSpaceDN w:val="0"/>
              <w:adjustRightInd w:val="0"/>
              <w:rPr>
                <w:b/>
                <w:color w:val="000000"/>
                <w:u w:val="single"/>
              </w:rPr>
            </w:pPr>
          </w:p>
        </w:tc>
        <w:tc>
          <w:tcPr>
            <w:tcW w:w="1335" w:type="dxa"/>
            <w:vAlign w:val="center"/>
          </w:tcPr>
          <w:p w14:paraId="7E9F147A" w14:textId="77777777" w:rsidR="00F650EA" w:rsidRPr="00DF585E" w:rsidRDefault="00F650EA" w:rsidP="000B1DAE">
            <w:pPr>
              <w:widowControl w:val="0"/>
              <w:autoSpaceDE w:val="0"/>
              <w:autoSpaceDN w:val="0"/>
              <w:adjustRightInd w:val="0"/>
              <w:jc w:val="center"/>
              <w:rPr>
                <w:color w:val="000000"/>
              </w:rPr>
            </w:pPr>
          </w:p>
        </w:tc>
      </w:tr>
      <w:tr w:rsidR="003B341E" w:rsidRPr="00DF585E" w14:paraId="674A8E83" w14:textId="77777777" w:rsidTr="000B1DAE">
        <w:trPr>
          <w:trHeight w:val="308"/>
        </w:trPr>
        <w:tc>
          <w:tcPr>
            <w:tcW w:w="7918" w:type="dxa"/>
            <w:vAlign w:val="center"/>
          </w:tcPr>
          <w:p w14:paraId="630F600B" w14:textId="77777777" w:rsidR="003B341E" w:rsidRDefault="003B341E" w:rsidP="000B1DAE">
            <w:pPr>
              <w:widowControl w:val="0"/>
              <w:autoSpaceDE w:val="0"/>
              <w:autoSpaceDN w:val="0"/>
              <w:adjustRightInd w:val="0"/>
              <w:rPr>
                <w:b/>
                <w:sz w:val="22"/>
              </w:rPr>
            </w:pPr>
            <w:r w:rsidRPr="001966E2">
              <w:rPr>
                <w:b/>
                <w:color w:val="000000"/>
                <w:sz w:val="28"/>
                <w:u w:val="single"/>
              </w:rPr>
              <w:t>Additional Plans and Annexes</w:t>
            </w:r>
            <w:r w:rsidRPr="001966E2">
              <w:rPr>
                <w:color w:val="000000"/>
                <w:sz w:val="28"/>
              </w:rPr>
              <w:t xml:space="preserve"> </w:t>
            </w:r>
            <w:r w:rsidRPr="00F650EA">
              <w:rPr>
                <w:color w:val="000000"/>
              </w:rPr>
              <w:t xml:space="preserve">– </w:t>
            </w:r>
            <w:r w:rsidRPr="001966E2">
              <w:rPr>
                <w:b/>
                <w:sz w:val="22"/>
              </w:rPr>
              <w:t>FOR OFFICIAL USE ONLY – NOT PART OF THE BASIC PLAN</w:t>
            </w:r>
          </w:p>
          <w:p w14:paraId="5FE46BBF" w14:textId="77777777" w:rsidR="00B03815" w:rsidRPr="00F650EA" w:rsidRDefault="00B03815" w:rsidP="000B1DAE">
            <w:pPr>
              <w:widowControl w:val="0"/>
              <w:autoSpaceDE w:val="0"/>
              <w:autoSpaceDN w:val="0"/>
              <w:adjustRightInd w:val="0"/>
              <w:rPr>
                <w:color w:val="000000"/>
              </w:rPr>
            </w:pPr>
          </w:p>
        </w:tc>
        <w:tc>
          <w:tcPr>
            <w:tcW w:w="1335" w:type="dxa"/>
            <w:vAlign w:val="center"/>
          </w:tcPr>
          <w:p w14:paraId="590671DA" w14:textId="77777777" w:rsidR="003B341E" w:rsidRPr="00DF585E" w:rsidRDefault="003B341E" w:rsidP="000B1DAE">
            <w:pPr>
              <w:widowControl w:val="0"/>
              <w:autoSpaceDE w:val="0"/>
              <w:autoSpaceDN w:val="0"/>
              <w:adjustRightInd w:val="0"/>
              <w:jc w:val="center"/>
              <w:rPr>
                <w:color w:val="000000"/>
              </w:rPr>
            </w:pPr>
          </w:p>
        </w:tc>
      </w:tr>
      <w:tr w:rsidR="003B341E" w:rsidRPr="00DF585E" w14:paraId="4B21643F" w14:textId="77777777" w:rsidTr="000B1DAE">
        <w:trPr>
          <w:trHeight w:val="308"/>
        </w:trPr>
        <w:tc>
          <w:tcPr>
            <w:tcW w:w="7918" w:type="dxa"/>
            <w:vAlign w:val="center"/>
          </w:tcPr>
          <w:p w14:paraId="324A1B05" w14:textId="77777777" w:rsidR="003B341E" w:rsidRPr="00FA66D5" w:rsidRDefault="00F9520C" w:rsidP="000B1DAE">
            <w:pPr>
              <w:widowControl w:val="0"/>
              <w:autoSpaceDE w:val="0"/>
              <w:autoSpaceDN w:val="0"/>
              <w:adjustRightInd w:val="0"/>
              <w:rPr>
                <w:rStyle w:val="BookTitle"/>
              </w:rPr>
            </w:pPr>
            <w:hyperlink r:id="rId38" w:history="1">
              <w:r w:rsidR="003B341E" w:rsidRPr="00FA66D5">
                <w:rPr>
                  <w:rStyle w:val="BookTitle"/>
                </w:rPr>
                <w:t>Information Management, GIS and Planning Annex</w:t>
              </w:r>
            </w:hyperlink>
          </w:p>
        </w:tc>
        <w:tc>
          <w:tcPr>
            <w:tcW w:w="1335" w:type="dxa"/>
            <w:vAlign w:val="center"/>
          </w:tcPr>
          <w:p w14:paraId="5FFB6A14" w14:textId="77777777" w:rsidR="003B341E" w:rsidRPr="00DF585E" w:rsidRDefault="003B341E" w:rsidP="000B1DAE">
            <w:pPr>
              <w:widowControl w:val="0"/>
              <w:autoSpaceDE w:val="0"/>
              <w:autoSpaceDN w:val="0"/>
              <w:adjustRightInd w:val="0"/>
              <w:jc w:val="center"/>
              <w:rPr>
                <w:color w:val="000000"/>
              </w:rPr>
            </w:pPr>
          </w:p>
        </w:tc>
      </w:tr>
      <w:tr w:rsidR="003B341E" w:rsidRPr="00DF585E" w14:paraId="4AA053DD" w14:textId="77777777" w:rsidTr="000B1DAE">
        <w:trPr>
          <w:trHeight w:val="308"/>
        </w:trPr>
        <w:tc>
          <w:tcPr>
            <w:tcW w:w="7918" w:type="dxa"/>
            <w:vAlign w:val="center"/>
          </w:tcPr>
          <w:p w14:paraId="5B0F9CB4" w14:textId="77777777" w:rsidR="003B341E" w:rsidRPr="00C34F5F" w:rsidRDefault="00F9520C" w:rsidP="000B1DAE">
            <w:pPr>
              <w:widowControl w:val="0"/>
              <w:autoSpaceDE w:val="0"/>
              <w:autoSpaceDN w:val="0"/>
              <w:adjustRightInd w:val="0"/>
              <w:rPr>
                <w:rStyle w:val="BookTitle"/>
              </w:rPr>
            </w:pPr>
            <w:hyperlink r:id="rId39" w:history="1">
              <w:r w:rsidR="003B341E" w:rsidRPr="00C34F5F">
                <w:rPr>
                  <w:rStyle w:val="BookTitle"/>
                </w:rPr>
                <w:t>Volunteer and Donations Management Annex</w:t>
              </w:r>
            </w:hyperlink>
          </w:p>
        </w:tc>
        <w:tc>
          <w:tcPr>
            <w:tcW w:w="1335" w:type="dxa"/>
            <w:vAlign w:val="center"/>
          </w:tcPr>
          <w:p w14:paraId="00FB7ABD" w14:textId="77777777" w:rsidR="003B341E" w:rsidRPr="00DF585E" w:rsidRDefault="003B341E" w:rsidP="000B1DAE">
            <w:pPr>
              <w:widowControl w:val="0"/>
              <w:autoSpaceDE w:val="0"/>
              <w:autoSpaceDN w:val="0"/>
              <w:adjustRightInd w:val="0"/>
              <w:jc w:val="center"/>
              <w:rPr>
                <w:color w:val="000000"/>
              </w:rPr>
            </w:pPr>
          </w:p>
        </w:tc>
      </w:tr>
      <w:tr w:rsidR="003B341E" w:rsidRPr="00DF585E" w14:paraId="1EBD3CF1" w14:textId="77777777" w:rsidTr="000B1DAE">
        <w:trPr>
          <w:trHeight w:val="308"/>
        </w:trPr>
        <w:tc>
          <w:tcPr>
            <w:tcW w:w="7918" w:type="dxa"/>
            <w:vAlign w:val="center"/>
          </w:tcPr>
          <w:p w14:paraId="03BE2FC3" w14:textId="77777777" w:rsidR="003B341E" w:rsidRPr="00DB30B2" w:rsidRDefault="00F9520C" w:rsidP="000B1DAE">
            <w:pPr>
              <w:widowControl w:val="0"/>
              <w:autoSpaceDE w:val="0"/>
              <w:autoSpaceDN w:val="0"/>
              <w:adjustRightInd w:val="0"/>
              <w:rPr>
                <w:rStyle w:val="BookTitle"/>
              </w:rPr>
            </w:pPr>
            <w:hyperlink r:id="rId40" w:history="1">
              <w:r w:rsidR="003B341E" w:rsidRPr="00DB30B2">
                <w:rPr>
                  <w:rStyle w:val="BookTitle"/>
                </w:rPr>
                <w:t>Animal Services Annex</w:t>
              </w:r>
            </w:hyperlink>
          </w:p>
        </w:tc>
        <w:tc>
          <w:tcPr>
            <w:tcW w:w="1335" w:type="dxa"/>
            <w:vAlign w:val="center"/>
          </w:tcPr>
          <w:p w14:paraId="323B0F0D" w14:textId="77777777" w:rsidR="003B341E" w:rsidRPr="00DF585E" w:rsidRDefault="003B341E" w:rsidP="000B1DAE">
            <w:pPr>
              <w:widowControl w:val="0"/>
              <w:autoSpaceDE w:val="0"/>
              <w:autoSpaceDN w:val="0"/>
              <w:adjustRightInd w:val="0"/>
              <w:jc w:val="center"/>
              <w:rPr>
                <w:color w:val="000000"/>
              </w:rPr>
            </w:pPr>
          </w:p>
        </w:tc>
      </w:tr>
      <w:tr w:rsidR="00AF4974" w:rsidRPr="00DF585E" w14:paraId="79C90250" w14:textId="77777777" w:rsidTr="000B1DAE">
        <w:trPr>
          <w:trHeight w:val="308"/>
        </w:trPr>
        <w:tc>
          <w:tcPr>
            <w:tcW w:w="7918" w:type="dxa"/>
            <w:vAlign w:val="center"/>
          </w:tcPr>
          <w:p w14:paraId="5CD7AD82" w14:textId="77777777" w:rsidR="00AF4974" w:rsidRDefault="00F9520C" w:rsidP="000B1DAE">
            <w:pPr>
              <w:widowControl w:val="0"/>
              <w:autoSpaceDE w:val="0"/>
              <w:autoSpaceDN w:val="0"/>
              <w:adjustRightInd w:val="0"/>
              <w:rPr>
                <w:color w:val="000000"/>
              </w:rPr>
            </w:pPr>
            <w:hyperlink r:id="rId41" w:history="1">
              <w:r w:rsidR="00AF4974" w:rsidRPr="00282657">
                <w:rPr>
                  <w:rStyle w:val="BookTitle"/>
                </w:rPr>
                <w:t>Alamance County Disaster</w:t>
              </w:r>
              <w:r w:rsidR="00AF4974">
                <w:rPr>
                  <w:rStyle w:val="BookTitle"/>
                </w:rPr>
                <w:t xml:space="preserve"> Area</w:t>
              </w:r>
              <w:r w:rsidR="00AF4974" w:rsidRPr="00282657">
                <w:rPr>
                  <w:rStyle w:val="BookTitle"/>
                </w:rPr>
                <w:t xml:space="preserve"> Re-Entry Annex</w:t>
              </w:r>
            </w:hyperlink>
          </w:p>
        </w:tc>
        <w:tc>
          <w:tcPr>
            <w:tcW w:w="1335" w:type="dxa"/>
            <w:vAlign w:val="center"/>
          </w:tcPr>
          <w:p w14:paraId="59284AC3" w14:textId="77777777" w:rsidR="00AF4974" w:rsidRPr="00DF585E" w:rsidRDefault="00AF4974" w:rsidP="000B1DAE">
            <w:pPr>
              <w:widowControl w:val="0"/>
              <w:autoSpaceDE w:val="0"/>
              <w:autoSpaceDN w:val="0"/>
              <w:adjustRightInd w:val="0"/>
              <w:jc w:val="center"/>
              <w:rPr>
                <w:color w:val="000000"/>
              </w:rPr>
            </w:pPr>
          </w:p>
        </w:tc>
      </w:tr>
      <w:tr w:rsidR="00AF4974" w:rsidRPr="00DF585E" w14:paraId="61ECF7E6" w14:textId="77777777" w:rsidTr="000B1DAE">
        <w:trPr>
          <w:trHeight w:val="308"/>
        </w:trPr>
        <w:tc>
          <w:tcPr>
            <w:tcW w:w="7918" w:type="dxa"/>
            <w:vAlign w:val="center"/>
          </w:tcPr>
          <w:p w14:paraId="2F6AB159" w14:textId="77777777" w:rsidR="00AF4974" w:rsidRPr="0082590A" w:rsidRDefault="0082590A" w:rsidP="000B1DAE">
            <w:pPr>
              <w:widowControl w:val="0"/>
              <w:autoSpaceDE w:val="0"/>
              <w:autoSpaceDN w:val="0"/>
              <w:adjustRightInd w:val="0"/>
              <w:rPr>
                <w:b/>
                <w:color w:val="000000"/>
                <w:sz w:val="20"/>
                <w:szCs w:val="20"/>
              </w:rPr>
            </w:pPr>
            <w:r w:rsidRPr="0082590A">
              <w:rPr>
                <w:b/>
                <w:color w:val="000000"/>
                <w:sz w:val="20"/>
                <w:szCs w:val="20"/>
              </w:rPr>
              <w:t>ALA</w:t>
            </w:r>
            <w:r>
              <w:rPr>
                <w:b/>
                <w:color w:val="000000"/>
                <w:sz w:val="20"/>
                <w:szCs w:val="20"/>
              </w:rPr>
              <w:t>MAN</w:t>
            </w:r>
            <w:r w:rsidRPr="0082590A">
              <w:rPr>
                <w:b/>
                <w:color w:val="000000"/>
                <w:sz w:val="20"/>
                <w:szCs w:val="20"/>
              </w:rPr>
              <w:t>CE COUNTY</w:t>
            </w:r>
            <w:r>
              <w:rPr>
                <w:b/>
                <w:color w:val="000000"/>
                <w:sz w:val="20"/>
                <w:szCs w:val="20"/>
              </w:rPr>
              <w:t xml:space="preserve"> EOC STANDARD OPERATING GUIDELINES</w:t>
            </w:r>
          </w:p>
        </w:tc>
        <w:tc>
          <w:tcPr>
            <w:tcW w:w="1335" w:type="dxa"/>
            <w:vAlign w:val="center"/>
          </w:tcPr>
          <w:p w14:paraId="2B226798" w14:textId="77777777" w:rsidR="00AF4974" w:rsidRPr="00DF585E" w:rsidRDefault="00AF4974" w:rsidP="000B1DAE">
            <w:pPr>
              <w:widowControl w:val="0"/>
              <w:autoSpaceDE w:val="0"/>
              <w:autoSpaceDN w:val="0"/>
              <w:adjustRightInd w:val="0"/>
              <w:jc w:val="center"/>
              <w:rPr>
                <w:color w:val="000000"/>
              </w:rPr>
            </w:pPr>
          </w:p>
        </w:tc>
      </w:tr>
      <w:tr w:rsidR="003B341E" w:rsidRPr="00DF585E" w14:paraId="1E66E95A" w14:textId="77777777" w:rsidTr="000B1DAE">
        <w:trPr>
          <w:trHeight w:val="308"/>
        </w:trPr>
        <w:tc>
          <w:tcPr>
            <w:tcW w:w="7918" w:type="dxa"/>
            <w:vAlign w:val="center"/>
          </w:tcPr>
          <w:p w14:paraId="5AEF2FE9" w14:textId="77777777" w:rsidR="003B341E" w:rsidRPr="0082590A" w:rsidRDefault="0082590A" w:rsidP="000B1DAE">
            <w:pPr>
              <w:widowControl w:val="0"/>
              <w:autoSpaceDE w:val="0"/>
              <w:autoSpaceDN w:val="0"/>
              <w:adjustRightInd w:val="0"/>
              <w:rPr>
                <w:b/>
                <w:color w:val="000000"/>
                <w:sz w:val="20"/>
                <w:szCs w:val="20"/>
              </w:rPr>
            </w:pPr>
            <w:r>
              <w:rPr>
                <w:b/>
                <w:color w:val="000000"/>
                <w:sz w:val="20"/>
                <w:szCs w:val="20"/>
              </w:rPr>
              <w:t>ALAMANCE COUNTY PUBLIC HEALTH PLANS</w:t>
            </w:r>
          </w:p>
        </w:tc>
        <w:tc>
          <w:tcPr>
            <w:tcW w:w="1335" w:type="dxa"/>
            <w:vAlign w:val="center"/>
          </w:tcPr>
          <w:p w14:paraId="250DD311" w14:textId="77777777" w:rsidR="003B341E" w:rsidRPr="00DF585E" w:rsidRDefault="003B341E" w:rsidP="0082590A">
            <w:pPr>
              <w:widowControl w:val="0"/>
              <w:autoSpaceDE w:val="0"/>
              <w:autoSpaceDN w:val="0"/>
              <w:adjustRightInd w:val="0"/>
              <w:rPr>
                <w:color w:val="000000"/>
              </w:rPr>
            </w:pPr>
          </w:p>
        </w:tc>
      </w:tr>
      <w:tr w:rsidR="003B341E" w:rsidRPr="00DF585E" w14:paraId="38C27C3D" w14:textId="77777777" w:rsidTr="000B1DAE">
        <w:trPr>
          <w:trHeight w:val="270"/>
        </w:trPr>
        <w:tc>
          <w:tcPr>
            <w:tcW w:w="7918" w:type="dxa"/>
          </w:tcPr>
          <w:p w14:paraId="6D12E1AF" w14:textId="77777777" w:rsidR="003B341E" w:rsidRPr="00DF585E" w:rsidRDefault="003B341E" w:rsidP="000B1DAE">
            <w:pPr>
              <w:widowControl w:val="0"/>
              <w:autoSpaceDE w:val="0"/>
              <w:autoSpaceDN w:val="0"/>
              <w:adjustRightInd w:val="0"/>
              <w:rPr>
                <w:color w:val="000000"/>
              </w:rPr>
            </w:pPr>
          </w:p>
        </w:tc>
        <w:tc>
          <w:tcPr>
            <w:tcW w:w="1335" w:type="dxa"/>
            <w:vAlign w:val="center"/>
          </w:tcPr>
          <w:p w14:paraId="0868D510" w14:textId="77777777" w:rsidR="003B341E" w:rsidRPr="00DF585E" w:rsidRDefault="003B341E" w:rsidP="000B1DAE">
            <w:pPr>
              <w:widowControl w:val="0"/>
              <w:autoSpaceDE w:val="0"/>
              <w:autoSpaceDN w:val="0"/>
              <w:adjustRightInd w:val="0"/>
              <w:jc w:val="center"/>
              <w:rPr>
                <w:color w:val="000000"/>
              </w:rPr>
            </w:pPr>
          </w:p>
        </w:tc>
      </w:tr>
      <w:tr w:rsidR="003B341E" w:rsidRPr="00DF585E" w14:paraId="7A419450" w14:textId="77777777" w:rsidTr="000B1DAE">
        <w:trPr>
          <w:trHeight w:val="270"/>
        </w:trPr>
        <w:tc>
          <w:tcPr>
            <w:tcW w:w="7918" w:type="dxa"/>
          </w:tcPr>
          <w:p w14:paraId="1824F732" w14:textId="77777777" w:rsidR="003B341E" w:rsidRPr="00181321" w:rsidRDefault="00181321" w:rsidP="000B1DAE">
            <w:pPr>
              <w:widowControl w:val="0"/>
              <w:autoSpaceDE w:val="0"/>
              <w:autoSpaceDN w:val="0"/>
              <w:adjustRightInd w:val="0"/>
              <w:rPr>
                <w:b/>
                <w:color w:val="000000"/>
                <w:sz w:val="20"/>
                <w:szCs w:val="20"/>
              </w:rPr>
            </w:pPr>
            <w:r w:rsidRPr="00181321">
              <w:rPr>
                <w:b/>
                <w:color w:val="000000"/>
                <w:sz w:val="20"/>
                <w:szCs w:val="20"/>
              </w:rPr>
              <w:t>ALAMANCE COUNTY HAZARDOUS MITIGATION PLAN</w:t>
            </w:r>
          </w:p>
        </w:tc>
        <w:tc>
          <w:tcPr>
            <w:tcW w:w="1335" w:type="dxa"/>
            <w:vAlign w:val="center"/>
          </w:tcPr>
          <w:p w14:paraId="5D2BF422" w14:textId="77777777" w:rsidR="003B341E" w:rsidRPr="00181321" w:rsidRDefault="00181321" w:rsidP="0082590A">
            <w:pPr>
              <w:widowControl w:val="0"/>
              <w:autoSpaceDE w:val="0"/>
              <w:autoSpaceDN w:val="0"/>
              <w:adjustRightInd w:val="0"/>
              <w:jc w:val="center"/>
              <w:rPr>
                <w:b/>
                <w:color w:val="000000"/>
                <w:sz w:val="20"/>
                <w:szCs w:val="20"/>
              </w:rPr>
            </w:pPr>
            <w:r w:rsidRPr="00181321">
              <w:rPr>
                <w:b/>
                <w:color w:val="000000"/>
                <w:sz w:val="20"/>
                <w:szCs w:val="20"/>
              </w:rPr>
              <w:t>ON FILE</w:t>
            </w:r>
          </w:p>
        </w:tc>
      </w:tr>
      <w:tr w:rsidR="003B341E" w:rsidRPr="00DF585E" w14:paraId="3ABD7D5C" w14:textId="77777777" w:rsidTr="000B1DAE">
        <w:trPr>
          <w:trHeight w:val="270"/>
        </w:trPr>
        <w:tc>
          <w:tcPr>
            <w:tcW w:w="7918" w:type="dxa"/>
          </w:tcPr>
          <w:p w14:paraId="40E3CAB5" w14:textId="77777777" w:rsidR="003B341E" w:rsidRPr="00181321" w:rsidRDefault="00181321" w:rsidP="000B1DAE">
            <w:pPr>
              <w:widowControl w:val="0"/>
              <w:autoSpaceDE w:val="0"/>
              <w:autoSpaceDN w:val="0"/>
              <w:adjustRightInd w:val="0"/>
              <w:rPr>
                <w:b/>
                <w:color w:val="000000"/>
                <w:sz w:val="20"/>
                <w:szCs w:val="20"/>
              </w:rPr>
            </w:pPr>
            <w:r w:rsidRPr="00181321">
              <w:rPr>
                <w:b/>
                <w:color w:val="000000"/>
                <w:sz w:val="20"/>
                <w:szCs w:val="20"/>
              </w:rPr>
              <w:t>CONTINUITY OF OPERATIONS PLAN</w:t>
            </w:r>
          </w:p>
        </w:tc>
        <w:tc>
          <w:tcPr>
            <w:tcW w:w="1335" w:type="dxa"/>
            <w:vAlign w:val="center"/>
          </w:tcPr>
          <w:p w14:paraId="7DE44F27" w14:textId="77777777" w:rsidR="003B341E" w:rsidRPr="00181321" w:rsidRDefault="00181321" w:rsidP="000B1DAE">
            <w:pPr>
              <w:widowControl w:val="0"/>
              <w:autoSpaceDE w:val="0"/>
              <w:autoSpaceDN w:val="0"/>
              <w:adjustRightInd w:val="0"/>
              <w:jc w:val="center"/>
              <w:rPr>
                <w:b/>
                <w:color w:val="000000"/>
                <w:sz w:val="20"/>
                <w:szCs w:val="20"/>
              </w:rPr>
            </w:pPr>
            <w:r w:rsidRPr="00181321">
              <w:rPr>
                <w:b/>
                <w:color w:val="000000"/>
                <w:sz w:val="20"/>
                <w:szCs w:val="20"/>
              </w:rPr>
              <w:t>ON FILE</w:t>
            </w:r>
          </w:p>
        </w:tc>
      </w:tr>
      <w:tr w:rsidR="009A0358" w:rsidRPr="00DF585E" w14:paraId="7B519689" w14:textId="77777777" w:rsidTr="000B1DAE">
        <w:trPr>
          <w:trHeight w:val="275"/>
        </w:trPr>
        <w:tc>
          <w:tcPr>
            <w:tcW w:w="7918" w:type="dxa"/>
            <w:vAlign w:val="center"/>
          </w:tcPr>
          <w:p w14:paraId="127F055F" w14:textId="77777777" w:rsidR="009A0358" w:rsidRPr="00181321" w:rsidRDefault="00181321" w:rsidP="000B1DAE">
            <w:pPr>
              <w:widowControl w:val="0"/>
              <w:autoSpaceDE w:val="0"/>
              <w:autoSpaceDN w:val="0"/>
              <w:adjustRightInd w:val="0"/>
              <w:rPr>
                <w:b/>
                <w:color w:val="000000"/>
                <w:sz w:val="20"/>
                <w:szCs w:val="20"/>
              </w:rPr>
            </w:pPr>
            <w:r w:rsidRPr="00181321">
              <w:rPr>
                <w:b/>
                <w:color w:val="000000"/>
                <w:sz w:val="20"/>
                <w:szCs w:val="20"/>
              </w:rPr>
              <w:t>DEBRIS MANAGEMENT PLAN</w:t>
            </w:r>
          </w:p>
        </w:tc>
        <w:tc>
          <w:tcPr>
            <w:tcW w:w="1335" w:type="dxa"/>
          </w:tcPr>
          <w:p w14:paraId="2DFDC3E9" w14:textId="77777777" w:rsidR="009A0358" w:rsidRPr="00181321" w:rsidRDefault="00181321" w:rsidP="000B1DAE">
            <w:pPr>
              <w:widowControl w:val="0"/>
              <w:autoSpaceDE w:val="0"/>
              <w:autoSpaceDN w:val="0"/>
              <w:adjustRightInd w:val="0"/>
              <w:jc w:val="center"/>
              <w:rPr>
                <w:b/>
                <w:color w:val="000000"/>
                <w:sz w:val="20"/>
                <w:szCs w:val="20"/>
              </w:rPr>
            </w:pPr>
            <w:r w:rsidRPr="00181321">
              <w:rPr>
                <w:b/>
                <w:color w:val="000000"/>
                <w:sz w:val="20"/>
                <w:szCs w:val="20"/>
              </w:rPr>
              <w:t>ON FILE</w:t>
            </w:r>
          </w:p>
        </w:tc>
      </w:tr>
      <w:tr w:rsidR="003B341E" w:rsidRPr="00DF585E" w14:paraId="1DC577A4" w14:textId="77777777" w:rsidTr="000B1DAE">
        <w:trPr>
          <w:trHeight w:val="275"/>
        </w:trPr>
        <w:tc>
          <w:tcPr>
            <w:tcW w:w="7918" w:type="dxa"/>
            <w:vAlign w:val="center"/>
          </w:tcPr>
          <w:p w14:paraId="0408FE42" w14:textId="77777777" w:rsidR="003B341E" w:rsidRPr="00DF585E" w:rsidRDefault="003B341E" w:rsidP="000B1DAE">
            <w:pPr>
              <w:widowControl w:val="0"/>
              <w:autoSpaceDE w:val="0"/>
              <w:autoSpaceDN w:val="0"/>
              <w:adjustRightInd w:val="0"/>
              <w:rPr>
                <w:color w:val="000000"/>
              </w:rPr>
            </w:pPr>
            <w:r w:rsidRPr="00DF585E">
              <w:rPr>
                <w:color w:val="000000"/>
              </w:rPr>
              <w:t xml:space="preserve"> </w:t>
            </w:r>
          </w:p>
        </w:tc>
        <w:tc>
          <w:tcPr>
            <w:tcW w:w="1335" w:type="dxa"/>
          </w:tcPr>
          <w:p w14:paraId="680EE073" w14:textId="77777777" w:rsidR="003B341E" w:rsidRPr="00DF585E" w:rsidRDefault="003B341E" w:rsidP="000B1DAE">
            <w:pPr>
              <w:widowControl w:val="0"/>
              <w:autoSpaceDE w:val="0"/>
              <w:autoSpaceDN w:val="0"/>
              <w:adjustRightInd w:val="0"/>
              <w:jc w:val="center"/>
              <w:rPr>
                <w:color w:val="000000"/>
              </w:rPr>
            </w:pPr>
          </w:p>
        </w:tc>
      </w:tr>
      <w:tr w:rsidR="003B341E" w:rsidRPr="00DF585E" w14:paraId="61326D29" w14:textId="77777777" w:rsidTr="000B1DAE">
        <w:trPr>
          <w:trHeight w:val="275"/>
        </w:trPr>
        <w:tc>
          <w:tcPr>
            <w:tcW w:w="7918" w:type="dxa"/>
            <w:vAlign w:val="center"/>
          </w:tcPr>
          <w:p w14:paraId="3B8B9C94" w14:textId="77777777" w:rsidR="003B341E" w:rsidRPr="00DF585E" w:rsidRDefault="003B341E" w:rsidP="000B1DAE">
            <w:pPr>
              <w:widowControl w:val="0"/>
              <w:autoSpaceDE w:val="0"/>
              <w:autoSpaceDN w:val="0"/>
              <w:adjustRightInd w:val="0"/>
              <w:rPr>
                <w:color w:val="000000"/>
              </w:rPr>
            </w:pPr>
          </w:p>
        </w:tc>
        <w:tc>
          <w:tcPr>
            <w:tcW w:w="1335" w:type="dxa"/>
          </w:tcPr>
          <w:p w14:paraId="7602B6F9" w14:textId="77777777" w:rsidR="003B341E" w:rsidRPr="00DF585E" w:rsidRDefault="003B341E" w:rsidP="000B1DAE">
            <w:pPr>
              <w:widowControl w:val="0"/>
              <w:autoSpaceDE w:val="0"/>
              <w:autoSpaceDN w:val="0"/>
              <w:adjustRightInd w:val="0"/>
              <w:jc w:val="center"/>
              <w:rPr>
                <w:color w:val="000000"/>
              </w:rPr>
            </w:pPr>
          </w:p>
        </w:tc>
      </w:tr>
      <w:tr w:rsidR="00AF4974" w:rsidRPr="00DF585E" w14:paraId="703892BC" w14:textId="77777777" w:rsidTr="000B1DAE">
        <w:trPr>
          <w:trHeight w:val="275"/>
        </w:trPr>
        <w:tc>
          <w:tcPr>
            <w:tcW w:w="7918" w:type="dxa"/>
            <w:vAlign w:val="center"/>
          </w:tcPr>
          <w:p w14:paraId="66929DBA" w14:textId="77777777" w:rsidR="00AF4974" w:rsidRPr="00DF585E" w:rsidRDefault="00AF4974" w:rsidP="000B1DAE">
            <w:pPr>
              <w:widowControl w:val="0"/>
              <w:autoSpaceDE w:val="0"/>
              <w:autoSpaceDN w:val="0"/>
              <w:adjustRightInd w:val="0"/>
              <w:rPr>
                <w:color w:val="000000"/>
              </w:rPr>
            </w:pPr>
          </w:p>
        </w:tc>
        <w:tc>
          <w:tcPr>
            <w:tcW w:w="1335" w:type="dxa"/>
          </w:tcPr>
          <w:p w14:paraId="21B9CEA0" w14:textId="77777777" w:rsidR="00AF4974" w:rsidRPr="00DF585E" w:rsidRDefault="00AF4974" w:rsidP="000B1DAE">
            <w:pPr>
              <w:widowControl w:val="0"/>
              <w:autoSpaceDE w:val="0"/>
              <w:autoSpaceDN w:val="0"/>
              <w:adjustRightInd w:val="0"/>
              <w:jc w:val="center"/>
              <w:rPr>
                <w:color w:val="000000"/>
              </w:rPr>
            </w:pPr>
          </w:p>
        </w:tc>
      </w:tr>
    </w:tbl>
    <w:p w14:paraId="4562227E" w14:textId="77777777" w:rsidR="003B341E" w:rsidRDefault="003B341E" w:rsidP="003B341E">
      <w:pPr>
        <w:rPr>
          <w:rStyle w:val="IntenseEmphasis"/>
          <w:b w:val="0"/>
          <w:i w:val="0"/>
        </w:rPr>
      </w:pPr>
    </w:p>
    <w:p w14:paraId="60D220B3" w14:textId="77777777" w:rsidR="003B341E" w:rsidRDefault="003B341E" w:rsidP="003B341E">
      <w:pPr>
        <w:rPr>
          <w:rStyle w:val="IntenseEmphasis"/>
          <w:b w:val="0"/>
          <w:i w:val="0"/>
        </w:rPr>
      </w:pPr>
    </w:p>
    <w:p w14:paraId="783D6690" w14:textId="77777777" w:rsidR="003B341E" w:rsidRDefault="003B341E" w:rsidP="003B341E">
      <w:pPr>
        <w:rPr>
          <w:rStyle w:val="IntenseEmphasis"/>
          <w:b w:val="0"/>
          <w:i w:val="0"/>
        </w:rPr>
      </w:pPr>
    </w:p>
    <w:p w14:paraId="6694A5F6" w14:textId="77777777" w:rsidR="003B341E" w:rsidRDefault="003B341E" w:rsidP="003B341E">
      <w:pPr>
        <w:rPr>
          <w:rStyle w:val="IntenseEmphasis"/>
          <w:b w:val="0"/>
          <w:i w:val="0"/>
        </w:rPr>
      </w:pPr>
    </w:p>
    <w:p w14:paraId="6FAFADC0" w14:textId="77777777" w:rsidR="003B341E" w:rsidRDefault="003B341E" w:rsidP="003B341E">
      <w:pPr>
        <w:rPr>
          <w:rStyle w:val="IntenseEmphasis"/>
          <w:b w:val="0"/>
          <w:i w:val="0"/>
        </w:rPr>
      </w:pPr>
    </w:p>
    <w:p w14:paraId="41A9815B" w14:textId="77777777" w:rsidR="003B341E" w:rsidRDefault="003B341E" w:rsidP="003B341E">
      <w:pPr>
        <w:rPr>
          <w:rStyle w:val="IntenseEmphasis"/>
          <w:b w:val="0"/>
          <w:i w:val="0"/>
        </w:rPr>
      </w:pPr>
    </w:p>
    <w:p w14:paraId="1ED45B66" w14:textId="77777777" w:rsidR="003B341E" w:rsidRDefault="003B341E" w:rsidP="003B341E">
      <w:pPr>
        <w:rPr>
          <w:rStyle w:val="IntenseEmphasis"/>
          <w:b w:val="0"/>
          <w:i w:val="0"/>
        </w:rPr>
      </w:pPr>
    </w:p>
    <w:p w14:paraId="53C31BA4" w14:textId="77777777" w:rsidR="003B341E" w:rsidRDefault="003B341E" w:rsidP="003B341E">
      <w:pPr>
        <w:rPr>
          <w:rStyle w:val="IntenseEmphasis"/>
          <w:b w:val="0"/>
          <w:i w:val="0"/>
        </w:rPr>
      </w:pPr>
    </w:p>
    <w:p w14:paraId="7F083645" w14:textId="77777777" w:rsidR="003B341E" w:rsidRDefault="003B341E" w:rsidP="003B341E">
      <w:pPr>
        <w:rPr>
          <w:rStyle w:val="IntenseEmphasis"/>
          <w:b w:val="0"/>
          <w:i w:val="0"/>
        </w:rPr>
      </w:pPr>
    </w:p>
    <w:p w14:paraId="7916F125" w14:textId="77777777" w:rsidR="003B341E" w:rsidRDefault="003B341E" w:rsidP="003B341E">
      <w:pPr>
        <w:rPr>
          <w:rStyle w:val="IntenseEmphasis"/>
          <w:b w:val="0"/>
          <w:i w:val="0"/>
        </w:rPr>
      </w:pPr>
    </w:p>
    <w:p w14:paraId="002E10DB" w14:textId="77777777" w:rsidR="000C7EEE" w:rsidRDefault="000C7EEE" w:rsidP="003B341E">
      <w:pPr>
        <w:rPr>
          <w:rStyle w:val="IntenseEmphasis"/>
          <w:b w:val="0"/>
          <w:i w:val="0"/>
        </w:rPr>
      </w:pPr>
    </w:p>
    <w:p w14:paraId="02495124" w14:textId="77777777" w:rsidR="000C7EEE" w:rsidRDefault="000C7EEE" w:rsidP="003B341E">
      <w:pPr>
        <w:rPr>
          <w:rStyle w:val="IntenseEmphasis"/>
          <w:b w:val="0"/>
          <w:i w:val="0"/>
        </w:rPr>
      </w:pPr>
    </w:p>
    <w:p w14:paraId="51BA92AB" w14:textId="77777777" w:rsidR="00D441B3" w:rsidRPr="008223ED" w:rsidRDefault="00D441B3" w:rsidP="00D441B3">
      <w:pPr>
        <w:pStyle w:val="Heading1"/>
        <w:rPr>
          <w:rStyle w:val="IntenseEmphasis"/>
          <w:rFonts w:ascii="Times New Roman" w:hAnsi="Times New Roman"/>
          <w:b/>
          <w:i w:val="0"/>
        </w:rPr>
      </w:pPr>
      <w:bookmarkStart w:id="1" w:name="_Executive_Summary"/>
      <w:bookmarkEnd w:id="1"/>
      <w:r>
        <w:rPr>
          <w:rStyle w:val="IntenseEmphasis"/>
          <w:rFonts w:ascii="Times New Roman" w:hAnsi="Times New Roman"/>
          <w:b/>
          <w:i w:val="0"/>
          <w:sz w:val="28"/>
        </w:rPr>
        <w:lastRenderedPageBreak/>
        <w:t>Executive Summary</w:t>
      </w:r>
    </w:p>
    <w:p w14:paraId="7D9981FF" w14:textId="77777777" w:rsidR="00D441B3" w:rsidRDefault="00D441B3" w:rsidP="00D441B3">
      <w:pPr>
        <w:widowControl w:val="0"/>
        <w:autoSpaceDE w:val="0"/>
        <w:autoSpaceDN w:val="0"/>
        <w:adjustRightInd w:val="0"/>
        <w:spacing w:after="278" w:line="276" w:lineRule="atLeast"/>
        <w:jc w:val="both"/>
        <w:rPr>
          <w:color w:val="000000"/>
        </w:rPr>
      </w:pPr>
    </w:p>
    <w:p w14:paraId="051D1664" w14:textId="77777777" w:rsidR="00D441B3" w:rsidRPr="00DF585E" w:rsidRDefault="00D441B3" w:rsidP="00D441B3">
      <w:pPr>
        <w:widowControl w:val="0"/>
        <w:autoSpaceDE w:val="0"/>
        <w:autoSpaceDN w:val="0"/>
        <w:adjustRightInd w:val="0"/>
        <w:spacing w:after="278" w:line="276" w:lineRule="atLeast"/>
        <w:jc w:val="both"/>
        <w:rPr>
          <w:color w:val="000000"/>
        </w:rPr>
      </w:pPr>
      <w:r w:rsidRPr="00DF585E">
        <w:rPr>
          <w:color w:val="000000"/>
        </w:rPr>
        <w:t xml:space="preserve">The Alamance County Emergency </w:t>
      </w:r>
      <w:r w:rsidR="008C4275">
        <w:rPr>
          <w:color w:val="000000"/>
        </w:rPr>
        <w:t>Operations P</w:t>
      </w:r>
      <w:r w:rsidRPr="00DF585E">
        <w:rPr>
          <w:color w:val="000000"/>
        </w:rPr>
        <w:t>lan</w:t>
      </w:r>
      <w:r>
        <w:rPr>
          <w:color w:val="000000"/>
        </w:rPr>
        <w:t xml:space="preserve"> (E</w:t>
      </w:r>
      <w:r w:rsidR="008C4275">
        <w:rPr>
          <w:color w:val="000000"/>
        </w:rPr>
        <w:t>O</w:t>
      </w:r>
      <w:r>
        <w:rPr>
          <w:color w:val="000000"/>
        </w:rPr>
        <w:t>P)</w:t>
      </w:r>
      <w:r w:rsidRPr="00DF585E">
        <w:rPr>
          <w:color w:val="000000"/>
        </w:rPr>
        <w:t xml:space="preserve"> has been developed to address multiple hazards that threaten the jurisdiction. Through the use of a functional format, the plan encourages an Integrated Emergency Management System (IEMS) approach to disasters; and fosters prompt, efficient and coordinated response operations by elements of the emergency organization. IEMS requires a system-wide integration of skills, people, and resources. IEMS recognizes that plans developed for one type of emergency are extremely useful for other emergency situations and a significant amount of emergency operational capability can be established by addressing broadly applicable functions. </w:t>
      </w:r>
    </w:p>
    <w:p w14:paraId="47F0AC74" w14:textId="77777777" w:rsidR="00D441B3" w:rsidRPr="00DF585E" w:rsidRDefault="00D441B3" w:rsidP="00D441B3">
      <w:pPr>
        <w:widowControl w:val="0"/>
        <w:autoSpaceDE w:val="0"/>
        <w:autoSpaceDN w:val="0"/>
        <w:adjustRightInd w:val="0"/>
        <w:spacing w:after="278" w:line="276" w:lineRule="atLeast"/>
        <w:jc w:val="both"/>
        <w:rPr>
          <w:color w:val="000000"/>
        </w:rPr>
      </w:pPr>
      <w:r w:rsidRPr="00DF585E">
        <w:rPr>
          <w:color w:val="000000"/>
        </w:rPr>
        <w:t xml:space="preserve">This document presents a Basic Plan that serves as a summary document to the emergency support functions and functional annexes. The supporting sections define who will perform what tasks and when they will perform these tasks during an emergency situation. Defining the roles of each response agency reduces the confusion, chaos and conflict during emergencies and significantly decreases vulnerability of the public and their property to hazardous threats. </w:t>
      </w:r>
    </w:p>
    <w:p w14:paraId="7714CBD5" w14:textId="77777777" w:rsidR="00D441B3" w:rsidRPr="00DF585E" w:rsidRDefault="00D441B3" w:rsidP="00D441B3">
      <w:pPr>
        <w:widowControl w:val="0"/>
        <w:autoSpaceDE w:val="0"/>
        <w:autoSpaceDN w:val="0"/>
        <w:adjustRightInd w:val="0"/>
        <w:spacing w:after="278" w:line="276" w:lineRule="atLeast"/>
        <w:jc w:val="both"/>
        <w:rPr>
          <w:color w:val="000000"/>
        </w:rPr>
      </w:pPr>
      <w:r w:rsidRPr="00DF585E">
        <w:rPr>
          <w:color w:val="000000"/>
        </w:rPr>
        <w:t xml:space="preserve">This plan does not attempt to define how each agency should perform the tasks. The manner in which the tasks should be performed is contained in the agency Standard Operating Procedures which are contained in the implementation document that supports this plan. </w:t>
      </w:r>
    </w:p>
    <w:p w14:paraId="73DCA795" w14:textId="77777777" w:rsidR="00D441B3" w:rsidRPr="00DF585E" w:rsidRDefault="00D441B3" w:rsidP="00D441B3">
      <w:pPr>
        <w:widowControl w:val="0"/>
        <w:autoSpaceDE w:val="0"/>
        <w:autoSpaceDN w:val="0"/>
        <w:adjustRightInd w:val="0"/>
        <w:spacing w:after="278" w:line="276" w:lineRule="atLeast"/>
        <w:jc w:val="both"/>
        <w:rPr>
          <w:color w:val="000000"/>
        </w:rPr>
      </w:pPr>
      <w:r w:rsidRPr="00DF585E">
        <w:rPr>
          <w:color w:val="000000"/>
        </w:rPr>
        <w:t xml:space="preserve">Additional companion documents entitled ANNEXES, APPENDICES, &amp; CHECKLIST SHOULD BE CONSULTED WHEN IMPLEMENTING PORTIONS of THIS PLAN. These documents </w:t>
      </w:r>
      <w:r w:rsidR="000C7EEE" w:rsidRPr="00DF585E">
        <w:rPr>
          <w:color w:val="000000"/>
        </w:rPr>
        <w:t>contain</w:t>
      </w:r>
      <w:r w:rsidRPr="00DF585E">
        <w:rPr>
          <w:color w:val="000000"/>
        </w:rPr>
        <w:t xml:space="preserve"> agency agreements, Standard Operating Procedures (SOPs), agreements between government and private organizations, memorandums of understandings, organizational charts, agency checklists, standard news releases, etc. </w:t>
      </w:r>
    </w:p>
    <w:p w14:paraId="7315ED0C" w14:textId="77777777" w:rsidR="00D441B3" w:rsidRPr="00DF585E" w:rsidRDefault="00D441B3" w:rsidP="00D441B3">
      <w:pPr>
        <w:widowControl w:val="0"/>
        <w:autoSpaceDE w:val="0"/>
        <w:autoSpaceDN w:val="0"/>
        <w:adjustRightInd w:val="0"/>
        <w:spacing w:after="278" w:line="276" w:lineRule="atLeast"/>
        <w:jc w:val="both"/>
        <w:rPr>
          <w:color w:val="000000"/>
        </w:rPr>
      </w:pPr>
      <w:r w:rsidRPr="00C110D5">
        <w:rPr>
          <w:color w:val="000000"/>
          <w:highlight w:val="yellow"/>
        </w:rPr>
        <w:t>This plan meets the requirements of FEMA planning guidance, CPG 1-8, CPG 1-8A, NRT-1 and the legal responsibilities identified in North Carolina General Statutes, Chapter 166-A. It provides all the necessary elements to ensure that local government can fulfill its legal responsibilities for emergency preparedness.</w:t>
      </w:r>
      <w:r w:rsidRPr="00DF585E">
        <w:rPr>
          <w:color w:val="000000"/>
        </w:rPr>
        <w:t xml:space="preserve"> </w:t>
      </w:r>
    </w:p>
    <w:p w14:paraId="2B33D12F" w14:textId="77777777" w:rsidR="00D441B3" w:rsidRPr="00DF585E" w:rsidRDefault="00D441B3" w:rsidP="00D441B3">
      <w:pPr>
        <w:widowControl w:val="0"/>
        <w:autoSpaceDE w:val="0"/>
        <w:autoSpaceDN w:val="0"/>
        <w:adjustRightInd w:val="0"/>
        <w:spacing w:after="278" w:line="276" w:lineRule="atLeast"/>
        <w:jc w:val="both"/>
        <w:rPr>
          <w:color w:val="000000"/>
        </w:rPr>
      </w:pPr>
      <w:r w:rsidRPr="00DF585E">
        <w:rPr>
          <w:color w:val="000000"/>
        </w:rPr>
        <w:t xml:space="preserve">The </w:t>
      </w:r>
      <w:r w:rsidR="00ED13B2" w:rsidRPr="00ED13B2">
        <w:rPr>
          <w:color w:val="000000"/>
        </w:rPr>
        <w:t>2023</w:t>
      </w:r>
      <w:r>
        <w:rPr>
          <w:color w:val="000000"/>
        </w:rPr>
        <w:t xml:space="preserve"> </w:t>
      </w:r>
      <w:r w:rsidRPr="00DF585E">
        <w:rPr>
          <w:color w:val="000000"/>
        </w:rPr>
        <w:t xml:space="preserve">Alamance County </w:t>
      </w:r>
      <w:r w:rsidR="008C4275">
        <w:rPr>
          <w:color w:val="000000"/>
        </w:rPr>
        <w:t>E</w:t>
      </w:r>
      <w:r w:rsidRPr="00DF585E">
        <w:rPr>
          <w:color w:val="000000"/>
        </w:rPr>
        <w:t xml:space="preserve">mergency </w:t>
      </w:r>
      <w:r w:rsidR="008C4275">
        <w:rPr>
          <w:color w:val="000000"/>
        </w:rPr>
        <w:t>Operations</w:t>
      </w:r>
      <w:r w:rsidRPr="00DF585E">
        <w:rPr>
          <w:color w:val="000000"/>
        </w:rPr>
        <w:t xml:space="preserve"> Plan, upon approval, will replace the </w:t>
      </w:r>
      <w:r w:rsidR="00ED13B2" w:rsidRPr="00ED13B2">
        <w:rPr>
          <w:color w:val="000000"/>
        </w:rPr>
        <w:t>2021</w:t>
      </w:r>
      <w:r w:rsidRPr="00DF585E">
        <w:rPr>
          <w:color w:val="000000"/>
        </w:rPr>
        <w:t xml:space="preserve"> Alamance County Emergency Operations Plan.</w:t>
      </w:r>
    </w:p>
    <w:p w14:paraId="7DECBA3C" w14:textId="77777777" w:rsidR="00D441B3" w:rsidRPr="00DF585E" w:rsidRDefault="00D441B3" w:rsidP="00D441B3">
      <w:pPr>
        <w:widowControl w:val="0"/>
        <w:autoSpaceDE w:val="0"/>
        <w:autoSpaceDN w:val="0"/>
        <w:adjustRightInd w:val="0"/>
        <w:spacing w:line="276" w:lineRule="atLeast"/>
        <w:jc w:val="both"/>
        <w:rPr>
          <w:color w:val="000000"/>
        </w:rPr>
      </w:pPr>
      <w:r w:rsidRPr="00DF585E">
        <w:rPr>
          <w:color w:val="000000"/>
        </w:rPr>
        <w:t xml:space="preserve">County web address: </w:t>
      </w:r>
      <w:hyperlink r:id="rId42" w:history="1">
        <w:r w:rsidRPr="00DF585E">
          <w:rPr>
            <w:rStyle w:val="Hyperlink"/>
          </w:rPr>
          <w:t>www.alamance-nc.com</w:t>
        </w:r>
      </w:hyperlink>
    </w:p>
    <w:p w14:paraId="7DB1788B" w14:textId="77777777" w:rsidR="00D441B3" w:rsidRPr="00DF585E" w:rsidRDefault="00D441B3" w:rsidP="00D441B3">
      <w:pPr>
        <w:widowControl w:val="0"/>
        <w:autoSpaceDE w:val="0"/>
        <w:autoSpaceDN w:val="0"/>
        <w:adjustRightInd w:val="0"/>
        <w:rPr>
          <w:color w:val="000000"/>
        </w:rPr>
      </w:pPr>
    </w:p>
    <w:p w14:paraId="1C6A6A4E" w14:textId="77777777" w:rsidR="00D441B3" w:rsidRPr="00DF585E" w:rsidRDefault="00D441B3" w:rsidP="00D441B3">
      <w:pPr>
        <w:widowControl w:val="0"/>
        <w:autoSpaceDE w:val="0"/>
        <w:autoSpaceDN w:val="0"/>
        <w:adjustRightInd w:val="0"/>
        <w:rPr>
          <w:color w:val="000000"/>
        </w:rPr>
      </w:pPr>
    </w:p>
    <w:p w14:paraId="397CE4EA" w14:textId="77777777" w:rsidR="00D441B3" w:rsidRDefault="00D441B3" w:rsidP="00D441B3">
      <w:pPr>
        <w:widowControl w:val="0"/>
        <w:autoSpaceDE w:val="0"/>
        <w:autoSpaceDN w:val="0"/>
        <w:adjustRightInd w:val="0"/>
        <w:spacing w:after="398"/>
        <w:rPr>
          <w:color w:val="000000"/>
          <w:sz w:val="28"/>
          <w:szCs w:val="28"/>
        </w:rPr>
      </w:pPr>
    </w:p>
    <w:p w14:paraId="0766AFCA" w14:textId="77777777" w:rsidR="00D441B3" w:rsidRDefault="00D441B3" w:rsidP="00D441B3">
      <w:pPr>
        <w:widowControl w:val="0"/>
        <w:autoSpaceDE w:val="0"/>
        <w:autoSpaceDN w:val="0"/>
        <w:adjustRightInd w:val="0"/>
        <w:spacing w:after="398"/>
        <w:rPr>
          <w:color w:val="000000"/>
          <w:sz w:val="28"/>
          <w:szCs w:val="28"/>
        </w:rPr>
      </w:pPr>
    </w:p>
    <w:p w14:paraId="09729681" w14:textId="77777777" w:rsidR="00D441B3" w:rsidRDefault="00D441B3" w:rsidP="00D441B3">
      <w:pPr>
        <w:widowControl w:val="0"/>
        <w:autoSpaceDE w:val="0"/>
        <w:autoSpaceDN w:val="0"/>
        <w:adjustRightInd w:val="0"/>
        <w:spacing w:after="398"/>
        <w:rPr>
          <w:color w:val="000000"/>
          <w:sz w:val="28"/>
          <w:szCs w:val="28"/>
        </w:rPr>
      </w:pPr>
    </w:p>
    <w:p w14:paraId="0C04763C" w14:textId="77777777" w:rsidR="00D441B3" w:rsidRDefault="00D441B3" w:rsidP="00D441B3">
      <w:pPr>
        <w:pStyle w:val="Heading1"/>
        <w:rPr>
          <w:rFonts w:ascii="Times New Roman" w:hAnsi="Times New Roman"/>
          <w:color w:val="4F81BD" w:themeColor="accent1"/>
          <w:sz w:val="28"/>
        </w:rPr>
      </w:pPr>
      <w:bookmarkStart w:id="2" w:name="_Ordinances"/>
      <w:bookmarkEnd w:id="2"/>
      <w:r w:rsidRPr="00D441B3">
        <w:rPr>
          <w:rFonts w:ascii="Times New Roman" w:hAnsi="Times New Roman"/>
          <w:color w:val="4F81BD" w:themeColor="accent1"/>
          <w:sz w:val="28"/>
        </w:rPr>
        <w:lastRenderedPageBreak/>
        <w:t>Ordinances</w:t>
      </w:r>
    </w:p>
    <w:p w14:paraId="22388516" w14:textId="77777777" w:rsidR="004F10E0" w:rsidRDefault="004F10E0" w:rsidP="004F10E0"/>
    <w:p w14:paraId="6D5653B0" w14:textId="77777777" w:rsidR="004F10E0" w:rsidRDefault="004F10E0" w:rsidP="004F10E0">
      <w:r>
        <w:t>4/18/2005</w:t>
      </w:r>
      <w:r>
        <w:tab/>
        <w:t>Adoption of NIMS</w:t>
      </w:r>
    </w:p>
    <w:p w14:paraId="23D577B5" w14:textId="77777777" w:rsidR="004F10E0" w:rsidRPr="004F10E0" w:rsidRDefault="004F10E0" w:rsidP="004F10E0">
      <w:r>
        <w:t>5/19/2014</w:t>
      </w:r>
      <w:r>
        <w:tab/>
        <w:t>Adoption of Emergency Operations Plan</w:t>
      </w:r>
    </w:p>
    <w:p w14:paraId="4F5E1C77" w14:textId="77777777" w:rsidR="00D441B3" w:rsidRDefault="00D441B3" w:rsidP="00D441B3"/>
    <w:p w14:paraId="6876E688" w14:textId="77777777" w:rsidR="00D441B3" w:rsidRDefault="00D441B3" w:rsidP="00D441B3"/>
    <w:p w14:paraId="3476DF6D" w14:textId="77777777" w:rsidR="00D441B3" w:rsidRDefault="00D441B3" w:rsidP="00D441B3"/>
    <w:p w14:paraId="4F662147" w14:textId="77777777" w:rsidR="00D441B3" w:rsidRDefault="00D441B3" w:rsidP="00D441B3"/>
    <w:p w14:paraId="1C1781FA" w14:textId="77777777" w:rsidR="00D441B3" w:rsidRDefault="00D441B3" w:rsidP="00D441B3"/>
    <w:p w14:paraId="4CE21DD9" w14:textId="77777777" w:rsidR="00D441B3" w:rsidRDefault="00D441B3" w:rsidP="00D441B3"/>
    <w:p w14:paraId="199FF95B" w14:textId="77777777" w:rsidR="00D441B3" w:rsidRDefault="00D441B3" w:rsidP="00D441B3"/>
    <w:p w14:paraId="292DE4A3" w14:textId="77777777" w:rsidR="00D441B3" w:rsidRDefault="00D441B3" w:rsidP="00D441B3"/>
    <w:p w14:paraId="60A90D1E" w14:textId="77777777" w:rsidR="00D441B3" w:rsidRDefault="00D441B3" w:rsidP="00D441B3"/>
    <w:p w14:paraId="506911D0" w14:textId="77777777" w:rsidR="00D441B3" w:rsidRDefault="00D441B3" w:rsidP="00D441B3"/>
    <w:p w14:paraId="69DD3133" w14:textId="77777777" w:rsidR="00D441B3" w:rsidRDefault="00D441B3" w:rsidP="00D441B3"/>
    <w:p w14:paraId="65B56D28" w14:textId="77777777" w:rsidR="00D441B3" w:rsidRDefault="00D441B3" w:rsidP="00D441B3"/>
    <w:p w14:paraId="7C298C7E" w14:textId="77777777" w:rsidR="00D441B3" w:rsidRDefault="00D441B3" w:rsidP="00D441B3"/>
    <w:p w14:paraId="60FFAC5E" w14:textId="77777777" w:rsidR="00D441B3" w:rsidRDefault="00D441B3" w:rsidP="00D441B3"/>
    <w:p w14:paraId="4B846FE2" w14:textId="77777777" w:rsidR="00D441B3" w:rsidRDefault="00D441B3" w:rsidP="00D441B3"/>
    <w:p w14:paraId="32C513DC" w14:textId="77777777" w:rsidR="00D441B3" w:rsidRDefault="00D441B3" w:rsidP="00D441B3"/>
    <w:p w14:paraId="4D97A1D5" w14:textId="77777777" w:rsidR="00D441B3" w:rsidRDefault="00D441B3" w:rsidP="00D441B3"/>
    <w:p w14:paraId="4D284A16" w14:textId="77777777" w:rsidR="00D441B3" w:rsidRDefault="00D441B3" w:rsidP="00D441B3"/>
    <w:p w14:paraId="1DAF0270" w14:textId="77777777" w:rsidR="00D441B3" w:rsidRDefault="00D441B3" w:rsidP="00D441B3"/>
    <w:p w14:paraId="5DFD515C" w14:textId="77777777" w:rsidR="00D441B3" w:rsidRDefault="00D441B3" w:rsidP="00D441B3"/>
    <w:p w14:paraId="5A272BFC" w14:textId="77777777" w:rsidR="00D441B3" w:rsidRDefault="00D441B3" w:rsidP="00D441B3"/>
    <w:p w14:paraId="2BCF3C2A" w14:textId="77777777" w:rsidR="00D441B3" w:rsidRDefault="00D441B3" w:rsidP="00D441B3"/>
    <w:p w14:paraId="4843D406" w14:textId="77777777" w:rsidR="00D441B3" w:rsidRDefault="00D441B3" w:rsidP="00D441B3"/>
    <w:p w14:paraId="6D29CFEE" w14:textId="77777777" w:rsidR="00D441B3" w:rsidRDefault="00D441B3" w:rsidP="00D441B3"/>
    <w:p w14:paraId="781AD0EC" w14:textId="77777777" w:rsidR="00D441B3" w:rsidRDefault="00D441B3" w:rsidP="00D441B3"/>
    <w:p w14:paraId="37CDEA7E" w14:textId="77777777" w:rsidR="00D441B3" w:rsidRDefault="00D441B3" w:rsidP="00D441B3"/>
    <w:p w14:paraId="71A9A7E1" w14:textId="77777777" w:rsidR="00D441B3" w:rsidRDefault="00D441B3" w:rsidP="00D441B3"/>
    <w:p w14:paraId="149A6737" w14:textId="77777777" w:rsidR="00D441B3" w:rsidRDefault="00D441B3" w:rsidP="00D441B3"/>
    <w:p w14:paraId="027661DB" w14:textId="77777777" w:rsidR="00D441B3" w:rsidRDefault="00D441B3" w:rsidP="00D441B3"/>
    <w:p w14:paraId="1294BCDE" w14:textId="77777777" w:rsidR="00D441B3" w:rsidRDefault="00D441B3" w:rsidP="00D441B3"/>
    <w:p w14:paraId="6F1E4DDD" w14:textId="77777777" w:rsidR="00D441B3" w:rsidRDefault="00D441B3" w:rsidP="00D441B3"/>
    <w:p w14:paraId="789E177C" w14:textId="77777777" w:rsidR="00D441B3" w:rsidRDefault="00D441B3" w:rsidP="00D441B3"/>
    <w:p w14:paraId="63F7E828" w14:textId="77777777" w:rsidR="00D441B3" w:rsidRDefault="00D441B3" w:rsidP="00D441B3"/>
    <w:p w14:paraId="389226F7" w14:textId="77777777" w:rsidR="00D441B3" w:rsidRDefault="00D441B3" w:rsidP="00D441B3"/>
    <w:p w14:paraId="59EDA2CD" w14:textId="77777777" w:rsidR="000D12EB" w:rsidRDefault="000D12EB" w:rsidP="00D441B3"/>
    <w:p w14:paraId="0C8B80D8" w14:textId="77777777" w:rsidR="00D441B3" w:rsidRDefault="00D441B3" w:rsidP="00D441B3"/>
    <w:p w14:paraId="5EDAA74C" w14:textId="77777777" w:rsidR="00D441B3" w:rsidRDefault="00D441B3" w:rsidP="00D441B3"/>
    <w:p w14:paraId="0550FDBB" w14:textId="77777777" w:rsidR="00D441B3" w:rsidRDefault="00D441B3" w:rsidP="00D441B3"/>
    <w:p w14:paraId="0F22B0B9" w14:textId="77777777" w:rsidR="00D441B3" w:rsidRDefault="00D441B3" w:rsidP="00D441B3"/>
    <w:p w14:paraId="40E26F1E" w14:textId="77777777" w:rsidR="00D441B3" w:rsidRDefault="00D441B3" w:rsidP="00D441B3"/>
    <w:p w14:paraId="49CD976E" w14:textId="77777777" w:rsidR="00D441B3" w:rsidRDefault="00D441B3" w:rsidP="00D441B3"/>
    <w:p w14:paraId="6F374660" w14:textId="77777777" w:rsidR="00D441B3" w:rsidRPr="006E15CD" w:rsidRDefault="00D441B3" w:rsidP="00D441B3">
      <w:pPr>
        <w:pStyle w:val="Heading1"/>
        <w:jc w:val="center"/>
        <w:rPr>
          <w:rStyle w:val="IntenseEmphasis"/>
          <w:rFonts w:ascii="Times New Roman" w:hAnsi="Times New Roman"/>
          <w:b/>
          <w:i w:val="0"/>
          <w:sz w:val="28"/>
        </w:rPr>
      </w:pPr>
      <w:bookmarkStart w:id="3" w:name="_Record_of_Changes"/>
      <w:bookmarkStart w:id="4" w:name="Forward"/>
      <w:bookmarkStart w:id="5" w:name="RC"/>
      <w:bookmarkEnd w:id="3"/>
      <w:r w:rsidRPr="006E15CD">
        <w:rPr>
          <w:rStyle w:val="IntenseEmphasis"/>
          <w:rFonts w:ascii="Times New Roman" w:hAnsi="Times New Roman"/>
          <w:b/>
          <w:i w:val="0"/>
          <w:sz w:val="28"/>
        </w:rPr>
        <w:lastRenderedPageBreak/>
        <w:t>Record of Changes</w:t>
      </w:r>
    </w:p>
    <w:tbl>
      <w:tblPr>
        <w:tblW w:w="9526" w:type="dxa"/>
        <w:tblLook w:val="0000" w:firstRow="0" w:lastRow="0" w:firstColumn="0" w:lastColumn="0" w:noHBand="0" w:noVBand="0"/>
      </w:tblPr>
      <w:tblGrid>
        <w:gridCol w:w="1254"/>
        <w:gridCol w:w="1190"/>
        <w:gridCol w:w="1419"/>
        <w:gridCol w:w="5663"/>
      </w:tblGrid>
      <w:tr w:rsidR="00D441B3" w:rsidRPr="00DF585E" w14:paraId="0D449441" w14:textId="77777777" w:rsidTr="000B1DAE">
        <w:trPr>
          <w:trHeight w:val="823"/>
        </w:trPr>
        <w:tc>
          <w:tcPr>
            <w:tcW w:w="1269" w:type="dxa"/>
            <w:tcBorders>
              <w:top w:val="single" w:sz="4" w:space="0" w:color="000000"/>
              <w:left w:val="single" w:sz="4" w:space="0" w:color="000000"/>
              <w:bottom w:val="single" w:sz="4" w:space="0" w:color="000000"/>
              <w:right w:val="single" w:sz="4" w:space="0" w:color="000000"/>
            </w:tcBorders>
            <w:vAlign w:val="center"/>
          </w:tcPr>
          <w:bookmarkEnd w:id="4"/>
          <w:bookmarkEnd w:id="5"/>
          <w:p w14:paraId="3693D4E6" w14:textId="77777777" w:rsidR="00D441B3" w:rsidRPr="00DF585E" w:rsidRDefault="00D441B3" w:rsidP="000B1DAE">
            <w:pPr>
              <w:widowControl w:val="0"/>
              <w:autoSpaceDE w:val="0"/>
              <w:autoSpaceDN w:val="0"/>
              <w:adjustRightInd w:val="0"/>
              <w:jc w:val="center"/>
              <w:rPr>
                <w:color w:val="000000"/>
              </w:rPr>
            </w:pPr>
            <w:r w:rsidRPr="00DF585E">
              <w:rPr>
                <w:color w:val="000000"/>
              </w:rPr>
              <w:t>Change Number</w:t>
            </w:r>
          </w:p>
        </w:tc>
        <w:tc>
          <w:tcPr>
            <w:tcW w:w="904" w:type="dxa"/>
            <w:tcBorders>
              <w:top w:val="single" w:sz="4" w:space="0" w:color="000000"/>
              <w:left w:val="single" w:sz="4" w:space="0" w:color="000000"/>
              <w:bottom w:val="single" w:sz="4" w:space="0" w:color="000000"/>
              <w:right w:val="single" w:sz="4" w:space="0" w:color="000000"/>
            </w:tcBorders>
            <w:vAlign w:val="center"/>
          </w:tcPr>
          <w:p w14:paraId="605B577D" w14:textId="77777777" w:rsidR="00D441B3" w:rsidRPr="00DF585E" w:rsidRDefault="00D441B3" w:rsidP="000B1DAE">
            <w:pPr>
              <w:widowControl w:val="0"/>
              <w:autoSpaceDE w:val="0"/>
              <w:autoSpaceDN w:val="0"/>
              <w:adjustRightInd w:val="0"/>
              <w:jc w:val="center"/>
              <w:rPr>
                <w:color w:val="000000"/>
              </w:rPr>
            </w:pPr>
            <w:r w:rsidRPr="00DF585E">
              <w:rPr>
                <w:color w:val="000000"/>
              </w:rPr>
              <w:t>Date</w:t>
            </w:r>
          </w:p>
        </w:tc>
        <w:tc>
          <w:tcPr>
            <w:tcW w:w="1432" w:type="dxa"/>
            <w:tcBorders>
              <w:top w:val="single" w:sz="4" w:space="0" w:color="000000"/>
              <w:left w:val="single" w:sz="4" w:space="0" w:color="000000"/>
              <w:bottom w:val="single" w:sz="4" w:space="0" w:color="000000"/>
              <w:right w:val="single" w:sz="4" w:space="0" w:color="000000"/>
            </w:tcBorders>
          </w:tcPr>
          <w:p w14:paraId="2B3851BE" w14:textId="77777777" w:rsidR="00D441B3" w:rsidRPr="00DF585E" w:rsidRDefault="00D441B3" w:rsidP="000B1DAE">
            <w:pPr>
              <w:widowControl w:val="0"/>
              <w:autoSpaceDE w:val="0"/>
              <w:autoSpaceDN w:val="0"/>
              <w:adjustRightInd w:val="0"/>
              <w:jc w:val="center"/>
              <w:rPr>
                <w:color w:val="000000"/>
              </w:rPr>
            </w:pPr>
            <w:r w:rsidRPr="00DF585E">
              <w:rPr>
                <w:color w:val="000000"/>
              </w:rPr>
              <w:t>Date of Change Entered</w:t>
            </w:r>
          </w:p>
        </w:tc>
        <w:tc>
          <w:tcPr>
            <w:tcW w:w="5921" w:type="dxa"/>
            <w:tcBorders>
              <w:top w:val="single" w:sz="4" w:space="0" w:color="000000"/>
              <w:left w:val="single" w:sz="4" w:space="0" w:color="000000"/>
              <w:bottom w:val="single" w:sz="4" w:space="0" w:color="000000"/>
              <w:right w:val="single" w:sz="4" w:space="0" w:color="000000"/>
            </w:tcBorders>
            <w:vAlign w:val="center"/>
          </w:tcPr>
          <w:p w14:paraId="2AA4BF1D" w14:textId="77777777" w:rsidR="00D441B3" w:rsidRPr="00DF585E" w:rsidRDefault="00D441B3" w:rsidP="000B1DAE">
            <w:pPr>
              <w:widowControl w:val="0"/>
              <w:autoSpaceDE w:val="0"/>
              <w:autoSpaceDN w:val="0"/>
              <w:adjustRightInd w:val="0"/>
              <w:jc w:val="center"/>
              <w:rPr>
                <w:color w:val="000000"/>
              </w:rPr>
            </w:pPr>
            <w:r w:rsidRPr="00DF585E">
              <w:rPr>
                <w:color w:val="000000"/>
              </w:rPr>
              <w:t>Change Made By (Signature)</w:t>
            </w:r>
          </w:p>
        </w:tc>
      </w:tr>
      <w:tr w:rsidR="00D441B3" w:rsidRPr="00DF585E" w14:paraId="2CCED349" w14:textId="77777777" w:rsidTr="000B1DAE">
        <w:trPr>
          <w:trHeight w:val="709"/>
        </w:trPr>
        <w:tc>
          <w:tcPr>
            <w:tcW w:w="1269" w:type="dxa"/>
            <w:tcBorders>
              <w:top w:val="single" w:sz="4" w:space="0" w:color="000000"/>
              <w:left w:val="single" w:sz="4" w:space="0" w:color="000000"/>
              <w:bottom w:val="single" w:sz="4" w:space="0" w:color="000000"/>
              <w:right w:val="single" w:sz="4" w:space="0" w:color="000000"/>
            </w:tcBorders>
          </w:tcPr>
          <w:p w14:paraId="1AF8377D" w14:textId="77777777" w:rsidR="00D441B3" w:rsidRPr="00DF585E" w:rsidRDefault="00D441B3" w:rsidP="000B1DAE">
            <w:pPr>
              <w:widowControl w:val="0"/>
              <w:autoSpaceDE w:val="0"/>
              <w:autoSpaceDN w:val="0"/>
              <w:adjustRightInd w:val="0"/>
              <w:jc w:val="center"/>
              <w:rPr>
                <w:color w:val="000000"/>
              </w:rPr>
            </w:pPr>
            <w:r w:rsidRPr="00DF585E">
              <w:rPr>
                <w:color w:val="000000"/>
              </w:rPr>
              <w:t>1</w:t>
            </w:r>
          </w:p>
        </w:tc>
        <w:tc>
          <w:tcPr>
            <w:tcW w:w="904" w:type="dxa"/>
            <w:tcBorders>
              <w:top w:val="single" w:sz="4" w:space="0" w:color="000000"/>
              <w:left w:val="single" w:sz="4" w:space="0" w:color="000000"/>
              <w:bottom w:val="single" w:sz="4" w:space="0" w:color="000000"/>
              <w:right w:val="single" w:sz="4" w:space="0" w:color="000000"/>
            </w:tcBorders>
          </w:tcPr>
          <w:p w14:paraId="3F7580E4" w14:textId="77777777" w:rsidR="00D441B3" w:rsidRPr="00DF585E" w:rsidRDefault="000D12EB" w:rsidP="000B1DAE">
            <w:pPr>
              <w:widowControl w:val="0"/>
              <w:autoSpaceDE w:val="0"/>
              <w:autoSpaceDN w:val="0"/>
              <w:adjustRightInd w:val="0"/>
              <w:jc w:val="center"/>
              <w:rPr>
                <w:color w:val="000000"/>
              </w:rPr>
            </w:pPr>
            <w:r>
              <w:rPr>
                <w:color w:val="000000"/>
              </w:rPr>
              <w:t>8/8/17</w:t>
            </w:r>
          </w:p>
        </w:tc>
        <w:tc>
          <w:tcPr>
            <w:tcW w:w="1432" w:type="dxa"/>
            <w:tcBorders>
              <w:top w:val="single" w:sz="4" w:space="0" w:color="000000"/>
              <w:left w:val="single" w:sz="4" w:space="0" w:color="000000"/>
              <w:bottom w:val="single" w:sz="4" w:space="0" w:color="000000"/>
              <w:right w:val="single" w:sz="4" w:space="0" w:color="000000"/>
            </w:tcBorders>
          </w:tcPr>
          <w:p w14:paraId="19DE7370" w14:textId="77777777" w:rsidR="00D441B3" w:rsidRPr="00DF585E" w:rsidRDefault="000D12EB" w:rsidP="000B1DAE">
            <w:pPr>
              <w:widowControl w:val="0"/>
              <w:autoSpaceDE w:val="0"/>
              <w:autoSpaceDN w:val="0"/>
              <w:adjustRightInd w:val="0"/>
              <w:jc w:val="center"/>
              <w:rPr>
                <w:color w:val="000000"/>
              </w:rPr>
            </w:pPr>
            <w:r>
              <w:rPr>
                <w:color w:val="000000"/>
              </w:rPr>
              <w:t>8/8/17</w:t>
            </w:r>
          </w:p>
        </w:tc>
        <w:tc>
          <w:tcPr>
            <w:tcW w:w="5921" w:type="dxa"/>
            <w:tcBorders>
              <w:top w:val="single" w:sz="4" w:space="0" w:color="000000"/>
              <w:left w:val="single" w:sz="4" w:space="0" w:color="000000"/>
              <w:bottom w:val="single" w:sz="4" w:space="0" w:color="000000"/>
              <w:right w:val="single" w:sz="4" w:space="0" w:color="000000"/>
            </w:tcBorders>
          </w:tcPr>
          <w:p w14:paraId="05FF438B" w14:textId="77777777" w:rsidR="00D441B3" w:rsidRPr="00DF585E" w:rsidRDefault="000D12EB" w:rsidP="000B1DAE">
            <w:pPr>
              <w:widowControl w:val="0"/>
              <w:autoSpaceDE w:val="0"/>
              <w:autoSpaceDN w:val="0"/>
              <w:adjustRightInd w:val="0"/>
              <w:jc w:val="center"/>
              <w:rPr>
                <w:color w:val="000000"/>
              </w:rPr>
            </w:pPr>
            <w:r>
              <w:rPr>
                <w:color w:val="000000"/>
              </w:rPr>
              <w:t>Changed Org. Chart on page 37</w:t>
            </w:r>
          </w:p>
        </w:tc>
      </w:tr>
      <w:tr w:rsidR="00D441B3" w:rsidRPr="00DF585E" w14:paraId="6C8C781E" w14:textId="77777777" w:rsidTr="000B1DAE">
        <w:trPr>
          <w:trHeight w:val="708"/>
        </w:trPr>
        <w:tc>
          <w:tcPr>
            <w:tcW w:w="1269" w:type="dxa"/>
            <w:tcBorders>
              <w:top w:val="single" w:sz="4" w:space="0" w:color="000000"/>
              <w:left w:val="single" w:sz="4" w:space="0" w:color="000000"/>
              <w:bottom w:val="single" w:sz="4" w:space="0" w:color="000000"/>
              <w:right w:val="single" w:sz="4" w:space="0" w:color="000000"/>
            </w:tcBorders>
          </w:tcPr>
          <w:p w14:paraId="158C5C4E" w14:textId="77777777" w:rsidR="00D441B3" w:rsidRPr="00DF585E" w:rsidRDefault="00D441B3" w:rsidP="000B1DAE">
            <w:pPr>
              <w:widowControl w:val="0"/>
              <w:autoSpaceDE w:val="0"/>
              <w:autoSpaceDN w:val="0"/>
              <w:adjustRightInd w:val="0"/>
              <w:jc w:val="center"/>
              <w:rPr>
                <w:color w:val="000000"/>
              </w:rPr>
            </w:pPr>
            <w:r w:rsidRPr="00DF585E">
              <w:rPr>
                <w:color w:val="000000"/>
              </w:rPr>
              <w:t>2</w:t>
            </w:r>
          </w:p>
        </w:tc>
        <w:tc>
          <w:tcPr>
            <w:tcW w:w="904" w:type="dxa"/>
            <w:tcBorders>
              <w:top w:val="single" w:sz="4" w:space="0" w:color="000000"/>
              <w:left w:val="single" w:sz="4" w:space="0" w:color="000000"/>
              <w:bottom w:val="single" w:sz="4" w:space="0" w:color="000000"/>
              <w:right w:val="single" w:sz="4" w:space="0" w:color="000000"/>
            </w:tcBorders>
          </w:tcPr>
          <w:p w14:paraId="44BDEC6F" w14:textId="77777777" w:rsidR="00D441B3" w:rsidRPr="00DF585E" w:rsidRDefault="004F10E0" w:rsidP="000B1DAE">
            <w:pPr>
              <w:widowControl w:val="0"/>
              <w:autoSpaceDE w:val="0"/>
              <w:autoSpaceDN w:val="0"/>
              <w:adjustRightInd w:val="0"/>
              <w:jc w:val="center"/>
              <w:rPr>
                <w:color w:val="000000"/>
              </w:rPr>
            </w:pPr>
            <w:r>
              <w:rPr>
                <w:color w:val="000000"/>
              </w:rPr>
              <w:t>8/8/17</w:t>
            </w:r>
          </w:p>
        </w:tc>
        <w:tc>
          <w:tcPr>
            <w:tcW w:w="1432" w:type="dxa"/>
            <w:tcBorders>
              <w:top w:val="single" w:sz="4" w:space="0" w:color="000000"/>
              <w:left w:val="single" w:sz="4" w:space="0" w:color="000000"/>
              <w:bottom w:val="single" w:sz="4" w:space="0" w:color="000000"/>
              <w:right w:val="single" w:sz="4" w:space="0" w:color="000000"/>
            </w:tcBorders>
          </w:tcPr>
          <w:p w14:paraId="45243ED5" w14:textId="77777777" w:rsidR="00D441B3" w:rsidRPr="00DF585E" w:rsidRDefault="004F10E0" w:rsidP="000B1DAE">
            <w:pPr>
              <w:widowControl w:val="0"/>
              <w:autoSpaceDE w:val="0"/>
              <w:autoSpaceDN w:val="0"/>
              <w:adjustRightInd w:val="0"/>
              <w:jc w:val="center"/>
              <w:rPr>
                <w:color w:val="000000"/>
              </w:rPr>
            </w:pPr>
            <w:r>
              <w:rPr>
                <w:color w:val="000000"/>
              </w:rPr>
              <w:t>8/8/17</w:t>
            </w:r>
          </w:p>
        </w:tc>
        <w:tc>
          <w:tcPr>
            <w:tcW w:w="5921" w:type="dxa"/>
            <w:tcBorders>
              <w:top w:val="single" w:sz="4" w:space="0" w:color="000000"/>
              <w:left w:val="single" w:sz="4" w:space="0" w:color="000000"/>
              <w:bottom w:val="single" w:sz="4" w:space="0" w:color="000000"/>
              <w:right w:val="single" w:sz="4" w:space="0" w:color="000000"/>
            </w:tcBorders>
          </w:tcPr>
          <w:p w14:paraId="1A8B496C" w14:textId="77777777" w:rsidR="00D441B3" w:rsidRPr="00DF585E" w:rsidRDefault="004F10E0" w:rsidP="000B1DAE">
            <w:pPr>
              <w:widowControl w:val="0"/>
              <w:autoSpaceDE w:val="0"/>
              <w:autoSpaceDN w:val="0"/>
              <w:adjustRightInd w:val="0"/>
              <w:jc w:val="center"/>
              <w:rPr>
                <w:color w:val="000000"/>
              </w:rPr>
            </w:pPr>
            <w:r>
              <w:rPr>
                <w:color w:val="000000"/>
              </w:rPr>
              <w:t>Changes made to update plan</w:t>
            </w:r>
          </w:p>
        </w:tc>
      </w:tr>
      <w:tr w:rsidR="00D441B3" w:rsidRPr="00DF585E" w14:paraId="1DFD2D4A"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63E90677" w14:textId="77777777" w:rsidR="00D441B3" w:rsidRPr="00DF585E" w:rsidRDefault="00D441B3" w:rsidP="000B1DAE">
            <w:pPr>
              <w:widowControl w:val="0"/>
              <w:autoSpaceDE w:val="0"/>
              <w:autoSpaceDN w:val="0"/>
              <w:adjustRightInd w:val="0"/>
              <w:jc w:val="center"/>
              <w:rPr>
                <w:color w:val="000000"/>
              </w:rPr>
            </w:pPr>
            <w:r w:rsidRPr="00DF585E">
              <w:rPr>
                <w:color w:val="000000"/>
              </w:rPr>
              <w:t>3</w:t>
            </w:r>
          </w:p>
        </w:tc>
        <w:tc>
          <w:tcPr>
            <w:tcW w:w="904" w:type="dxa"/>
            <w:tcBorders>
              <w:top w:val="single" w:sz="4" w:space="0" w:color="000000"/>
              <w:left w:val="single" w:sz="4" w:space="0" w:color="000000"/>
              <w:bottom w:val="single" w:sz="4" w:space="0" w:color="000000"/>
              <w:right w:val="single" w:sz="4" w:space="0" w:color="000000"/>
            </w:tcBorders>
          </w:tcPr>
          <w:p w14:paraId="7DA9EEE6" w14:textId="77777777" w:rsidR="00D441B3" w:rsidRPr="00DF585E" w:rsidRDefault="00900FC8" w:rsidP="000B1DAE">
            <w:pPr>
              <w:widowControl w:val="0"/>
              <w:autoSpaceDE w:val="0"/>
              <w:autoSpaceDN w:val="0"/>
              <w:adjustRightInd w:val="0"/>
              <w:jc w:val="center"/>
              <w:rPr>
                <w:color w:val="000000"/>
              </w:rPr>
            </w:pPr>
            <w:r>
              <w:rPr>
                <w:color w:val="000000"/>
              </w:rPr>
              <w:t>11/7/17</w:t>
            </w:r>
          </w:p>
        </w:tc>
        <w:tc>
          <w:tcPr>
            <w:tcW w:w="1432" w:type="dxa"/>
            <w:tcBorders>
              <w:top w:val="single" w:sz="4" w:space="0" w:color="000000"/>
              <w:left w:val="single" w:sz="4" w:space="0" w:color="000000"/>
              <w:bottom w:val="single" w:sz="4" w:space="0" w:color="000000"/>
              <w:right w:val="single" w:sz="4" w:space="0" w:color="000000"/>
            </w:tcBorders>
          </w:tcPr>
          <w:p w14:paraId="7B3EEE6E" w14:textId="77777777" w:rsidR="00D441B3" w:rsidRPr="00DF585E" w:rsidRDefault="00900FC8" w:rsidP="000B1DAE">
            <w:pPr>
              <w:widowControl w:val="0"/>
              <w:autoSpaceDE w:val="0"/>
              <w:autoSpaceDN w:val="0"/>
              <w:adjustRightInd w:val="0"/>
              <w:jc w:val="center"/>
              <w:rPr>
                <w:color w:val="000000"/>
              </w:rPr>
            </w:pPr>
            <w:r>
              <w:rPr>
                <w:color w:val="000000"/>
              </w:rPr>
              <w:t>11/7/17</w:t>
            </w:r>
          </w:p>
        </w:tc>
        <w:tc>
          <w:tcPr>
            <w:tcW w:w="5921" w:type="dxa"/>
            <w:tcBorders>
              <w:top w:val="single" w:sz="4" w:space="0" w:color="000000"/>
              <w:left w:val="single" w:sz="4" w:space="0" w:color="000000"/>
              <w:bottom w:val="single" w:sz="4" w:space="0" w:color="000000"/>
              <w:right w:val="single" w:sz="4" w:space="0" w:color="000000"/>
            </w:tcBorders>
          </w:tcPr>
          <w:p w14:paraId="384DDBFC" w14:textId="77777777" w:rsidR="00D441B3" w:rsidRPr="00DF585E" w:rsidRDefault="00900FC8" w:rsidP="000B1DAE">
            <w:pPr>
              <w:widowControl w:val="0"/>
              <w:autoSpaceDE w:val="0"/>
              <w:autoSpaceDN w:val="0"/>
              <w:adjustRightInd w:val="0"/>
              <w:jc w:val="center"/>
              <w:rPr>
                <w:color w:val="000000"/>
              </w:rPr>
            </w:pPr>
            <w:r>
              <w:rPr>
                <w:color w:val="000000"/>
              </w:rPr>
              <w:t>Changes made to update plan</w:t>
            </w:r>
          </w:p>
        </w:tc>
      </w:tr>
      <w:tr w:rsidR="00D441B3" w:rsidRPr="00DF585E" w14:paraId="406BE389"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14BF2216" w14:textId="77777777" w:rsidR="00D441B3" w:rsidRPr="00DF585E" w:rsidRDefault="00D441B3" w:rsidP="000B1DAE">
            <w:pPr>
              <w:widowControl w:val="0"/>
              <w:autoSpaceDE w:val="0"/>
              <w:autoSpaceDN w:val="0"/>
              <w:adjustRightInd w:val="0"/>
              <w:jc w:val="center"/>
              <w:rPr>
                <w:color w:val="000000"/>
              </w:rPr>
            </w:pPr>
            <w:r w:rsidRPr="00DF585E">
              <w:rPr>
                <w:color w:val="000000"/>
              </w:rPr>
              <w:t>4</w:t>
            </w:r>
          </w:p>
        </w:tc>
        <w:tc>
          <w:tcPr>
            <w:tcW w:w="904" w:type="dxa"/>
            <w:tcBorders>
              <w:top w:val="single" w:sz="4" w:space="0" w:color="000000"/>
              <w:left w:val="single" w:sz="4" w:space="0" w:color="000000"/>
              <w:bottom w:val="single" w:sz="4" w:space="0" w:color="000000"/>
              <w:right w:val="single" w:sz="4" w:space="0" w:color="000000"/>
            </w:tcBorders>
          </w:tcPr>
          <w:p w14:paraId="038B744C" w14:textId="77777777" w:rsidR="00D441B3" w:rsidRPr="00DF585E" w:rsidRDefault="005B2985" w:rsidP="000B1DAE">
            <w:pPr>
              <w:widowControl w:val="0"/>
              <w:autoSpaceDE w:val="0"/>
              <w:autoSpaceDN w:val="0"/>
              <w:adjustRightInd w:val="0"/>
              <w:jc w:val="center"/>
              <w:rPr>
                <w:color w:val="000000"/>
              </w:rPr>
            </w:pPr>
            <w:r>
              <w:rPr>
                <w:color w:val="000000"/>
              </w:rPr>
              <w:t>01/18</w:t>
            </w:r>
          </w:p>
        </w:tc>
        <w:tc>
          <w:tcPr>
            <w:tcW w:w="1432" w:type="dxa"/>
            <w:tcBorders>
              <w:top w:val="single" w:sz="4" w:space="0" w:color="000000"/>
              <w:left w:val="single" w:sz="4" w:space="0" w:color="000000"/>
              <w:bottom w:val="single" w:sz="4" w:space="0" w:color="000000"/>
              <w:right w:val="single" w:sz="4" w:space="0" w:color="000000"/>
            </w:tcBorders>
          </w:tcPr>
          <w:p w14:paraId="17F933F8" w14:textId="77777777" w:rsidR="00D441B3" w:rsidRPr="00DF585E" w:rsidRDefault="005B2985" w:rsidP="000B1DAE">
            <w:pPr>
              <w:widowControl w:val="0"/>
              <w:autoSpaceDE w:val="0"/>
              <w:autoSpaceDN w:val="0"/>
              <w:adjustRightInd w:val="0"/>
              <w:jc w:val="center"/>
              <w:rPr>
                <w:color w:val="000000"/>
              </w:rPr>
            </w:pPr>
            <w:r>
              <w:rPr>
                <w:color w:val="000000"/>
              </w:rPr>
              <w:t>03/18</w:t>
            </w:r>
          </w:p>
        </w:tc>
        <w:tc>
          <w:tcPr>
            <w:tcW w:w="5921" w:type="dxa"/>
            <w:tcBorders>
              <w:top w:val="single" w:sz="4" w:space="0" w:color="000000"/>
              <w:left w:val="single" w:sz="4" w:space="0" w:color="000000"/>
              <w:bottom w:val="single" w:sz="4" w:space="0" w:color="000000"/>
              <w:right w:val="single" w:sz="4" w:space="0" w:color="000000"/>
            </w:tcBorders>
          </w:tcPr>
          <w:p w14:paraId="4E4B78F3" w14:textId="77777777" w:rsidR="00D441B3" w:rsidRPr="00DF585E" w:rsidRDefault="005B2985" w:rsidP="000B1DAE">
            <w:pPr>
              <w:widowControl w:val="0"/>
              <w:autoSpaceDE w:val="0"/>
              <w:autoSpaceDN w:val="0"/>
              <w:adjustRightInd w:val="0"/>
              <w:jc w:val="center"/>
              <w:rPr>
                <w:color w:val="000000"/>
              </w:rPr>
            </w:pPr>
            <w:r>
              <w:rPr>
                <w:color w:val="000000"/>
              </w:rPr>
              <w:t>Changes made to update plan throughout</w:t>
            </w:r>
          </w:p>
        </w:tc>
      </w:tr>
      <w:tr w:rsidR="00D441B3" w:rsidRPr="00DF585E" w14:paraId="70CCB00D"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0604CFC5" w14:textId="77777777" w:rsidR="00D441B3" w:rsidRPr="00DF585E" w:rsidRDefault="00D441B3" w:rsidP="000B1DAE">
            <w:pPr>
              <w:widowControl w:val="0"/>
              <w:autoSpaceDE w:val="0"/>
              <w:autoSpaceDN w:val="0"/>
              <w:adjustRightInd w:val="0"/>
              <w:jc w:val="center"/>
            </w:pPr>
            <w:r>
              <w:t>5</w:t>
            </w:r>
          </w:p>
        </w:tc>
        <w:tc>
          <w:tcPr>
            <w:tcW w:w="904" w:type="dxa"/>
            <w:tcBorders>
              <w:top w:val="single" w:sz="4" w:space="0" w:color="000000"/>
              <w:left w:val="single" w:sz="4" w:space="0" w:color="000000"/>
              <w:bottom w:val="single" w:sz="4" w:space="0" w:color="000000"/>
              <w:right w:val="single" w:sz="4" w:space="0" w:color="000000"/>
            </w:tcBorders>
          </w:tcPr>
          <w:p w14:paraId="01A3799C" w14:textId="77777777" w:rsidR="00D441B3" w:rsidRPr="00DF585E" w:rsidRDefault="004E2920" w:rsidP="000B1DAE">
            <w:pPr>
              <w:widowControl w:val="0"/>
              <w:autoSpaceDE w:val="0"/>
              <w:autoSpaceDN w:val="0"/>
              <w:adjustRightInd w:val="0"/>
              <w:jc w:val="center"/>
            </w:pPr>
            <w:r>
              <w:t>05/2021</w:t>
            </w:r>
          </w:p>
        </w:tc>
        <w:tc>
          <w:tcPr>
            <w:tcW w:w="1432" w:type="dxa"/>
            <w:tcBorders>
              <w:top w:val="single" w:sz="4" w:space="0" w:color="000000"/>
              <w:left w:val="single" w:sz="4" w:space="0" w:color="000000"/>
              <w:bottom w:val="single" w:sz="4" w:space="0" w:color="000000"/>
              <w:right w:val="single" w:sz="4" w:space="0" w:color="000000"/>
            </w:tcBorders>
          </w:tcPr>
          <w:p w14:paraId="777CFC42" w14:textId="77777777" w:rsidR="00D441B3" w:rsidRPr="00DF585E" w:rsidRDefault="004E2920" w:rsidP="000B1DAE">
            <w:pPr>
              <w:widowControl w:val="0"/>
              <w:autoSpaceDE w:val="0"/>
              <w:autoSpaceDN w:val="0"/>
              <w:adjustRightInd w:val="0"/>
              <w:jc w:val="center"/>
            </w:pPr>
            <w:r>
              <w:t>05/2021</w:t>
            </w:r>
          </w:p>
        </w:tc>
        <w:tc>
          <w:tcPr>
            <w:tcW w:w="5921" w:type="dxa"/>
            <w:tcBorders>
              <w:top w:val="single" w:sz="4" w:space="0" w:color="000000"/>
              <w:left w:val="single" w:sz="4" w:space="0" w:color="000000"/>
              <w:bottom w:val="single" w:sz="4" w:space="0" w:color="000000"/>
              <w:right w:val="single" w:sz="4" w:space="0" w:color="000000"/>
            </w:tcBorders>
          </w:tcPr>
          <w:p w14:paraId="10E65EBA" w14:textId="77777777" w:rsidR="00D441B3" w:rsidRPr="00DF585E" w:rsidRDefault="004E2920" w:rsidP="000B1DAE">
            <w:pPr>
              <w:widowControl w:val="0"/>
              <w:autoSpaceDE w:val="0"/>
              <w:autoSpaceDN w:val="0"/>
              <w:adjustRightInd w:val="0"/>
              <w:jc w:val="center"/>
            </w:pPr>
            <w:r>
              <w:t xml:space="preserve">Changes to update plan throughout </w:t>
            </w:r>
          </w:p>
        </w:tc>
      </w:tr>
      <w:tr w:rsidR="00D441B3" w:rsidRPr="00DF585E" w14:paraId="79DFC2A2"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778AE28C" w14:textId="77777777" w:rsidR="00D441B3" w:rsidRPr="00DF585E" w:rsidRDefault="00D441B3" w:rsidP="000B1DAE">
            <w:pPr>
              <w:widowControl w:val="0"/>
              <w:autoSpaceDE w:val="0"/>
              <w:autoSpaceDN w:val="0"/>
              <w:adjustRightInd w:val="0"/>
              <w:jc w:val="center"/>
            </w:pPr>
            <w:r>
              <w:t>6</w:t>
            </w:r>
          </w:p>
        </w:tc>
        <w:tc>
          <w:tcPr>
            <w:tcW w:w="904" w:type="dxa"/>
            <w:tcBorders>
              <w:top w:val="single" w:sz="4" w:space="0" w:color="000000"/>
              <w:left w:val="single" w:sz="4" w:space="0" w:color="000000"/>
              <w:bottom w:val="single" w:sz="4" w:space="0" w:color="000000"/>
              <w:right w:val="single" w:sz="4" w:space="0" w:color="000000"/>
            </w:tcBorders>
          </w:tcPr>
          <w:p w14:paraId="26221091" w14:textId="77777777" w:rsidR="00D441B3" w:rsidRPr="00DF585E" w:rsidRDefault="007A1362" w:rsidP="000B1DAE">
            <w:pPr>
              <w:widowControl w:val="0"/>
              <w:autoSpaceDE w:val="0"/>
              <w:autoSpaceDN w:val="0"/>
              <w:adjustRightInd w:val="0"/>
              <w:jc w:val="center"/>
            </w:pPr>
            <w:r>
              <w:t>11/1/2023</w:t>
            </w:r>
          </w:p>
        </w:tc>
        <w:tc>
          <w:tcPr>
            <w:tcW w:w="1432" w:type="dxa"/>
            <w:tcBorders>
              <w:top w:val="single" w:sz="4" w:space="0" w:color="000000"/>
              <w:left w:val="single" w:sz="4" w:space="0" w:color="000000"/>
              <w:bottom w:val="single" w:sz="4" w:space="0" w:color="000000"/>
              <w:right w:val="single" w:sz="4" w:space="0" w:color="000000"/>
            </w:tcBorders>
          </w:tcPr>
          <w:p w14:paraId="03E26053" w14:textId="77777777" w:rsidR="00D441B3" w:rsidRPr="00DF585E" w:rsidRDefault="007A1362" w:rsidP="000B1DAE">
            <w:pPr>
              <w:widowControl w:val="0"/>
              <w:autoSpaceDE w:val="0"/>
              <w:autoSpaceDN w:val="0"/>
              <w:adjustRightInd w:val="0"/>
              <w:jc w:val="center"/>
            </w:pPr>
            <w:r>
              <w:t>11/</w:t>
            </w:r>
            <w:r w:rsidR="000C7EEE">
              <w:t>1/</w:t>
            </w:r>
            <w:r>
              <w:t>2023</w:t>
            </w:r>
          </w:p>
        </w:tc>
        <w:tc>
          <w:tcPr>
            <w:tcW w:w="5921" w:type="dxa"/>
            <w:tcBorders>
              <w:top w:val="single" w:sz="4" w:space="0" w:color="000000"/>
              <w:left w:val="single" w:sz="4" w:space="0" w:color="000000"/>
              <w:bottom w:val="single" w:sz="4" w:space="0" w:color="000000"/>
              <w:right w:val="single" w:sz="4" w:space="0" w:color="000000"/>
            </w:tcBorders>
          </w:tcPr>
          <w:p w14:paraId="1E95F4DF" w14:textId="77777777" w:rsidR="00D441B3" w:rsidRPr="00DF585E" w:rsidRDefault="007A1362" w:rsidP="000B1DAE">
            <w:pPr>
              <w:widowControl w:val="0"/>
              <w:autoSpaceDE w:val="0"/>
              <w:autoSpaceDN w:val="0"/>
              <w:adjustRightInd w:val="0"/>
              <w:jc w:val="center"/>
            </w:pPr>
            <w:r>
              <w:t>Changes to update plan throughout</w:t>
            </w:r>
          </w:p>
        </w:tc>
      </w:tr>
      <w:tr w:rsidR="00D441B3" w:rsidRPr="00DF585E" w14:paraId="0319548B"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183AC6D3" w14:textId="77777777" w:rsidR="00D441B3" w:rsidRPr="00DF585E" w:rsidRDefault="00D441B3" w:rsidP="000B1DAE">
            <w:pPr>
              <w:widowControl w:val="0"/>
              <w:autoSpaceDE w:val="0"/>
              <w:autoSpaceDN w:val="0"/>
              <w:adjustRightInd w:val="0"/>
              <w:jc w:val="center"/>
            </w:pPr>
            <w:r>
              <w:t>7</w:t>
            </w:r>
          </w:p>
        </w:tc>
        <w:tc>
          <w:tcPr>
            <w:tcW w:w="904" w:type="dxa"/>
            <w:tcBorders>
              <w:top w:val="single" w:sz="4" w:space="0" w:color="000000"/>
              <w:left w:val="single" w:sz="4" w:space="0" w:color="000000"/>
              <w:bottom w:val="single" w:sz="4" w:space="0" w:color="000000"/>
              <w:right w:val="single" w:sz="4" w:space="0" w:color="000000"/>
            </w:tcBorders>
          </w:tcPr>
          <w:p w14:paraId="21EA5DCD"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371D5073"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7AA4107C" w14:textId="77777777" w:rsidR="00D441B3" w:rsidRPr="00DF585E" w:rsidRDefault="00D441B3" w:rsidP="000B1DAE">
            <w:pPr>
              <w:widowControl w:val="0"/>
              <w:autoSpaceDE w:val="0"/>
              <w:autoSpaceDN w:val="0"/>
              <w:adjustRightInd w:val="0"/>
              <w:jc w:val="center"/>
            </w:pPr>
          </w:p>
        </w:tc>
      </w:tr>
      <w:tr w:rsidR="00D441B3" w:rsidRPr="00DF585E" w14:paraId="0F5CCF72" w14:textId="77777777" w:rsidTr="000B1DAE">
        <w:trPr>
          <w:trHeight w:val="708"/>
        </w:trPr>
        <w:tc>
          <w:tcPr>
            <w:tcW w:w="1269" w:type="dxa"/>
            <w:tcBorders>
              <w:top w:val="single" w:sz="4" w:space="0" w:color="000000"/>
              <w:left w:val="single" w:sz="4" w:space="0" w:color="000000"/>
              <w:bottom w:val="single" w:sz="4" w:space="0" w:color="000000"/>
              <w:right w:val="single" w:sz="4" w:space="0" w:color="000000"/>
            </w:tcBorders>
          </w:tcPr>
          <w:p w14:paraId="7DCD16C2" w14:textId="77777777" w:rsidR="00D441B3" w:rsidRPr="00DF585E" w:rsidRDefault="00D441B3" w:rsidP="000B1DAE">
            <w:pPr>
              <w:widowControl w:val="0"/>
              <w:autoSpaceDE w:val="0"/>
              <w:autoSpaceDN w:val="0"/>
              <w:adjustRightInd w:val="0"/>
              <w:jc w:val="center"/>
            </w:pPr>
            <w:r>
              <w:t>8</w:t>
            </w:r>
          </w:p>
        </w:tc>
        <w:tc>
          <w:tcPr>
            <w:tcW w:w="904" w:type="dxa"/>
            <w:tcBorders>
              <w:top w:val="single" w:sz="4" w:space="0" w:color="000000"/>
              <w:left w:val="single" w:sz="4" w:space="0" w:color="000000"/>
              <w:bottom w:val="single" w:sz="4" w:space="0" w:color="000000"/>
              <w:right w:val="single" w:sz="4" w:space="0" w:color="000000"/>
            </w:tcBorders>
          </w:tcPr>
          <w:p w14:paraId="3FEF0E82"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510C6FB6"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652674D4" w14:textId="77777777" w:rsidR="00D441B3" w:rsidRPr="00DF585E" w:rsidRDefault="00D441B3" w:rsidP="000B1DAE">
            <w:pPr>
              <w:widowControl w:val="0"/>
              <w:autoSpaceDE w:val="0"/>
              <w:autoSpaceDN w:val="0"/>
              <w:adjustRightInd w:val="0"/>
              <w:jc w:val="center"/>
            </w:pPr>
          </w:p>
        </w:tc>
      </w:tr>
      <w:tr w:rsidR="00D441B3" w:rsidRPr="00DF585E" w14:paraId="32917FED"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768F0780" w14:textId="77777777" w:rsidR="00D441B3" w:rsidRPr="00DF585E" w:rsidRDefault="00D441B3" w:rsidP="000B1DAE">
            <w:pPr>
              <w:widowControl w:val="0"/>
              <w:autoSpaceDE w:val="0"/>
              <w:autoSpaceDN w:val="0"/>
              <w:adjustRightInd w:val="0"/>
              <w:jc w:val="center"/>
            </w:pPr>
            <w:r>
              <w:t>9</w:t>
            </w:r>
          </w:p>
        </w:tc>
        <w:tc>
          <w:tcPr>
            <w:tcW w:w="904" w:type="dxa"/>
            <w:tcBorders>
              <w:top w:val="single" w:sz="4" w:space="0" w:color="000000"/>
              <w:left w:val="single" w:sz="4" w:space="0" w:color="000000"/>
              <w:bottom w:val="single" w:sz="4" w:space="0" w:color="000000"/>
              <w:right w:val="single" w:sz="4" w:space="0" w:color="000000"/>
            </w:tcBorders>
          </w:tcPr>
          <w:p w14:paraId="681FB774"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23CDC405"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27E5B65B" w14:textId="77777777" w:rsidR="00D441B3" w:rsidRPr="00DF585E" w:rsidRDefault="00D441B3" w:rsidP="000B1DAE">
            <w:pPr>
              <w:widowControl w:val="0"/>
              <w:autoSpaceDE w:val="0"/>
              <w:autoSpaceDN w:val="0"/>
              <w:adjustRightInd w:val="0"/>
              <w:jc w:val="center"/>
            </w:pPr>
          </w:p>
        </w:tc>
      </w:tr>
      <w:tr w:rsidR="00D441B3" w:rsidRPr="00DF585E" w14:paraId="7A6F2D9D"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12E569C9" w14:textId="77777777" w:rsidR="00D441B3" w:rsidRPr="00DF585E" w:rsidRDefault="00D441B3" w:rsidP="000B1DAE">
            <w:pPr>
              <w:widowControl w:val="0"/>
              <w:autoSpaceDE w:val="0"/>
              <w:autoSpaceDN w:val="0"/>
              <w:adjustRightInd w:val="0"/>
              <w:jc w:val="center"/>
            </w:pPr>
            <w:r>
              <w:t>10</w:t>
            </w:r>
          </w:p>
        </w:tc>
        <w:tc>
          <w:tcPr>
            <w:tcW w:w="904" w:type="dxa"/>
            <w:tcBorders>
              <w:top w:val="single" w:sz="4" w:space="0" w:color="000000"/>
              <w:left w:val="single" w:sz="4" w:space="0" w:color="000000"/>
              <w:bottom w:val="single" w:sz="4" w:space="0" w:color="000000"/>
              <w:right w:val="single" w:sz="4" w:space="0" w:color="000000"/>
            </w:tcBorders>
          </w:tcPr>
          <w:p w14:paraId="061810D3"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644A2918"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0C1771A3" w14:textId="77777777" w:rsidR="00D441B3" w:rsidRPr="00DF585E" w:rsidRDefault="00D441B3" w:rsidP="000B1DAE">
            <w:pPr>
              <w:widowControl w:val="0"/>
              <w:autoSpaceDE w:val="0"/>
              <w:autoSpaceDN w:val="0"/>
              <w:adjustRightInd w:val="0"/>
              <w:jc w:val="center"/>
            </w:pPr>
          </w:p>
        </w:tc>
      </w:tr>
      <w:tr w:rsidR="00D441B3" w:rsidRPr="00DF585E" w14:paraId="160B4B2B"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1635D11B" w14:textId="77777777" w:rsidR="00D441B3" w:rsidRPr="00DF585E" w:rsidRDefault="00D441B3" w:rsidP="000B1DAE">
            <w:pPr>
              <w:widowControl w:val="0"/>
              <w:autoSpaceDE w:val="0"/>
              <w:autoSpaceDN w:val="0"/>
              <w:adjustRightInd w:val="0"/>
              <w:jc w:val="center"/>
            </w:pPr>
            <w:r>
              <w:t>11</w:t>
            </w:r>
          </w:p>
        </w:tc>
        <w:tc>
          <w:tcPr>
            <w:tcW w:w="904" w:type="dxa"/>
            <w:tcBorders>
              <w:top w:val="single" w:sz="4" w:space="0" w:color="000000"/>
              <w:left w:val="single" w:sz="4" w:space="0" w:color="000000"/>
              <w:bottom w:val="single" w:sz="4" w:space="0" w:color="000000"/>
              <w:right w:val="single" w:sz="4" w:space="0" w:color="000000"/>
            </w:tcBorders>
          </w:tcPr>
          <w:p w14:paraId="29A3B008"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07A4F7BB"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5EC065B9" w14:textId="77777777" w:rsidR="00D441B3" w:rsidRPr="00DF585E" w:rsidRDefault="00D441B3" w:rsidP="000B1DAE">
            <w:pPr>
              <w:widowControl w:val="0"/>
              <w:autoSpaceDE w:val="0"/>
              <w:autoSpaceDN w:val="0"/>
              <w:adjustRightInd w:val="0"/>
              <w:jc w:val="center"/>
            </w:pPr>
          </w:p>
        </w:tc>
      </w:tr>
      <w:tr w:rsidR="00D441B3" w:rsidRPr="00DF585E" w14:paraId="35DD9860"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4A4F65BF" w14:textId="77777777" w:rsidR="00D441B3" w:rsidRPr="00DF585E" w:rsidRDefault="00D441B3" w:rsidP="000B1DAE">
            <w:pPr>
              <w:widowControl w:val="0"/>
              <w:autoSpaceDE w:val="0"/>
              <w:autoSpaceDN w:val="0"/>
              <w:adjustRightInd w:val="0"/>
              <w:jc w:val="center"/>
            </w:pPr>
            <w:r>
              <w:t>12</w:t>
            </w:r>
          </w:p>
        </w:tc>
        <w:tc>
          <w:tcPr>
            <w:tcW w:w="904" w:type="dxa"/>
            <w:tcBorders>
              <w:top w:val="single" w:sz="4" w:space="0" w:color="000000"/>
              <w:left w:val="single" w:sz="4" w:space="0" w:color="000000"/>
              <w:bottom w:val="single" w:sz="4" w:space="0" w:color="000000"/>
              <w:right w:val="single" w:sz="4" w:space="0" w:color="000000"/>
            </w:tcBorders>
          </w:tcPr>
          <w:p w14:paraId="62FF21E8"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70C4B318"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45179C8D" w14:textId="77777777" w:rsidR="00D441B3" w:rsidRPr="00DF585E" w:rsidRDefault="00D441B3" w:rsidP="000B1DAE">
            <w:pPr>
              <w:widowControl w:val="0"/>
              <w:autoSpaceDE w:val="0"/>
              <w:autoSpaceDN w:val="0"/>
              <w:adjustRightInd w:val="0"/>
              <w:jc w:val="center"/>
            </w:pPr>
          </w:p>
        </w:tc>
      </w:tr>
      <w:tr w:rsidR="00D441B3" w:rsidRPr="00DF585E" w14:paraId="30D4253B"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112B7BD6" w14:textId="77777777" w:rsidR="00D441B3" w:rsidRPr="00DF585E" w:rsidRDefault="00D441B3" w:rsidP="000B1DAE">
            <w:pPr>
              <w:widowControl w:val="0"/>
              <w:autoSpaceDE w:val="0"/>
              <w:autoSpaceDN w:val="0"/>
              <w:adjustRightInd w:val="0"/>
              <w:jc w:val="center"/>
            </w:pPr>
            <w:r>
              <w:t>13</w:t>
            </w:r>
          </w:p>
        </w:tc>
        <w:tc>
          <w:tcPr>
            <w:tcW w:w="904" w:type="dxa"/>
            <w:tcBorders>
              <w:top w:val="single" w:sz="4" w:space="0" w:color="000000"/>
              <w:left w:val="single" w:sz="4" w:space="0" w:color="000000"/>
              <w:bottom w:val="single" w:sz="4" w:space="0" w:color="000000"/>
              <w:right w:val="single" w:sz="4" w:space="0" w:color="000000"/>
            </w:tcBorders>
          </w:tcPr>
          <w:p w14:paraId="4C3A75DE"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79C8972B"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1F5C3E71" w14:textId="77777777" w:rsidR="00D441B3" w:rsidRPr="00DF585E" w:rsidRDefault="00D441B3" w:rsidP="000B1DAE">
            <w:pPr>
              <w:widowControl w:val="0"/>
              <w:autoSpaceDE w:val="0"/>
              <w:autoSpaceDN w:val="0"/>
              <w:adjustRightInd w:val="0"/>
              <w:jc w:val="center"/>
            </w:pPr>
          </w:p>
        </w:tc>
      </w:tr>
      <w:tr w:rsidR="00D441B3" w:rsidRPr="00DF585E" w14:paraId="65A1AA38" w14:textId="77777777" w:rsidTr="000B1DAE">
        <w:trPr>
          <w:trHeight w:val="708"/>
        </w:trPr>
        <w:tc>
          <w:tcPr>
            <w:tcW w:w="1269" w:type="dxa"/>
            <w:tcBorders>
              <w:top w:val="single" w:sz="4" w:space="0" w:color="000000"/>
              <w:left w:val="single" w:sz="4" w:space="0" w:color="000000"/>
              <w:bottom w:val="single" w:sz="4" w:space="0" w:color="000000"/>
              <w:right w:val="single" w:sz="4" w:space="0" w:color="000000"/>
            </w:tcBorders>
          </w:tcPr>
          <w:p w14:paraId="55A51A67" w14:textId="77777777" w:rsidR="00D441B3" w:rsidRDefault="00D441B3" w:rsidP="000B1DAE">
            <w:pPr>
              <w:widowControl w:val="0"/>
              <w:autoSpaceDE w:val="0"/>
              <w:autoSpaceDN w:val="0"/>
              <w:adjustRightInd w:val="0"/>
              <w:jc w:val="center"/>
            </w:pPr>
            <w:r>
              <w:t>14</w:t>
            </w:r>
          </w:p>
          <w:p w14:paraId="39F2D6AE" w14:textId="77777777" w:rsidR="00D441B3" w:rsidRDefault="00D441B3" w:rsidP="000B1DAE">
            <w:pPr>
              <w:widowControl w:val="0"/>
              <w:autoSpaceDE w:val="0"/>
              <w:autoSpaceDN w:val="0"/>
              <w:adjustRightInd w:val="0"/>
              <w:jc w:val="center"/>
            </w:pPr>
          </w:p>
          <w:p w14:paraId="3422B551" w14:textId="77777777" w:rsidR="00D441B3" w:rsidRDefault="00D441B3" w:rsidP="000B1DAE">
            <w:pPr>
              <w:widowControl w:val="0"/>
              <w:autoSpaceDE w:val="0"/>
              <w:autoSpaceDN w:val="0"/>
              <w:adjustRightInd w:val="0"/>
              <w:jc w:val="center"/>
            </w:pPr>
          </w:p>
          <w:p w14:paraId="3292B1AE" w14:textId="77777777" w:rsidR="00D441B3" w:rsidRPr="00DF585E" w:rsidRDefault="00D441B3" w:rsidP="000B1DAE">
            <w:pPr>
              <w:widowControl w:val="0"/>
              <w:autoSpaceDE w:val="0"/>
              <w:autoSpaceDN w:val="0"/>
              <w:adjustRightInd w:val="0"/>
              <w:jc w:val="center"/>
            </w:pPr>
          </w:p>
        </w:tc>
        <w:tc>
          <w:tcPr>
            <w:tcW w:w="904" w:type="dxa"/>
            <w:tcBorders>
              <w:top w:val="single" w:sz="4" w:space="0" w:color="000000"/>
              <w:left w:val="single" w:sz="4" w:space="0" w:color="000000"/>
              <w:bottom w:val="single" w:sz="4" w:space="0" w:color="000000"/>
              <w:right w:val="single" w:sz="4" w:space="0" w:color="000000"/>
            </w:tcBorders>
          </w:tcPr>
          <w:p w14:paraId="40B71E1A"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4C0AA6A2"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4FA770DD" w14:textId="77777777" w:rsidR="00D441B3" w:rsidRPr="00DF585E" w:rsidRDefault="00D441B3" w:rsidP="000B1DAE">
            <w:pPr>
              <w:widowControl w:val="0"/>
              <w:autoSpaceDE w:val="0"/>
              <w:autoSpaceDN w:val="0"/>
              <w:adjustRightInd w:val="0"/>
              <w:jc w:val="center"/>
            </w:pPr>
          </w:p>
        </w:tc>
      </w:tr>
      <w:tr w:rsidR="00D441B3" w:rsidRPr="00DF585E" w14:paraId="7C6B6C02" w14:textId="77777777" w:rsidTr="000B1DAE">
        <w:trPr>
          <w:trHeight w:val="708"/>
        </w:trPr>
        <w:tc>
          <w:tcPr>
            <w:tcW w:w="1269" w:type="dxa"/>
            <w:tcBorders>
              <w:top w:val="single" w:sz="4" w:space="0" w:color="000000"/>
              <w:left w:val="single" w:sz="4" w:space="0" w:color="000000"/>
              <w:bottom w:val="single" w:sz="4" w:space="0" w:color="000000"/>
              <w:right w:val="single" w:sz="4" w:space="0" w:color="000000"/>
            </w:tcBorders>
          </w:tcPr>
          <w:p w14:paraId="060C21AE" w14:textId="77777777" w:rsidR="00D441B3" w:rsidRDefault="00D441B3" w:rsidP="000B1DAE">
            <w:pPr>
              <w:widowControl w:val="0"/>
              <w:autoSpaceDE w:val="0"/>
              <w:autoSpaceDN w:val="0"/>
              <w:adjustRightInd w:val="0"/>
              <w:jc w:val="center"/>
            </w:pPr>
            <w:r>
              <w:t>15</w:t>
            </w:r>
          </w:p>
        </w:tc>
        <w:tc>
          <w:tcPr>
            <w:tcW w:w="904" w:type="dxa"/>
            <w:tcBorders>
              <w:top w:val="single" w:sz="4" w:space="0" w:color="000000"/>
              <w:left w:val="single" w:sz="4" w:space="0" w:color="000000"/>
              <w:bottom w:val="single" w:sz="4" w:space="0" w:color="000000"/>
              <w:right w:val="single" w:sz="4" w:space="0" w:color="000000"/>
            </w:tcBorders>
          </w:tcPr>
          <w:p w14:paraId="1A74C2F1"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0C6749E8"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718AFF27" w14:textId="77777777" w:rsidR="00D441B3" w:rsidRPr="00DF585E" w:rsidRDefault="00D441B3" w:rsidP="000B1DAE">
            <w:pPr>
              <w:widowControl w:val="0"/>
              <w:autoSpaceDE w:val="0"/>
              <w:autoSpaceDN w:val="0"/>
              <w:adjustRightInd w:val="0"/>
              <w:jc w:val="center"/>
            </w:pPr>
          </w:p>
        </w:tc>
      </w:tr>
    </w:tbl>
    <w:p w14:paraId="401B77D8" w14:textId="77777777" w:rsidR="00D441B3" w:rsidRDefault="00D441B3" w:rsidP="00D441B3">
      <w:pPr>
        <w:rPr>
          <w:rStyle w:val="IntenseEmphasis"/>
          <w:b w:val="0"/>
          <w:i w:val="0"/>
        </w:rPr>
      </w:pPr>
    </w:p>
    <w:p w14:paraId="78D181B1" w14:textId="77777777" w:rsidR="007160E4" w:rsidRPr="006E15CD" w:rsidRDefault="004505B7" w:rsidP="00585766">
      <w:pPr>
        <w:pStyle w:val="Heading1"/>
        <w:jc w:val="center"/>
        <w:rPr>
          <w:rStyle w:val="IntenseEmphasis"/>
          <w:rFonts w:ascii="Times New Roman" w:hAnsi="Times New Roman"/>
          <w:b/>
          <w:i w:val="0"/>
          <w:sz w:val="28"/>
        </w:rPr>
      </w:pPr>
      <w:bookmarkStart w:id="6" w:name="_Printed_Distribution_List_1"/>
      <w:bookmarkEnd w:id="6"/>
      <w:r w:rsidRPr="006E15CD">
        <w:rPr>
          <w:rStyle w:val="IntenseEmphasis"/>
          <w:rFonts w:ascii="Times New Roman" w:hAnsi="Times New Roman"/>
          <w:b/>
          <w:i w:val="0"/>
          <w:sz w:val="28"/>
        </w:rPr>
        <w:lastRenderedPageBreak/>
        <w:t>P</w:t>
      </w:r>
      <w:r w:rsidR="007160E4" w:rsidRPr="006E15CD">
        <w:rPr>
          <w:rStyle w:val="IntenseEmphasis"/>
          <w:rFonts w:ascii="Times New Roman" w:hAnsi="Times New Roman"/>
          <w:b/>
          <w:i w:val="0"/>
          <w:sz w:val="28"/>
        </w:rPr>
        <w:t>rinted Distribution List</w:t>
      </w:r>
    </w:p>
    <w:p w14:paraId="1869568B" w14:textId="77777777" w:rsidR="008A0110" w:rsidRDefault="008A0110" w:rsidP="008A0110">
      <w:pPr>
        <w:rPr>
          <w:b/>
          <w:u w:val="single"/>
        </w:rPr>
      </w:pPr>
    </w:p>
    <w:p w14:paraId="1C29D410" w14:textId="77777777" w:rsidR="008A0110" w:rsidRDefault="008A0110" w:rsidP="008A0110">
      <w:pPr>
        <w:rPr>
          <w:b/>
          <w:u w:val="single"/>
        </w:rPr>
      </w:pPr>
      <w:r>
        <w:rPr>
          <w:b/>
          <w:u w:val="single"/>
        </w:rPr>
        <w:t xml:space="preserve">Alamance County </w:t>
      </w:r>
    </w:p>
    <w:p w14:paraId="0BB91AD2" w14:textId="77777777" w:rsidR="008A0110" w:rsidRDefault="008A0110" w:rsidP="008A0110">
      <w:r>
        <w:t>Chairman, Alamance County Board of Commissioners</w:t>
      </w:r>
    </w:p>
    <w:p w14:paraId="574695D2" w14:textId="77777777" w:rsidR="008A0110" w:rsidRDefault="008A0110" w:rsidP="008A0110">
      <w:r>
        <w:t>Alamance County Manager</w:t>
      </w:r>
    </w:p>
    <w:p w14:paraId="49EE8795" w14:textId="77777777" w:rsidR="008A0110" w:rsidRDefault="008A0110" w:rsidP="008A0110">
      <w:r>
        <w:t>Alamance County Assistant County Manager</w:t>
      </w:r>
    </w:p>
    <w:p w14:paraId="5ED4475A" w14:textId="77777777" w:rsidR="008A0110" w:rsidRDefault="008A0110" w:rsidP="008A0110">
      <w:r>
        <w:t>Alamance County Attorney</w:t>
      </w:r>
    </w:p>
    <w:p w14:paraId="10C23AF0" w14:textId="77777777" w:rsidR="00E13827" w:rsidRDefault="00E13827" w:rsidP="008A0110">
      <w:r>
        <w:t>Alamance County EMS</w:t>
      </w:r>
    </w:p>
    <w:p w14:paraId="065BCA9B" w14:textId="77777777" w:rsidR="008A0110" w:rsidRDefault="008A0110" w:rsidP="008A0110">
      <w:r>
        <w:t>Alamance County Sheriff</w:t>
      </w:r>
    </w:p>
    <w:p w14:paraId="0A783F61" w14:textId="77777777" w:rsidR="008A0110" w:rsidRDefault="008A0110" w:rsidP="008A0110">
      <w:r>
        <w:t>Alamance County Register of Deeds</w:t>
      </w:r>
    </w:p>
    <w:p w14:paraId="42242004" w14:textId="77777777" w:rsidR="008A0110" w:rsidRDefault="008A0110" w:rsidP="008A0110">
      <w:r>
        <w:t>Alamance County Planning Director</w:t>
      </w:r>
    </w:p>
    <w:p w14:paraId="7EED00A2" w14:textId="77777777" w:rsidR="008A0110" w:rsidRDefault="008A0110" w:rsidP="008A0110">
      <w:r>
        <w:t>Alamance County Social Services Director</w:t>
      </w:r>
    </w:p>
    <w:p w14:paraId="653E361E" w14:textId="77777777" w:rsidR="008A0110" w:rsidRDefault="008A0110" w:rsidP="008A0110">
      <w:r>
        <w:t>Alamance County Health Director</w:t>
      </w:r>
    </w:p>
    <w:p w14:paraId="1EAF1310" w14:textId="77777777" w:rsidR="008A0110" w:rsidRDefault="008A0110" w:rsidP="008A0110">
      <w:r>
        <w:t>Alamance County Tax Administrator</w:t>
      </w:r>
    </w:p>
    <w:p w14:paraId="3D7B1173" w14:textId="77777777" w:rsidR="008A0110" w:rsidRDefault="008A0110" w:rsidP="008A0110">
      <w:r>
        <w:t>Alamance County Human Resources Director</w:t>
      </w:r>
    </w:p>
    <w:p w14:paraId="35592AF1" w14:textId="77777777" w:rsidR="008A0110" w:rsidRDefault="008A0110" w:rsidP="008A0110">
      <w:r>
        <w:t>Alamance County Finance Director</w:t>
      </w:r>
    </w:p>
    <w:p w14:paraId="38D121F0" w14:textId="77777777" w:rsidR="008A0110" w:rsidRDefault="008A0110" w:rsidP="008A0110">
      <w:r>
        <w:t>Alamance County Cooperative Extension Director</w:t>
      </w:r>
    </w:p>
    <w:p w14:paraId="4A0FCB7B" w14:textId="77777777" w:rsidR="008A0110" w:rsidRDefault="008A0110" w:rsidP="008A0110">
      <w:r>
        <w:t>Alamance County Board of Elections Director</w:t>
      </w:r>
    </w:p>
    <w:p w14:paraId="5AFDF89C" w14:textId="77777777" w:rsidR="008A0110" w:rsidRDefault="008A0110" w:rsidP="008A0110">
      <w:r>
        <w:t>Alamance County Library Director</w:t>
      </w:r>
    </w:p>
    <w:p w14:paraId="5C376B16" w14:textId="77777777" w:rsidR="008A0110" w:rsidRDefault="008A0110" w:rsidP="008A0110">
      <w:r>
        <w:t>Alamance County Emergency Service’s Association</w:t>
      </w:r>
    </w:p>
    <w:p w14:paraId="551412D8" w14:textId="77777777" w:rsidR="008A0110" w:rsidRPr="008A0110" w:rsidRDefault="008A0110" w:rsidP="008A0110">
      <w:r>
        <w:t>Alamance – Burlington Schools Superintendent</w:t>
      </w:r>
    </w:p>
    <w:p w14:paraId="7E23B8DD" w14:textId="77777777" w:rsidR="008A0110" w:rsidRDefault="008A0110" w:rsidP="008A0110">
      <w:pPr>
        <w:rPr>
          <w:b/>
          <w:u w:val="single"/>
        </w:rPr>
      </w:pPr>
    </w:p>
    <w:p w14:paraId="3B77F2AB" w14:textId="77777777" w:rsidR="008A0110" w:rsidRDefault="008A0110" w:rsidP="008A0110">
      <w:pPr>
        <w:rPr>
          <w:b/>
          <w:u w:val="single"/>
        </w:rPr>
      </w:pPr>
      <w:r>
        <w:rPr>
          <w:b/>
          <w:u w:val="single"/>
        </w:rPr>
        <w:t>Villages, Towns &amp; Municipalities</w:t>
      </w:r>
    </w:p>
    <w:p w14:paraId="03A551AE" w14:textId="77777777" w:rsidR="008A0110" w:rsidRDefault="008A0110" w:rsidP="008A0110">
      <w:r>
        <w:t>Village of Alamance</w:t>
      </w:r>
    </w:p>
    <w:p w14:paraId="783B4597" w14:textId="77777777" w:rsidR="008A0110" w:rsidRDefault="008A0110" w:rsidP="008A0110">
      <w:r>
        <w:t>City of Burlington</w:t>
      </w:r>
    </w:p>
    <w:p w14:paraId="14E9B9B4" w14:textId="77777777" w:rsidR="008A0110" w:rsidRDefault="008A0110" w:rsidP="008A0110">
      <w:r>
        <w:t>Town of Elon</w:t>
      </w:r>
    </w:p>
    <w:p w14:paraId="6585EE01" w14:textId="77777777" w:rsidR="008A0110" w:rsidRDefault="008A0110" w:rsidP="008A0110">
      <w:r>
        <w:t>Town of Gibsonville</w:t>
      </w:r>
    </w:p>
    <w:p w14:paraId="5E087E5E" w14:textId="77777777" w:rsidR="008A0110" w:rsidRDefault="008A0110" w:rsidP="008A0110">
      <w:r>
        <w:t>City of Graham</w:t>
      </w:r>
    </w:p>
    <w:p w14:paraId="06E4CC78" w14:textId="77777777" w:rsidR="008A0110" w:rsidRDefault="008A0110" w:rsidP="008A0110">
      <w:r>
        <w:t>Town of Green Level</w:t>
      </w:r>
    </w:p>
    <w:p w14:paraId="1284D5CA" w14:textId="77777777" w:rsidR="008A0110" w:rsidRDefault="008A0110" w:rsidP="008A0110">
      <w:r>
        <w:t>Town of Haw River</w:t>
      </w:r>
    </w:p>
    <w:p w14:paraId="0D0A50B9" w14:textId="77777777" w:rsidR="008A0110" w:rsidRDefault="008A0110" w:rsidP="008A0110">
      <w:r>
        <w:t>Town of Ossipee</w:t>
      </w:r>
    </w:p>
    <w:p w14:paraId="5FC76E5F" w14:textId="77777777" w:rsidR="008A0110" w:rsidRDefault="008A0110" w:rsidP="008A0110">
      <w:r>
        <w:t>City of Mebane</w:t>
      </w:r>
    </w:p>
    <w:p w14:paraId="00E20FF4" w14:textId="77777777" w:rsidR="008A0110" w:rsidRDefault="008A0110" w:rsidP="008A0110">
      <w:r>
        <w:t xml:space="preserve">Town of </w:t>
      </w:r>
      <w:proofErr w:type="spellStart"/>
      <w:r>
        <w:t>Swepsonville</w:t>
      </w:r>
      <w:proofErr w:type="spellEnd"/>
    </w:p>
    <w:p w14:paraId="7B8AA428" w14:textId="77777777" w:rsidR="008A0110" w:rsidRDefault="008A0110" w:rsidP="008A0110"/>
    <w:p w14:paraId="10C88C4B" w14:textId="77777777" w:rsidR="008A0110" w:rsidRDefault="008A0110" w:rsidP="008A0110">
      <w:pPr>
        <w:rPr>
          <w:b/>
          <w:u w:val="single"/>
        </w:rPr>
      </w:pPr>
      <w:r>
        <w:rPr>
          <w:b/>
          <w:u w:val="single"/>
        </w:rPr>
        <w:t>Additional Agencies</w:t>
      </w:r>
    </w:p>
    <w:p w14:paraId="78BADEB4" w14:textId="77777777" w:rsidR="008A0110" w:rsidRDefault="008A0110" w:rsidP="008A0110">
      <w:r>
        <w:t>Alamance County Chapter of the American Red Cross</w:t>
      </w:r>
    </w:p>
    <w:p w14:paraId="33FE87D7" w14:textId="77777777" w:rsidR="00DE5C44" w:rsidRDefault="00DE5C44" w:rsidP="00DE5C44">
      <w:r>
        <w:t>Alamance County Local Emergency Planning Committee</w:t>
      </w:r>
    </w:p>
    <w:p w14:paraId="46AE2509" w14:textId="77777777" w:rsidR="008A0110" w:rsidRDefault="008A0110" w:rsidP="008A0110">
      <w:r>
        <w:t>Alamance Regional Medical Center</w:t>
      </w:r>
    </w:p>
    <w:p w14:paraId="21CFB39F" w14:textId="77777777" w:rsidR="002E5922" w:rsidRDefault="002E5922" w:rsidP="008A0110">
      <w:r>
        <w:t>Burling</w:t>
      </w:r>
      <w:r w:rsidR="007F331F">
        <w:t>ton Alamance Airport Authority</w:t>
      </w:r>
    </w:p>
    <w:p w14:paraId="382A9D13" w14:textId="77777777" w:rsidR="00DE5C44" w:rsidRDefault="00DE5C44" w:rsidP="00DE5C44">
      <w:r>
        <w:t>N</w:t>
      </w:r>
      <w:r w:rsidR="007F331F">
        <w:t xml:space="preserve">C Department of Public Safety – </w:t>
      </w:r>
      <w:r>
        <w:t>Division of Emergency Management</w:t>
      </w:r>
    </w:p>
    <w:p w14:paraId="55D8B239" w14:textId="77777777" w:rsidR="008A0110" w:rsidRDefault="008A0110" w:rsidP="008A0110">
      <w:r>
        <w:t>North Carolina Forestry Service</w:t>
      </w:r>
    </w:p>
    <w:p w14:paraId="753A2A1E" w14:textId="77777777" w:rsidR="008A0110" w:rsidRPr="003975AE" w:rsidRDefault="008A0110" w:rsidP="008A0110"/>
    <w:p w14:paraId="536EB2F0" w14:textId="77777777" w:rsidR="008A0110" w:rsidRDefault="008A0110" w:rsidP="008A0110"/>
    <w:p w14:paraId="58D38CB5" w14:textId="77777777" w:rsidR="008A0110" w:rsidRPr="003975AE" w:rsidRDefault="008A0110" w:rsidP="008A0110"/>
    <w:p w14:paraId="46C9EEB2" w14:textId="77777777" w:rsidR="0060788F" w:rsidRDefault="007160E4" w:rsidP="008B15E7">
      <w:pPr>
        <w:widowControl w:val="0"/>
        <w:autoSpaceDE w:val="0"/>
        <w:autoSpaceDN w:val="0"/>
        <w:adjustRightInd w:val="0"/>
        <w:rPr>
          <w:b/>
          <w:color w:val="000000"/>
          <w:sz w:val="32"/>
          <w:szCs w:val="32"/>
          <w:u w:val="single"/>
        </w:rPr>
        <w:sectPr w:rsidR="0060788F" w:rsidSect="006011DE">
          <w:headerReference w:type="default" r:id="rId43"/>
          <w:footerReference w:type="default" r:id="rId44"/>
          <w:type w:val="continuous"/>
          <w:pgSz w:w="12240" w:h="15840" w:code="1"/>
          <w:pgMar w:top="1440" w:right="1440" w:bottom="1440" w:left="1440" w:header="576" w:footer="72" w:gutter="0"/>
          <w:pgNumType w:fmt="lowerRoman" w:start="1"/>
          <w:cols w:space="720"/>
          <w:titlePg/>
          <w:docGrid w:linePitch="360"/>
        </w:sectPr>
      </w:pPr>
      <w:r w:rsidRPr="004254CA">
        <w:rPr>
          <w:b/>
          <w:color w:val="000000"/>
          <w:sz w:val="32"/>
          <w:szCs w:val="32"/>
          <w:u w:val="single"/>
        </w:rPr>
        <w:t xml:space="preserve">Electronic versions are available per request! </w:t>
      </w:r>
    </w:p>
    <w:p w14:paraId="4BD6EE91" w14:textId="77777777" w:rsidR="00C0393A" w:rsidRPr="006E15CD" w:rsidRDefault="007160E4" w:rsidP="00554E67">
      <w:pPr>
        <w:pStyle w:val="Heading1"/>
        <w:rPr>
          <w:rStyle w:val="IntenseEmphasis"/>
          <w:rFonts w:ascii="Times New Roman" w:hAnsi="Times New Roman"/>
          <w:b/>
          <w:i w:val="0"/>
          <w:sz w:val="28"/>
        </w:rPr>
      </w:pPr>
      <w:r w:rsidRPr="006E15CD">
        <w:rPr>
          <w:rStyle w:val="IntenseEmphasis"/>
          <w:rFonts w:ascii="Times New Roman" w:hAnsi="Times New Roman"/>
          <w:b/>
          <w:i w:val="0"/>
          <w:sz w:val="28"/>
        </w:rPr>
        <w:lastRenderedPageBreak/>
        <w:t>B</w:t>
      </w:r>
      <w:r w:rsidR="00554E67" w:rsidRPr="006E15CD">
        <w:rPr>
          <w:rStyle w:val="IntenseEmphasis"/>
          <w:rFonts w:ascii="Times New Roman" w:hAnsi="Times New Roman"/>
          <w:b/>
          <w:i w:val="0"/>
          <w:sz w:val="28"/>
        </w:rPr>
        <w:t>asic Plan</w:t>
      </w:r>
    </w:p>
    <w:p w14:paraId="0F8B0A98" w14:textId="77777777" w:rsidR="007160E4" w:rsidRDefault="007160E4" w:rsidP="00C0393A"/>
    <w:p w14:paraId="64221B7E" w14:textId="77777777" w:rsidR="00204BCA" w:rsidRPr="00DF585E" w:rsidRDefault="00204BCA" w:rsidP="00C0393A"/>
    <w:p w14:paraId="0B85AC69" w14:textId="77777777" w:rsidR="007160E4" w:rsidRPr="00DF585E" w:rsidRDefault="007160E4" w:rsidP="008946C0">
      <w:pPr>
        <w:pStyle w:val="ListParagraph"/>
        <w:numPr>
          <w:ilvl w:val="0"/>
          <w:numId w:val="21"/>
        </w:numPr>
        <w:rPr>
          <w:rFonts w:ascii="Times New Roman" w:hAnsi="Times New Roman"/>
          <w:b/>
          <w:sz w:val="24"/>
          <w:szCs w:val="24"/>
        </w:rPr>
      </w:pPr>
      <w:bookmarkStart w:id="7" w:name="Purpose"/>
      <w:r w:rsidRPr="00DF585E">
        <w:rPr>
          <w:rFonts w:ascii="Times New Roman" w:hAnsi="Times New Roman"/>
          <w:b/>
          <w:sz w:val="24"/>
          <w:szCs w:val="24"/>
        </w:rPr>
        <w:t>Purpose</w:t>
      </w:r>
      <w:bookmarkEnd w:id="7"/>
    </w:p>
    <w:p w14:paraId="2233E062" w14:textId="77777777" w:rsidR="005D3BA0" w:rsidRPr="00DF585E" w:rsidRDefault="007160E4" w:rsidP="008946C0">
      <w:pPr>
        <w:widowControl w:val="0"/>
        <w:autoSpaceDE w:val="0"/>
        <w:autoSpaceDN w:val="0"/>
        <w:adjustRightInd w:val="0"/>
        <w:spacing w:after="278" w:line="276" w:lineRule="atLeast"/>
        <w:ind w:firstLine="360"/>
      </w:pPr>
      <w:r w:rsidRPr="00DF585E">
        <w:t xml:space="preserve">This plan predetermines actions to be taken by the governmental agencies and private organizations of Alamance County (that are in addition to their day-to-day responsibilities) to reduce the vulnerabilities of people and property to disaster and to establish capabilities to respond effectively to the actual occurrence of a disaster. </w:t>
      </w:r>
    </w:p>
    <w:p w14:paraId="3B33D7D5" w14:textId="77777777" w:rsidR="00333107" w:rsidRPr="00DF585E" w:rsidRDefault="008946C0" w:rsidP="00333107">
      <w:pPr>
        <w:pStyle w:val="ListParagraph"/>
        <w:widowControl w:val="0"/>
        <w:numPr>
          <w:ilvl w:val="0"/>
          <w:numId w:val="21"/>
        </w:numPr>
        <w:autoSpaceDE w:val="0"/>
        <w:autoSpaceDN w:val="0"/>
        <w:adjustRightInd w:val="0"/>
        <w:spacing w:after="278" w:line="276" w:lineRule="atLeast"/>
        <w:rPr>
          <w:rFonts w:ascii="Times New Roman" w:hAnsi="Times New Roman"/>
          <w:b/>
          <w:sz w:val="24"/>
          <w:szCs w:val="24"/>
        </w:rPr>
      </w:pPr>
      <w:r w:rsidRPr="00DF585E">
        <w:rPr>
          <w:rFonts w:ascii="Times New Roman" w:hAnsi="Times New Roman"/>
          <w:b/>
          <w:sz w:val="24"/>
          <w:szCs w:val="24"/>
        </w:rPr>
        <w:t>Situation and Assumptions</w:t>
      </w:r>
    </w:p>
    <w:p w14:paraId="4EEBE41D" w14:textId="77777777" w:rsidR="0045346D" w:rsidRDefault="009206F7" w:rsidP="0045346D">
      <w:pPr>
        <w:widowControl w:val="0"/>
        <w:numPr>
          <w:ilvl w:val="1"/>
          <w:numId w:val="14"/>
        </w:numPr>
        <w:autoSpaceDE w:val="0"/>
        <w:autoSpaceDN w:val="0"/>
        <w:adjustRightInd w:val="0"/>
        <w:spacing w:after="278" w:line="276" w:lineRule="atLeast"/>
      </w:pPr>
      <w:r w:rsidRPr="00DF585E">
        <w:rPr>
          <w:b/>
        </w:rPr>
        <w:t xml:space="preserve">Situation </w:t>
      </w:r>
    </w:p>
    <w:p w14:paraId="4A9B0F4A" w14:textId="77777777" w:rsidR="0045346D" w:rsidRDefault="00E41FBB" w:rsidP="008946C0">
      <w:pPr>
        <w:widowControl w:val="0"/>
        <w:numPr>
          <w:ilvl w:val="2"/>
          <w:numId w:val="14"/>
        </w:numPr>
        <w:autoSpaceDE w:val="0"/>
        <w:autoSpaceDN w:val="0"/>
        <w:adjustRightInd w:val="0"/>
        <w:spacing w:after="278" w:line="276" w:lineRule="atLeast"/>
      </w:pPr>
      <w:r>
        <w:t xml:space="preserve">  </w:t>
      </w:r>
      <w:r w:rsidR="008946C0" w:rsidRPr="00DF585E">
        <w:t>Alamance County is located in North Carolina Emergency Management Central Branch District and FEMA Region IV. Its geographic location is the piedmont section of the State. It is bound on the East by Orange County, on the south by Chatham County, on the North by Caswell, o</w:t>
      </w:r>
      <w:r w:rsidR="0045346D">
        <w:t>n the West by Guilford County.</w:t>
      </w:r>
    </w:p>
    <w:p w14:paraId="39A67328" w14:textId="77777777" w:rsidR="0045346D" w:rsidRDefault="00E41FBB" w:rsidP="0045346D">
      <w:pPr>
        <w:widowControl w:val="0"/>
        <w:numPr>
          <w:ilvl w:val="2"/>
          <w:numId w:val="14"/>
        </w:numPr>
        <w:autoSpaceDE w:val="0"/>
        <w:autoSpaceDN w:val="0"/>
        <w:adjustRightInd w:val="0"/>
        <w:spacing w:after="278" w:line="276" w:lineRule="atLeast"/>
      </w:pPr>
      <w:r>
        <w:t xml:space="preserve">  </w:t>
      </w:r>
      <w:r w:rsidR="008946C0" w:rsidRPr="00DF585E">
        <w:t xml:space="preserve">The County is exposed to many hazards, all of which have the potential to disrupt the community, cause damage, and create casualties.  Potential hazards identified for Alamance County are: </w:t>
      </w:r>
    </w:p>
    <w:p w14:paraId="419CA73D" w14:textId="77777777" w:rsidR="0045346D" w:rsidRDefault="008946C0" w:rsidP="000C7EEE">
      <w:pPr>
        <w:widowControl w:val="0"/>
        <w:numPr>
          <w:ilvl w:val="3"/>
          <w:numId w:val="34"/>
        </w:numPr>
        <w:autoSpaceDE w:val="0"/>
        <w:autoSpaceDN w:val="0"/>
        <w:adjustRightInd w:val="0"/>
        <w:spacing w:after="278" w:line="276" w:lineRule="atLeast"/>
      </w:pPr>
      <w:r w:rsidRPr="00DF585E">
        <w:t>Hazardous Materials Accidents (including pipeline)</w:t>
      </w:r>
    </w:p>
    <w:p w14:paraId="31C8A39B" w14:textId="77777777" w:rsidR="0045346D" w:rsidRDefault="008946C0" w:rsidP="000C7EEE">
      <w:pPr>
        <w:widowControl w:val="0"/>
        <w:numPr>
          <w:ilvl w:val="3"/>
          <w:numId w:val="34"/>
        </w:numPr>
        <w:autoSpaceDE w:val="0"/>
        <w:autoSpaceDN w:val="0"/>
        <w:adjustRightInd w:val="0"/>
        <w:spacing w:after="278" w:line="276" w:lineRule="atLeast"/>
      </w:pPr>
      <w:r w:rsidRPr="00DF585E">
        <w:t>Transportation Accidents (Roads, Rail and Air)</w:t>
      </w:r>
    </w:p>
    <w:p w14:paraId="79393FFB" w14:textId="77777777" w:rsidR="0045346D" w:rsidRDefault="008946C0" w:rsidP="000C7EEE">
      <w:pPr>
        <w:widowControl w:val="0"/>
        <w:numPr>
          <w:ilvl w:val="3"/>
          <w:numId w:val="34"/>
        </w:numPr>
        <w:autoSpaceDE w:val="0"/>
        <w:autoSpaceDN w:val="0"/>
        <w:adjustRightInd w:val="0"/>
        <w:spacing w:after="278" w:line="276" w:lineRule="atLeast"/>
      </w:pPr>
      <w:r w:rsidRPr="00DF585E">
        <w:t>Hurricanes/Tornadoes/Windstorms</w:t>
      </w:r>
    </w:p>
    <w:p w14:paraId="245875C0" w14:textId="77777777" w:rsidR="0045346D" w:rsidRDefault="008946C0" w:rsidP="000C7EEE">
      <w:pPr>
        <w:widowControl w:val="0"/>
        <w:numPr>
          <w:ilvl w:val="3"/>
          <w:numId w:val="34"/>
        </w:numPr>
        <w:autoSpaceDE w:val="0"/>
        <w:autoSpaceDN w:val="0"/>
        <w:adjustRightInd w:val="0"/>
        <w:spacing w:after="278" w:line="276" w:lineRule="atLeast"/>
      </w:pPr>
      <w:r w:rsidRPr="00DF585E">
        <w:t>Flooding/Dam Failure</w:t>
      </w:r>
    </w:p>
    <w:p w14:paraId="70A9FA13" w14:textId="77777777" w:rsidR="0045346D" w:rsidRDefault="008946C0" w:rsidP="000C7EEE">
      <w:pPr>
        <w:widowControl w:val="0"/>
        <w:numPr>
          <w:ilvl w:val="3"/>
          <w:numId w:val="34"/>
        </w:numPr>
        <w:autoSpaceDE w:val="0"/>
        <w:autoSpaceDN w:val="0"/>
        <w:adjustRightInd w:val="0"/>
        <w:spacing w:after="278" w:line="276" w:lineRule="atLeast"/>
      </w:pPr>
      <w:r w:rsidRPr="00DF585E">
        <w:t>Winter Storms/Ice Storms</w:t>
      </w:r>
    </w:p>
    <w:p w14:paraId="43EB9500" w14:textId="77777777" w:rsidR="0045346D" w:rsidRDefault="008946C0" w:rsidP="000C7EEE">
      <w:pPr>
        <w:widowControl w:val="0"/>
        <w:numPr>
          <w:ilvl w:val="3"/>
          <w:numId w:val="34"/>
        </w:numPr>
        <w:autoSpaceDE w:val="0"/>
        <w:autoSpaceDN w:val="0"/>
        <w:adjustRightInd w:val="0"/>
        <w:spacing w:after="278" w:line="276" w:lineRule="atLeast"/>
      </w:pPr>
      <w:r w:rsidRPr="00DF585E">
        <w:t>Drought</w:t>
      </w:r>
    </w:p>
    <w:p w14:paraId="3FC002A2" w14:textId="77777777" w:rsidR="0045346D" w:rsidRDefault="008946C0" w:rsidP="000C7EEE">
      <w:pPr>
        <w:widowControl w:val="0"/>
        <w:numPr>
          <w:ilvl w:val="3"/>
          <w:numId w:val="34"/>
        </w:numPr>
        <w:autoSpaceDE w:val="0"/>
        <w:autoSpaceDN w:val="0"/>
        <w:adjustRightInd w:val="0"/>
        <w:spacing w:after="278" w:line="276" w:lineRule="atLeast"/>
      </w:pPr>
      <w:r w:rsidRPr="00DF585E">
        <w:t>Major Fires (to include forest fires)</w:t>
      </w:r>
    </w:p>
    <w:p w14:paraId="4431CE54" w14:textId="77777777" w:rsidR="0045346D" w:rsidRDefault="008946C0" w:rsidP="000C7EEE">
      <w:pPr>
        <w:widowControl w:val="0"/>
        <w:numPr>
          <w:ilvl w:val="3"/>
          <w:numId w:val="34"/>
        </w:numPr>
        <w:autoSpaceDE w:val="0"/>
        <w:autoSpaceDN w:val="0"/>
        <w:adjustRightInd w:val="0"/>
        <w:spacing w:after="278" w:line="276" w:lineRule="atLeast"/>
      </w:pPr>
      <w:r w:rsidRPr="00DF585E">
        <w:t>Civil Disorder/Terrorist Incidents</w:t>
      </w:r>
    </w:p>
    <w:p w14:paraId="45C53F50" w14:textId="77777777" w:rsidR="000C7EEE" w:rsidRDefault="000C7EEE" w:rsidP="000C7EEE">
      <w:pPr>
        <w:widowControl w:val="0"/>
        <w:numPr>
          <w:ilvl w:val="3"/>
          <w:numId w:val="34"/>
        </w:numPr>
        <w:autoSpaceDE w:val="0"/>
        <w:autoSpaceDN w:val="0"/>
        <w:adjustRightInd w:val="0"/>
        <w:spacing w:after="278" w:line="276" w:lineRule="atLeast"/>
      </w:pPr>
      <w:r>
        <w:t>Cyberattacks</w:t>
      </w:r>
    </w:p>
    <w:p w14:paraId="3B1AAEE3" w14:textId="77777777" w:rsidR="00815524" w:rsidRDefault="008946C0" w:rsidP="000C7EEE">
      <w:pPr>
        <w:widowControl w:val="0"/>
        <w:numPr>
          <w:ilvl w:val="3"/>
          <w:numId w:val="34"/>
        </w:numPr>
        <w:autoSpaceDE w:val="0"/>
        <w:autoSpaceDN w:val="0"/>
        <w:adjustRightInd w:val="0"/>
        <w:spacing w:after="278" w:line="276" w:lineRule="atLeast"/>
      </w:pPr>
      <w:r w:rsidRPr="00DF585E">
        <w:t xml:space="preserve">Fixed Nuclear Facility (within the </w:t>
      </w:r>
      <w:r w:rsidR="000C7EEE" w:rsidRPr="00DF585E">
        <w:t>50-mile</w:t>
      </w:r>
      <w:r w:rsidRPr="00DF585E">
        <w:t xml:space="preserve"> IPZ)</w:t>
      </w:r>
    </w:p>
    <w:p w14:paraId="09B4179B" w14:textId="77777777" w:rsidR="000C7EEE" w:rsidRPr="00DF585E" w:rsidRDefault="000C7EEE" w:rsidP="000C7EEE">
      <w:pPr>
        <w:widowControl w:val="0"/>
        <w:autoSpaceDE w:val="0"/>
        <w:autoSpaceDN w:val="0"/>
        <w:adjustRightInd w:val="0"/>
        <w:spacing w:after="278" w:line="276" w:lineRule="atLeast"/>
      </w:pPr>
    </w:p>
    <w:p w14:paraId="5CFA4051" w14:textId="77777777" w:rsidR="00BE451E" w:rsidRPr="00FC4749" w:rsidRDefault="008946C0" w:rsidP="00BE451E">
      <w:pPr>
        <w:widowControl w:val="0"/>
        <w:numPr>
          <w:ilvl w:val="1"/>
          <w:numId w:val="14"/>
        </w:numPr>
        <w:autoSpaceDE w:val="0"/>
        <w:autoSpaceDN w:val="0"/>
        <w:adjustRightInd w:val="0"/>
        <w:spacing w:after="278" w:line="276" w:lineRule="atLeast"/>
      </w:pPr>
      <w:r w:rsidRPr="00FC4749">
        <w:rPr>
          <w:b/>
        </w:rPr>
        <w:lastRenderedPageBreak/>
        <w:t xml:space="preserve">Assumptions </w:t>
      </w:r>
    </w:p>
    <w:p w14:paraId="0782474F"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It is necessary for the Alamance County to plan for and to carry out disaster response and short-term recovery operations utilizing local</w:t>
      </w:r>
      <w:r w:rsidR="00BA6C92">
        <w:t xml:space="preserve"> </w:t>
      </w:r>
      <w:r w:rsidR="008946C0" w:rsidRPr="00DF585E">
        <w:t xml:space="preserve">resources. It is likely that local resources will become overtaxed and over worked during many of these disasters. It also likely that outside assistance and resources will be available in most major disaster situations affecting the county. </w:t>
      </w:r>
    </w:p>
    <w:p w14:paraId="2BF65A0C"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Officials of the county are aware of the possible occurrence of an emergency or major disaster; their responsibilities in the execution of this plan and will fill these responsibilities as needed. </w:t>
      </w:r>
    </w:p>
    <w:p w14:paraId="24E9489E"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Implementation of this plan will reduce or prevent the loss of lives and damage to property. </w:t>
      </w:r>
    </w:p>
    <w:p w14:paraId="2493891A"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The county EOC facility and equipment is adequate for coordinating countywide incidents and disasters. </w:t>
      </w:r>
    </w:p>
    <w:p w14:paraId="4AFF6AA9"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Sufficient policies and procedures have been developed to effectively direct and control disaster response and </w:t>
      </w:r>
      <w:r w:rsidR="00FC4749">
        <w:t xml:space="preserve">recovery operations. The county </w:t>
      </w:r>
      <w:r w:rsidR="008946C0" w:rsidRPr="00DF585E">
        <w:t xml:space="preserve">has adopted the Incident Command System (ICS) as described by the National Incident Management System. </w:t>
      </w:r>
    </w:p>
    <w:p w14:paraId="43ABA26C"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Emergency response and county leadership personnel have been trained and are efficient in using the Incident Command System. </w:t>
      </w:r>
    </w:p>
    <w:p w14:paraId="2A82D896"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Emergency operations and coordination at all levels of government will be carried out according to the plans, procedures and policies adopted by the county. </w:t>
      </w:r>
    </w:p>
    <w:p w14:paraId="78BBB3AD"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Communication systems will withstand the effects of most disaster situations. </w:t>
      </w:r>
    </w:p>
    <w:p w14:paraId="53E8F519"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Current forms of warning will provide sufficient warning to the public in many types of incidents or disasters. </w:t>
      </w:r>
    </w:p>
    <w:p w14:paraId="2B0FA6A9"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Local print and broadcast media will cooperate in broadcasting and publishing detailed disaster related instructions to the public. </w:t>
      </w:r>
    </w:p>
    <w:p w14:paraId="12796E6D"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The demand for information will be very heavy. Sufficient staff will be trained and provide to meet the demand. </w:t>
      </w:r>
    </w:p>
    <w:p w14:paraId="578DF495"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Existing fire, law enforcement, EMS and rescue resources will be able to cope with most emergency incidents. Additional resources will be available from out-of-county local, state and federal resources when </w:t>
      </w:r>
      <w:r w:rsidRPr="00DF585E">
        <w:lastRenderedPageBreak/>
        <w:t xml:space="preserve">required. </w:t>
      </w:r>
    </w:p>
    <w:p w14:paraId="7BECDFAD"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The public works agencies of the towns of Alamance County and Alamance County government have a limited, but immediate capability to provide debris removal, restitution of essential utilities and shelter maintenance. </w:t>
      </w:r>
    </w:p>
    <w:p w14:paraId="494DF119"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A large-scale emergency may result in increased demands on hospitals, EMS, health and medical resources. </w:t>
      </w:r>
    </w:p>
    <w:p w14:paraId="4E2732A9"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Peo</w:t>
      </w:r>
      <w:r w:rsidR="00BF1931">
        <w:t>ple other than medical personnel.</w:t>
      </w:r>
    </w:p>
    <w:p w14:paraId="50CF4A6C" w14:textId="77777777" w:rsidR="00BE451E" w:rsidRPr="00DF585E" w:rsidRDefault="00BF1931" w:rsidP="00BE451E">
      <w:pPr>
        <w:widowControl w:val="0"/>
        <w:numPr>
          <w:ilvl w:val="2"/>
          <w:numId w:val="14"/>
        </w:numPr>
        <w:tabs>
          <w:tab w:val="left" w:pos="2070"/>
          <w:tab w:val="left" w:pos="2340"/>
        </w:tabs>
        <w:autoSpaceDE w:val="0"/>
        <w:autoSpaceDN w:val="0"/>
        <w:adjustRightInd w:val="0"/>
        <w:spacing w:after="278" w:line="276" w:lineRule="atLeast"/>
      </w:pPr>
      <w:r>
        <w:t xml:space="preserve">They </w:t>
      </w:r>
      <w:r w:rsidR="0070289C" w:rsidRPr="00DF585E">
        <w:t xml:space="preserve">will transport many of the injured to medical facilities. </w:t>
      </w:r>
      <w:r w:rsidR="008946C0" w:rsidRPr="00DF585E">
        <w:t xml:space="preserve">Out-of-county medical, health and mortuary services resources will be available through area and regional mutual aid agreements. </w:t>
      </w:r>
    </w:p>
    <w:p w14:paraId="3B66E096"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When local resources can no longer meet the demand of the situation</w:t>
      </w:r>
      <w:r w:rsidR="004F10E0">
        <w:t>,</w:t>
      </w:r>
      <w:r w:rsidRPr="00DF585E">
        <w:t xml:space="preserve"> State and mutual aid agencies will provide additional resources. </w:t>
      </w:r>
    </w:p>
    <w:p w14:paraId="74C29BAD"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Sufficient warning time will normally be adequate to evacuate the threaten</w:t>
      </w:r>
      <w:r w:rsidR="004F10E0">
        <w:t>ed</w:t>
      </w:r>
      <w:r w:rsidRPr="00DF585E">
        <w:t xml:space="preserve"> population. </w:t>
      </w:r>
    </w:p>
    <w:p w14:paraId="68DB3D19"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Evacuation transportation will be principally by private vehicle. </w:t>
      </w:r>
    </w:p>
    <w:p w14:paraId="3DC3CEA9"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Particular areas of the county or special populations will need additional time to accomplish evacuation. They also may need transportation or special transportation. </w:t>
      </w:r>
    </w:p>
    <w:p w14:paraId="1BDBF66C"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The public will both receive and understand official information related to evacuation. The public will act in its own interest and will evacuate threatened areas. </w:t>
      </w:r>
    </w:p>
    <w:p w14:paraId="60895C95"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Most evacuees will seek shelter with relatives or friends rather than accept public shelter. </w:t>
      </w:r>
    </w:p>
    <w:p w14:paraId="10B1A7AF"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Some residents may refuse to evacuate regardless of warnings. </w:t>
      </w:r>
    </w:p>
    <w:p w14:paraId="0A7A991A"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Sufficient in-county sheltering exists to meet the needs of an evacuation during emergencies or disaster. </w:t>
      </w:r>
    </w:p>
    <w:p w14:paraId="1C503A96" w14:textId="77777777" w:rsidR="00333107" w:rsidRPr="00DF585E" w:rsidRDefault="008946C0" w:rsidP="00294DC7">
      <w:pPr>
        <w:widowControl w:val="0"/>
        <w:numPr>
          <w:ilvl w:val="2"/>
          <w:numId w:val="14"/>
        </w:numPr>
        <w:tabs>
          <w:tab w:val="left" w:pos="2070"/>
          <w:tab w:val="left" w:pos="2340"/>
        </w:tabs>
        <w:autoSpaceDE w:val="0"/>
        <w:autoSpaceDN w:val="0"/>
        <w:adjustRightInd w:val="0"/>
        <w:spacing w:after="278" w:line="276" w:lineRule="atLeast"/>
      </w:pPr>
      <w:r w:rsidRPr="00DF585E">
        <w:t xml:space="preserve">Implementing damage assessment procedures will expedite relief and assistance for those adversely affected. </w:t>
      </w:r>
    </w:p>
    <w:p w14:paraId="4CE4528D" w14:textId="77777777" w:rsidR="00BE451E" w:rsidRPr="00E41FBB" w:rsidRDefault="008946C0" w:rsidP="00E41FBB">
      <w:pPr>
        <w:ind w:firstLine="360"/>
        <w:rPr>
          <w:b/>
        </w:rPr>
      </w:pPr>
      <w:r w:rsidRPr="00E41FBB">
        <w:t>The occurrence of any one or more of the emergency/disaster events previously listed could impact Alamance County severely, and include several</w:t>
      </w:r>
      <w:r w:rsidR="00BE451E" w:rsidRPr="00E41FBB">
        <w:t xml:space="preserve"> of the following possibilities listed </w:t>
      </w:r>
      <w:r w:rsidR="00BE451E" w:rsidRPr="00E41FBB">
        <w:lastRenderedPageBreak/>
        <w:t xml:space="preserve">below.  The Alamance County Vulnerability Matrix shown in </w:t>
      </w:r>
      <w:hyperlink w:anchor="A1" w:history="1">
        <w:r w:rsidR="00BE451E" w:rsidRPr="00E41FBB">
          <w:rPr>
            <w:rStyle w:val="Hyperlink"/>
          </w:rPr>
          <w:t>appendix 1</w:t>
        </w:r>
      </w:hyperlink>
      <w:r w:rsidR="00BE451E" w:rsidRPr="00E41FBB">
        <w:t xml:space="preserve"> to the Basic Plan further provides a look at the impact of specific hazards. </w:t>
      </w:r>
    </w:p>
    <w:p w14:paraId="6E3FBEB1" w14:textId="77777777" w:rsidR="00B66D76" w:rsidRDefault="00B66D76" w:rsidP="007901F4">
      <w:pPr>
        <w:widowControl w:val="0"/>
        <w:autoSpaceDE w:val="0"/>
        <w:autoSpaceDN w:val="0"/>
        <w:adjustRightInd w:val="0"/>
        <w:spacing w:after="278" w:line="276" w:lineRule="atLeast"/>
        <w:jc w:val="both"/>
      </w:pPr>
    </w:p>
    <w:p w14:paraId="1E83737B" w14:textId="77777777" w:rsidR="008946C0" w:rsidRPr="00B66D76" w:rsidRDefault="008946C0" w:rsidP="00B66D76">
      <w:pPr>
        <w:pStyle w:val="ListParagraph"/>
        <w:widowControl w:val="0"/>
        <w:numPr>
          <w:ilvl w:val="0"/>
          <w:numId w:val="30"/>
        </w:numPr>
        <w:autoSpaceDE w:val="0"/>
        <w:autoSpaceDN w:val="0"/>
        <w:adjustRightInd w:val="0"/>
        <w:spacing w:after="278" w:line="276" w:lineRule="atLeast"/>
        <w:jc w:val="both"/>
        <w:rPr>
          <w:rFonts w:ascii="Times New Roman" w:hAnsi="Times New Roman"/>
          <w:sz w:val="24"/>
          <w:szCs w:val="24"/>
        </w:rPr>
      </w:pPr>
      <w:r w:rsidRPr="00B66D76">
        <w:rPr>
          <w:rFonts w:ascii="Times New Roman" w:hAnsi="Times New Roman"/>
          <w:sz w:val="24"/>
          <w:szCs w:val="24"/>
        </w:rPr>
        <w:t xml:space="preserve">Loss of electric service. </w:t>
      </w:r>
    </w:p>
    <w:p w14:paraId="33F1EDCE"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Loss of water distribution and storage system. </w:t>
      </w:r>
    </w:p>
    <w:p w14:paraId="633CD38C"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Loss of part or all of waste treatment systems. </w:t>
      </w:r>
    </w:p>
    <w:p w14:paraId="2F8C884A"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Severance of road/highway network. </w:t>
      </w:r>
    </w:p>
    <w:p w14:paraId="3D553DF9"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Necessity for mass care and feeding operations. </w:t>
      </w:r>
    </w:p>
    <w:p w14:paraId="0A37510D"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debris clearance. </w:t>
      </w:r>
    </w:p>
    <w:p w14:paraId="072D202A"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Multiple injuries. </w:t>
      </w:r>
    </w:p>
    <w:p w14:paraId="6937A6D3"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Drastic increase in media attention. </w:t>
      </w:r>
    </w:p>
    <w:p w14:paraId="1707D601"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Damage to the communications network. </w:t>
      </w:r>
    </w:p>
    <w:p w14:paraId="22A9A6AD"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Damage to the telephone network. </w:t>
      </w:r>
    </w:p>
    <w:p w14:paraId="616C0B2B"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Severe economic impact. </w:t>
      </w:r>
    </w:p>
    <w:p w14:paraId="08F5660A"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Increased number of vectors (insects). </w:t>
      </w:r>
    </w:p>
    <w:p w14:paraId="495832F2"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official public information and rumor control. </w:t>
      </w:r>
    </w:p>
    <w:p w14:paraId="57A75949"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State or Federal assistance. </w:t>
      </w:r>
    </w:p>
    <w:p w14:paraId="4A192A86"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Re-entry of the public into damaged/evacuated areas. </w:t>
      </w:r>
    </w:p>
    <w:p w14:paraId="42812AD3"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Damage to vital records. </w:t>
      </w:r>
    </w:p>
    <w:p w14:paraId="7054B9D0"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damage assessment. </w:t>
      </w:r>
    </w:p>
    <w:p w14:paraId="7D69669B"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auxiliary power. </w:t>
      </w:r>
    </w:p>
    <w:p w14:paraId="4F9246DD"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Solicited/Unsolicited goods. </w:t>
      </w:r>
    </w:p>
    <w:p w14:paraId="39B55E2F"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Contamination of private wells. </w:t>
      </w:r>
    </w:p>
    <w:p w14:paraId="7DEAF900"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Exhaustion of local resources. </w:t>
      </w:r>
    </w:p>
    <w:p w14:paraId="3A5F8397"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Lack of depth of staffing. </w:t>
      </w:r>
    </w:p>
    <w:p w14:paraId="7D4804CE"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lastRenderedPageBreak/>
        <w:t xml:space="preserve">Loss of facilities vital to maintaining essential services. </w:t>
      </w:r>
    </w:p>
    <w:p w14:paraId="4EED4194"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Environmental impact/wildlife impact/natural resources destruction. </w:t>
      </w:r>
    </w:p>
    <w:p w14:paraId="7EF9B695"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management of reconstruction. </w:t>
      </w:r>
    </w:p>
    <w:p w14:paraId="4CDE80F1"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coordination of staged resources. </w:t>
      </w:r>
    </w:p>
    <w:p w14:paraId="0F057F7C"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Damage to historical sites. </w:t>
      </w:r>
    </w:p>
    <w:p w14:paraId="60F87B08" w14:textId="77777777" w:rsidR="00554E67" w:rsidRPr="00554E67" w:rsidRDefault="008946C0" w:rsidP="00554E67">
      <w:pPr>
        <w:pStyle w:val="ListParagraph"/>
        <w:widowControl w:val="0"/>
        <w:numPr>
          <w:ilvl w:val="0"/>
          <w:numId w:val="23"/>
        </w:numPr>
        <w:autoSpaceDE w:val="0"/>
        <w:autoSpaceDN w:val="0"/>
        <w:adjustRightInd w:val="0"/>
        <w:rPr>
          <w:rFonts w:ascii="Times New Roman" w:hAnsi="Times New Roman"/>
          <w:sz w:val="24"/>
          <w:szCs w:val="24"/>
        </w:rPr>
      </w:pPr>
      <w:r w:rsidRPr="00554E67">
        <w:rPr>
          <w:rFonts w:ascii="Times New Roman" w:hAnsi="Times New Roman"/>
          <w:sz w:val="24"/>
          <w:szCs w:val="24"/>
        </w:rPr>
        <w:t>Isolation of populations.</w:t>
      </w:r>
    </w:p>
    <w:p w14:paraId="3794CA95" w14:textId="77777777" w:rsidR="00554E67" w:rsidRPr="00554E67" w:rsidRDefault="008946C0" w:rsidP="00554E67">
      <w:pPr>
        <w:pStyle w:val="ListParagraph"/>
        <w:widowControl w:val="0"/>
        <w:numPr>
          <w:ilvl w:val="0"/>
          <w:numId w:val="23"/>
        </w:numPr>
        <w:autoSpaceDE w:val="0"/>
        <w:autoSpaceDN w:val="0"/>
        <w:adjustRightInd w:val="0"/>
        <w:rPr>
          <w:rFonts w:ascii="Times New Roman" w:hAnsi="Times New Roman"/>
          <w:sz w:val="24"/>
          <w:szCs w:val="24"/>
        </w:rPr>
      </w:pPr>
      <w:r w:rsidRPr="00554E67">
        <w:rPr>
          <w:rFonts w:ascii="Times New Roman" w:hAnsi="Times New Roman"/>
          <w:sz w:val="24"/>
          <w:szCs w:val="24"/>
        </w:rPr>
        <w:t xml:space="preserve">A Presidential Disaster Declaration, etc. </w:t>
      </w:r>
    </w:p>
    <w:p w14:paraId="622C8673" w14:textId="77777777" w:rsidR="00BE451E" w:rsidRPr="00554E67" w:rsidRDefault="008946C0" w:rsidP="00BE451E">
      <w:pPr>
        <w:pStyle w:val="ListParagraph"/>
        <w:widowControl w:val="0"/>
        <w:numPr>
          <w:ilvl w:val="1"/>
          <w:numId w:val="23"/>
        </w:numPr>
        <w:autoSpaceDE w:val="0"/>
        <w:autoSpaceDN w:val="0"/>
        <w:adjustRightInd w:val="0"/>
        <w:rPr>
          <w:rFonts w:ascii="Times New Roman" w:hAnsi="Times New Roman"/>
          <w:sz w:val="24"/>
          <w:szCs w:val="24"/>
        </w:rPr>
      </w:pPr>
      <w:r w:rsidRPr="00554E67">
        <w:rPr>
          <w:rFonts w:ascii="Times New Roman" w:hAnsi="Times New Roman"/>
          <w:sz w:val="24"/>
          <w:szCs w:val="24"/>
        </w:rPr>
        <w:t>The occurrence of one or more of the previously listed emergency/disaster events could result in a catastrophic disaster situation that could overwhelm local and state resources.</w:t>
      </w:r>
    </w:p>
    <w:p w14:paraId="612EDF30" w14:textId="77777777" w:rsidR="00BE451E" w:rsidRPr="00DF585E" w:rsidRDefault="008946C0" w:rsidP="00BE451E">
      <w:pPr>
        <w:pStyle w:val="ListParagraph"/>
        <w:widowControl w:val="0"/>
        <w:numPr>
          <w:ilvl w:val="1"/>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It is necessary for the County and Towns to plan for and carry out coordinated disaster response and </w:t>
      </w:r>
      <w:r w:rsidR="000C7EEE" w:rsidRPr="00DF585E">
        <w:rPr>
          <w:rFonts w:ascii="Times New Roman" w:hAnsi="Times New Roman"/>
          <w:sz w:val="24"/>
          <w:szCs w:val="24"/>
        </w:rPr>
        <w:t>short-term</w:t>
      </w:r>
      <w:r w:rsidRPr="00DF585E">
        <w:rPr>
          <w:rFonts w:ascii="Times New Roman" w:hAnsi="Times New Roman"/>
          <w:sz w:val="24"/>
          <w:szCs w:val="24"/>
        </w:rPr>
        <w:t xml:space="preserve"> recovery operations utilizing local resources. However, it is likely that outside assistance would be necessary in most disaster situations affecting the county.</w:t>
      </w:r>
    </w:p>
    <w:p w14:paraId="5E35267A" w14:textId="77777777" w:rsidR="00BE451E" w:rsidRPr="00DF585E" w:rsidRDefault="008946C0" w:rsidP="00BE451E">
      <w:pPr>
        <w:pStyle w:val="ListParagraph"/>
        <w:widowControl w:val="0"/>
        <w:numPr>
          <w:ilvl w:val="1"/>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Emergency and disaster occurrences could result in disruption of government functions. This necessitates that all levels of local government and departments develop and maintain standard operating procedures to ensure continuity of government. These procedures will address depth of staffing, line of succession, and mode of operation.</w:t>
      </w:r>
    </w:p>
    <w:p w14:paraId="381201B2" w14:textId="77777777" w:rsidR="00BE451E" w:rsidRPr="00DF585E" w:rsidRDefault="008946C0" w:rsidP="00BE451E">
      <w:pPr>
        <w:pStyle w:val="ListParagraph"/>
        <w:widowControl w:val="0"/>
        <w:numPr>
          <w:ilvl w:val="1"/>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Most natural disasters will leave at least some part of the county isolated and on its own for a period of time. Families should be encouraged to train and prepare for these events. </w:t>
      </w:r>
    </w:p>
    <w:p w14:paraId="25D7C84E" w14:textId="77777777" w:rsidR="00BE451E" w:rsidRPr="00DF585E" w:rsidRDefault="008946C0" w:rsidP="00BE451E">
      <w:pPr>
        <w:pStyle w:val="ListParagraph"/>
        <w:widowControl w:val="0"/>
        <w:numPr>
          <w:ilvl w:val="1"/>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Officials of the county and municipalities are aware of the threat of a major emergency or disaster and will fulfill identified responsibilities as needed to the extent possible.</w:t>
      </w:r>
    </w:p>
    <w:p w14:paraId="622C2C7B" w14:textId="77777777" w:rsidR="008946C0" w:rsidRPr="00DF585E" w:rsidRDefault="008946C0" w:rsidP="008946C0">
      <w:pPr>
        <w:pStyle w:val="ListParagraph"/>
        <w:widowControl w:val="0"/>
        <w:numPr>
          <w:ilvl w:val="1"/>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Actions implemented will be based on the safety and welfare of the overall population, but may be</w:t>
      </w:r>
      <w:r w:rsidR="00AF1E70" w:rsidRPr="00DF585E">
        <w:rPr>
          <w:rFonts w:ascii="Times New Roman" w:hAnsi="Times New Roman"/>
          <w:sz w:val="24"/>
          <w:szCs w:val="24"/>
        </w:rPr>
        <w:t xml:space="preserve"> unpopular with specific group</w:t>
      </w:r>
      <w:r w:rsidR="004F10E0">
        <w:rPr>
          <w:rFonts w:ascii="Times New Roman" w:hAnsi="Times New Roman"/>
          <w:sz w:val="24"/>
          <w:szCs w:val="24"/>
        </w:rPr>
        <w:t>.</w:t>
      </w:r>
    </w:p>
    <w:p w14:paraId="53B343D9" w14:textId="77777777" w:rsidR="001A04AE" w:rsidRPr="006E15CD" w:rsidRDefault="001A04AE" w:rsidP="00294DC7">
      <w:pPr>
        <w:pStyle w:val="Heading1"/>
        <w:rPr>
          <w:rStyle w:val="IntenseEmphasis"/>
          <w:rFonts w:ascii="Times New Roman" w:hAnsi="Times New Roman"/>
          <w:b/>
          <w:i w:val="0"/>
          <w:sz w:val="28"/>
        </w:rPr>
      </w:pPr>
      <w:bookmarkStart w:id="8" w:name="CP"/>
      <w:r w:rsidRPr="006E15CD">
        <w:rPr>
          <w:rStyle w:val="IntenseEmphasis"/>
          <w:rFonts w:ascii="Times New Roman" w:hAnsi="Times New Roman"/>
          <w:b/>
          <w:i w:val="0"/>
          <w:sz w:val="28"/>
        </w:rPr>
        <w:t>C</w:t>
      </w:r>
      <w:r w:rsidR="008223ED" w:rsidRPr="006E15CD">
        <w:rPr>
          <w:rStyle w:val="IntenseEmphasis"/>
          <w:rFonts w:ascii="Times New Roman" w:hAnsi="Times New Roman"/>
          <w:b/>
          <w:i w:val="0"/>
          <w:sz w:val="28"/>
        </w:rPr>
        <w:t>ounty Profile</w:t>
      </w:r>
    </w:p>
    <w:bookmarkEnd w:id="8"/>
    <w:p w14:paraId="1F3EBB85" w14:textId="77777777" w:rsidR="007160E4" w:rsidRPr="008116EE" w:rsidRDefault="007160E4" w:rsidP="007160E4">
      <w:pPr>
        <w:widowControl w:val="0"/>
        <w:autoSpaceDE w:val="0"/>
        <w:autoSpaceDN w:val="0"/>
        <w:adjustRightInd w:val="0"/>
        <w:rPr>
          <w:color w:val="000000"/>
        </w:rPr>
      </w:pPr>
    </w:p>
    <w:p w14:paraId="44AC8F12" w14:textId="77777777" w:rsidR="00294DC7" w:rsidRPr="00DF585E" w:rsidRDefault="001A04AE" w:rsidP="00CD0D2F">
      <w:pPr>
        <w:widowControl w:val="0"/>
        <w:numPr>
          <w:ilvl w:val="0"/>
          <w:numId w:val="9"/>
        </w:numPr>
        <w:autoSpaceDE w:val="0"/>
        <w:autoSpaceDN w:val="0"/>
        <w:adjustRightInd w:val="0"/>
        <w:rPr>
          <w:sz w:val="28"/>
          <w:szCs w:val="28"/>
        </w:rPr>
      </w:pPr>
      <w:r w:rsidRPr="00DF585E">
        <w:t>Geographic</w:t>
      </w:r>
    </w:p>
    <w:p w14:paraId="2AF97065" w14:textId="77777777" w:rsidR="00294DC7" w:rsidRPr="00DF585E" w:rsidRDefault="00294DC7" w:rsidP="00294DC7">
      <w:pPr>
        <w:widowControl w:val="0"/>
        <w:autoSpaceDE w:val="0"/>
        <w:autoSpaceDN w:val="0"/>
        <w:adjustRightInd w:val="0"/>
        <w:rPr>
          <w:sz w:val="28"/>
          <w:szCs w:val="28"/>
        </w:rPr>
      </w:pPr>
    </w:p>
    <w:p w14:paraId="3E5997C7" w14:textId="77777777" w:rsidR="007160E4" w:rsidRPr="00DF585E" w:rsidRDefault="007160E4" w:rsidP="00294DC7">
      <w:pPr>
        <w:widowControl w:val="0"/>
        <w:autoSpaceDE w:val="0"/>
        <w:autoSpaceDN w:val="0"/>
        <w:adjustRightInd w:val="0"/>
        <w:rPr>
          <w:sz w:val="28"/>
          <w:szCs w:val="28"/>
        </w:rPr>
      </w:pPr>
      <w:r w:rsidRPr="00DF585E">
        <w:rPr>
          <w:color w:val="000000"/>
        </w:rPr>
        <w:t xml:space="preserve">Alamance County has a population of </w:t>
      </w:r>
      <w:r w:rsidR="00A3602D" w:rsidRPr="00DF585E">
        <w:rPr>
          <w:color w:val="000000"/>
        </w:rPr>
        <w:t>1</w:t>
      </w:r>
      <w:r w:rsidR="000C7EEE">
        <w:rPr>
          <w:color w:val="000000"/>
        </w:rPr>
        <w:t>76,353</w:t>
      </w:r>
      <w:r w:rsidR="00FC4749">
        <w:rPr>
          <w:color w:val="000000"/>
        </w:rPr>
        <w:t xml:space="preserve"> as of the 20</w:t>
      </w:r>
      <w:r w:rsidR="000C7EEE">
        <w:rPr>
          <w:color w:val="000000"/>
        </w:rPr>
        <w:t>22</w:t>
      </w:r>
      <w:r w:rsidR="00FC4749">
        <w:rPr>
          <w:color w:val="000000"/>
        </w:rPr>
        <w:t xml:space="preserve"> Census</w:t>
      </w:r>
      <w:r w:rsidRPr="00DF585E">
        <w:rPr>
          <w:color w:val="000000"/>
        </w:rPr>
        <w:t xml:space="preserve">. </w:t>
      </w:r>
      <w:r w:rsidR="00A3602D" w:rsidRPr="00DF585E">
        <w:rPr>
          <w:color w:val="000000"/>
        </w:rPr>
        <w:t>The following</w:t>
      </w:r>
      <w:r w:rsidR="00E57998">
        <w:rPr>
          <w:color w:val="000000"/>
        </w:rPr>
        <w:t xml:space="preserve"> </w:t>
      </w:r>
      <w:r w:rsidR="00A3602D" w:rsidRPr="00DF585E">
        <w:rPr>
          <w:color w:val="000000"/>
        </w:rPr>
        <w:t>ten</w:t>
      </w:r>
      <w:r w:rsidRPr="00DF585E">
        <w:rPr>
          <w:color w:val="000000"/>
        </w:rPr>
        <w:t xml:space="preserve"> </w:t>
      </w:r>
      <w:r w:rsidRPr="00DF585E">
        <w:rPr>
          <w:color w:val="000000"/>
        </w:rPr>
        <w:lastRenderedPageBreak/>
        <w:t>municipalities</w:t>
      </w:r>
      <w:r w:rsidR="00A3602D" w:rsidRPr="00DF585E">
        <w:rPr>
          <w:color w:val="000000"/>
        </w:rPr>
        <w:t xml:space="preserve"> are</w:t>
      </w:r>
      <w:r w:rsidRPr="00DF585E">
        <w:rPr>
          <w:color w:val="000000"/>
        </w:rPr>
        <w:t xml:space="preserve"> within the County. </w:t>
      </w:r>
    </w:p>
    <w:p w14:paraId="0E2072E8" w14:textId="77777777" w:rsidR="00A3602D" w:rsidRDefault="00A3602D" w:rsidP="00A3602D">
      <w:pPr>
        <w:widowControl w:val="0"/>
        <w:autoSpaceDE w:val="0"/>
        <w:autoSpaceDN w:val="0"/>
        <w:adjustRightInd w:val="0"/>
        <w:spacing w:line="276" w:lineRule="atLeast"/>
        <w:rPr>
          <w:color w:val="000000"/>
        </w:rPr>
      </w:pPr>
    </w:p>
    <w:p w14:paraId="0DE4D7F2"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Burlington</w:t>
      </w:r>
    </w:p>
    <w:p w14:paraId="1F3D1218"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A city of around </w:t>
      </w:r>
      <w:r w:rsidR="000C7EEE">
        <w:rPr>
          <w:color w:val="000000"/>
        </w:rPr>
        <w:t>59,287</w:t>
      </w:r>
      <w:r w:rsidRPr="00DF585E">
        <w:rPr>
          <w:color w:val="000000"/>
        </w:rPr>
        <w:t xml:space="preserve"> people located in the center of Alamance County.  It began life as a stop</w:t>
      </w:r>
      <w:r w:rsidR="00E2016E">
        <w:rPr>
          <w:color w:val="000000"/>
        </w:rPr>
        <w:t xml:space="preserve"> on the North Carolina Railroad</w:t>
      </w:r>
      <w:r w:rsidRPr="00DF585E">
        <w:rPr>
          <w:color w:val="000000"/>
        </w:rPr>
        <w:t xml:space="preserve"> and has developed into a center for textiles, technology, and shopping, as well as Alamance County's largest city. </w:t>
      </w:r>
    </w:p>
    <w:p w14:paraId="04EBD885"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Graham</w:t>
      </w:r>
    </w:p>
    <w:p w14:paraId="66DE29D3"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The county seat of Alamance County, Graham is the home of approximately </w:t>
      </w:r>
      <w:r w:rsidR="000C7EEE">
        <w:rPr>
          <w:color w:val="000000"/>
        </w:rPr>
        <w:t>17,856</w:t>
      </w:r>
      <w:r w:rsidRPr="00DF585E">
        <w:rPr>
          <w:color w:val="000000"/>
        </w:rPr>
        <w:t xml:space="preserve"> people, as well as the county go</w:t>
      </w:r>
      <w:r w:rsidR="00E91976">
        <w:rPr>
          <w:color w:val="000000"/>
        </w:rPr>
        <w:t>vernment, the Graham Courthouse</w:t>
      </w:r>
      <w:r w:rsidRPr="00DF585E">
        <w:rPr>
          <w:color w:val="000000"/>
        </w:rPr>
        <w:t xml:space="preserve">. </w:t>
      </w:r>
    </w:p>
    <w:p w14:paraId="73F776BD"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Mebane</w:t>
      </w:r>
    </w:p>
    <w:p w14:paraId="779330DC"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Mebane lies on the border of Alamance and Orange Counties.  A growing community of over </w:t>
      </w:r>
      <w:r w:rsidR="000C7EEE">
        <w:rPr>
          <w:color w:val="000000"/>
        </w:rPr>
        <w:t>19,376</w:t>
      </w:r>
      <w:r w:rsidRPr="00DF585E">
        <w:rPr>
          <w:color w:val="000000"/>
        </w:rPr>
        <w:t xml:space="preserve"> people, Mebane is the home of </w:t>
      </w:r>
      <w:r w:rsidR="0057599B">
        <w:rPr>
          <w:color w:val="000000"/>
        </w:rPr>
        <w:t xml:space="preserve">growing industry </w:t>
      </w:r>
      <w:r w:rsidRPr="00DF585E">
        <w:rPr>
          <w:color w:val="000000"/>
        </w:rPr>
        <w:t xml:space="preserve">and beautiful golf courses. </w:t>
      </w:r>
    </w:p>
    <w:p w14:paraId="64C66008"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Elon</w:t>
      </w:r>
    </w:p>
    <w:p w14:paraId="295EF357" w14:textId="77777777" w:rsidR="00C110D5"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Home to Elon University, this town is the home of close to </w:t>
      </w:r>
      <w:r w:rsidR="000C7EEE">
        <w:rPr>
          <w:color w:val="000000"/>
        </w:rPr>
        <w:t>11,250</w:t>
      </w:r>
      <w:r w:rsidRPr="00DF585E">
        <w:rPr>
          <w:color w:val="000000"/>
        </w:rPr>
        <w:t xml:space="preserve"> people.</w:t>
      </w:r>
    </w:p>
    <w:p w14:paraId="3AAA21AE" w14:textId="77777777" w:rsidR="00A3602D" w:rsidRPr="00DF585E" w:rsidRDefault="00C110D5" w:rsidP="00E14A44">
      <w:pPr>
        <w:widowControl w:val="0"/>
        <w:numPr>
          <w:ilvl w:val="1"/>
          <w:numId w:val="7"/>
        </w:numPr>
        <w:autoSpaceDE w:val="0"/>
        <w:autoSpaceDN w:val="0"/>
        <w:adjustRightInd w:val="0"/>
        <w:spacing w:line="276" w:lineRule="atLeast"/>
        <w:rPr>
          <w:color w:val="000000"/>
        </w:rPr>
      </w:pPr>
      <w:r>
        <w:rPr>
          <w:color w:val="000000"/>
        </w:rPr>
        <w:t>Approximate total student population is 7,123 based on Elon enrollment statistics.</w:t>
      </w:r>
    </w:p>
    <w:p w14:paraId="2BDAD838"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Gibsonville</w:t>
      </w:r>
    </w:p>
    <w:p w14:paraId="05A5A52E"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A town of around </w:t>
      </w:r>
      <w:r w:rsidR="00C110D5">
        <w:rPr>
          <w:color w:val="000000"/>
        </w:rPr>
        <w:t>9,075</w:t>
      </w:r>
      <w:r w:rsidRPr="00DF585E">
        <w:rPr>
          <w:color w:val="000000"/>
        </w:rPr>
        <w:t xml:space="preserve"> people, this town lies on the border of Alamance and Guilford County. </w:t>
      </w:r>
    </w:p>
    <w:p w14:paraId="3EBE781A"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Green Level</w:t>
      </w:r>
    </w:p>
    <w:p w14:paraId="2C126599"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A community north of the town of Haw River, Green Level has a population of</w:t>
      </w:r>
      <w:r w:rsidR="00C110D5">
        <w:rPr>
          <w:color w:val="000000"/>
        </w:rPr>
        <w:t xml:space="preserve"> 3,174</w:t>
      </w:r>
      <w:r w:rsidRPr="00DF585E">
        <w:rPr>
          <w:color w:val="000000"/>
        </w:rPr>
        <w:t xml:space="preserve">. </w:t>
      </w:r>
    </w:p>
    <w:p w14:paraId="58D0647D"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Haw River</w:t>
      </w:r>
    </w:p>
    <w:p w14:paraId="4DABFB4E"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This small town of around 2,</w:t>
      </w:r>
      <w:r w:rsidR="00C110D5">
        <w:rPr>
          <w:color w:val="000000"/>
        </w:rPr>
        <w:t>263</w:t>
      </w:r>
      <w:r w:rsidRPr="00DF585E">
        <w:rPr>
          <w:color w:val="000000"/>
        </w:rPr>
        <w:t xml:space="preserve"> lies on the banks of the Haw River, and is home to the Haw River Museum. </w:t>
      </w:r>
    </w:p>
    <w:p w14:paraId="59D4CEC1"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proofErr w:type="spellStart"/>
      <w:r w:rsidRPr="00DF585E">
        <w:rPr>
          <w:color w:val="000000"/>
        </w:rPr>
        <w:t>Swepsonville</w:t>
      </w:r>
      <w:proofErr w:type="spellEnd"/>
    </w:p>
    <w:p w14:paraId="540C9FC6"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This small southern Alamance County community is home to around </w:t>
      </w:r>
      <w:r w:rsidR="00C110D5">
        <w:rPr>
          <w:color w:val="000000"/>
        </w:rPr>
        <w:t>2,456</w:t>
      </w:r>
      <w:r w:rsidRPr="00DF585E">
        <w:rPr>
          <w:color w:val="000000"/>
        </w:rPr>
        <w:t xml:space="preserve"> people.</w:t>
      </w:r>
    </w:p>
    <w:p w14:paraId="035A4AB9"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Ossipee</w:t>
      </w:r>
    </w:p>
    <w:p w14:paraId="39F13BE0"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Alamance County's newest incorporated town is a small community on the banks of the Haw River, home to around </w:t>
      </w:r>
      <w:r w:rsidR="00C110D5">
        <w:rPr>
          <w:color w:val="000000"/>
        </w:rPr>
        <w:t>541</w:t>
      </w:r>
      <w:r w:rsidRPr="00DF585E">
        <w:rPr>
          <w:color w:val="000000"/>
        </w:rPr>
        <w:t xml:space="preserve"> people.</w:t>
      </w:r>
    </w:p>
    <w:p w14:paraId="7692E1B4"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Alamance</w:t>
      </w:r>
    </w:p>
    <w:p w14:paraId="7BE9B4B7"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Resting on the banks of Big Alamance Creek, Alamance County's smallest community and only village, Alamance is home to around </w:t>
      </w:r>
      <w:r w:rsidR="00C110D5">
        <w:rPr>
          <w:color w:val="000000"/>
        </w:rPr>
        <w:t>993</w:t>
      </w:r>
      <w:r w:rsidRPr="00DF585E">
        <w:rPr>
          <w:color w:val="000000"/>
        </w:rPr>
        <w:t xml:space="preserve"> people and the site where the Battle of Alamance was fought. </w:t>
      </w:r>
    </w:p>
    <w:p w14:paraId="4FC6DA46" w14:textId="77777777" w:rsidR="00A3602D" w:rsidRPr="00DF585E" w:rsidRDefault="00A3602D" w:rsidP="00A3602D">
      <w:pPr>
        <w:widowControl w:val="0"/>
        <w:autoSpaceDE w:val="0"/>
        <w:autoSpaceDN w:val="0"/>
        <w:adjustRightInd w:val="0"/>
        <w:rPr>
          <w:color w:val="000000"/>
        </w:rPr>
      </w:pPr>
    </w:p>
    <w:p w14:paraId="1AB08AC5" w14:textId="77777777" w:rsidR="00A3602D" w:rsidRPr="00DF585E" w:rsidRDefault="00A3602D" w:rsidP="00C06086">
      <w:pPr>
        <w:widowControl w:val="0"/>
        <w:autoSpaceDE w:val="0"/>
        <w:autoSpaceDN w:val="0"/>
        <w:adjustRightInd w:val="0"/>
        <w:rPr>
          <w:color w:val="000000"/>
        </w:rPr>
      </w:pPr>
      <w:r w:rsidRPr="00DF585E">
        <w:rPr>
          <w:color w:val="000000"/>
        </w:rPr>
        <w:t xml:space="preserve">Alamance County actually has many other smaller unincorporated communities and villages.  Here are just a few of them: </w:t>
      </w:r>
    </w:p>
    <w:p w14:paraId="01C86B28" w14:textId="77777777" w:rsidR="00A3602D" w:rsidRPr="00DF585E" w:rsidRDefault="00A3602D" w:rsidP="00A3602D">
      <w:pPr>
        <w:widowControl w:val="0"/>
        <w:autoSpaceDE w:val="0"/>
        <w:autoSpaceDN w:val="0"/>
        <w:adjustRightInd w:val="0"/>
        <w:rPr>
          <w:color w:val="000000"/>
        </w:rPr>
      </w:pPr>
    </w:p>
    <w:p w14:paraId="00C38ADE" w14:textId="77777777" w:rsidR="00A3602D" w:rsidRPr="00DF585E" w:rsidRDefault="00A3602D" w:rsidP="00E14A44">
      <w:pPr>
        <w:widowControl w:val="0"/>
        <w:numPr>
          <w:ilvl w:val="0"/>
          <w:numId w:val="8"/>
        </w:numPr>
        <w:autoSpaceDE w:val="0"/>
        <w:autoSpaceDN w:val="0"/>
        <w:adjustRightInd w:val="0"/>
        <w:rPr>
          <w:color w:val="000000"/>
        </w:rPr>
      </w:pPr>
      <w:proofErr w:type="spellStart"/>
      <w:r w:rsidRPr="00DF585E">
        <w:rPr>
          <w:color w:val="000000"/>
        </w:rPr>
        <w:t>Saxapahaw</w:t>
      </w:r>
      <w:proofErr w:type="spellEnd"/>
    </w:p>
    <w:p w14:paraId="68B31601" w14:textId="77777777" w:rsidR="00A3602D" w:rsidRPr="00DF585E" w:rsidRDefault="00A3602D" w:rsidP="00E14A44">
      <w:pPr>
        <w:widowControl w:val="0"/>
        <w:numPr>
          <w:ilvl w:val="1"/>
          <w:numId w:val="8"/>
        </w:numPr>
        <w:autoSpaceDE w:val="0"/>
        <w:autoSpaceDN w:val="0"/>
        <w:adjustRightInd w:val="0"/>
        <w:rPr>
          <w:color w:val="000000"/>
        </w:rPr>
      </w:pPr>
      <w:r w:rsidRPr="00DF585E">
        <w:rPr>
          <w:color w:val="000000"/>
        </w:rPr>
        <w:t xml:space="preserve">Sister community to </w:t>
      </w:r>
      <w:proofErr w:type="spellStart"/>
      <w:r w:rsidRPr="00DF585E">
        <w:rPr>
          <w:color w:val="000000"/>
        </w:rPr>
        <w:t>Swepsonville</w:t>
      </w:r>
      <w:proofErr w:type="spellEnd"/>
      <w:r w:rsidRPr="00DF585E">
        <w:rPr>
          <w:color w:val="000000"/>
        </w:rPr>
        <w:t xml:space="preserve">, and home to </w:t>
      </w:r>
      <w:r w:rsidR="00C110D5">
        <w:rPr>
          <w:color w:val="000000"/>
        </w:rPr>
        <w:t>around</w:t>
      </w:r>
      <w:r w:rsidRPr="00DF585E">
        <w:rPr>
          <w:color w:val="000000"/>
        </w:rPr>
        <w:t xml:space="preserve"> 1,</w:t>
      </w:r>
      <w:r w:rsidR="00C110D5">
        <w:rPr>
          <w:color w:val="000000"/>
        </w:rPr>
        <w:t>340</w:t>
      </w:r>
      <w:r w:rsidRPr="00DF585E">
        <w:rPr>
          <w:color w:val="000000"/>
        </w:rPr>
        <w:t xml:space="preserve"> people </w:t>
      </w:r>
    </w:p>
    <w:p w14:paraId="39600D68" w14:textId="77777777" w:rsidR="00A3602D" w:rsidRPr="00DF585E" w:rsidRDefault="00A3602D" w:rsidP="00E14A44">
      <w:pPr>
        <w:widowControl w:val="0"/>
        <w:numPr>
          <w:ilvl w:val="0"/>
          <w:numId w:val="8"/>
        </w:numPr>
        <w:autoSpaceDE w:val="0"/>
        <w:autoSpaceDN w:val="0"/>
        <w:adjustRightInd w:val="0"/>
        <w:rPr>
          <w:color w:val="000000"/>
        </w:rPr>
      </w:pPr>
      <w:r w:rsidRPr="00DF585E">
        <w:rPr>
          <w:color w:val="000000"/>
        </w:rPr>
        <w:t>Woodlawn</w:t>
      </w:r>
    </w:p>
    <w:p w14:paraId="34EF2ED7" w14:textId="77777777" w:rsidR="00A3602D" w:rsidRPr="00DF585E" w:rsidRDefault="00A3602D" w:rsidP="00E14A44">
      <w:pPr>
        <w:widowControl w:val="0"/>
        <w:numPr>
          <w:ilvl w:val="1"/>
          <w:numId w:val="8"/>
        </w:numPr>
        <w:autoSpaceDE w:val="0"/>
        <w:autoSpaceDN w:val="0"/>
        <w:adjustRightInd w:val="0"/>
        <w:rPr>
          <w:color w:val="000000"/>
        </w:rPr>
      </w:pPr>
      <w:r w:rsidRPr="00DF585E">
        <w:rPr>
          <w:color w:val="000000"/>
        </w:rPr>
        <w:t xml:space="preserve">A small, unincorporated community of </w:t>
      </w:r>
      <w:r w:rsidR="00C110D5">
        <w:rPr>
          <w:color w:val="000000"/>
        </w:rPr>
        <w:t>roughly 843</w:t>
      </w:r>
      <w:r w:rsidRPr="00DF585E">
        <w:rPr>
          <w:color w:val="000000"/>
        </w:rPr>
        <w:t xml:space="preserve"> people </w:t>
      </w:r>
    </w:p>
    <w:p w14:paraId="56E4C2B3" w14:textId="77777777" w:rsidR="00A3602D" w:rsidRPr="00DF585E" w:rsidRDefault="00A3602D" w:rsidP="00E14A44">
      <w:pPr>
        <w:widowControl w:val="0"/>
        <w:numPr>
          <w:ilvl w:val="0"/>
          <w:numId w:val="8"/>
        </w:numPr>
        <w:autoSpaceDE w:val="0"/>
        <w:autoSpaceDN w:val="0"/>
        <w:adjustRightInd w:val="0"/>
        <w:rPr>
          <w:color w:val="000000"/>
        </w:rPr>
      </w:pPr>
      <w:r w:rsidRPr="00DF585E">
        <w:rPr>
          <w:color w:val="000000"/>
        </w:rPr>
        <w:t>Snow Camp</w:t>
      </w:r>
    </w:p>
    <w:p w14:paraId="210E29A4" w14:textId="77777777" w:rsidR="00A3602D" w:rsidRPr="00DF585E" w:rsidRDefault="00A3602D" w:rsidP="00E14A44">
      <w:pPr>
        <w:widowControl w:val="0"/>
        <w:numPr>
          <w:ilvl w:val="1"/>
          <w:numId w:val="8"/>
        </w:numPr>
        <w:autoSpaceDE w:val="0"/>
        <w:autoSpaceDN w:val="0"/>
        <w:adjustRightInd w:val="0"/>
        <w:rPr>
          <w:color w:val="000000"/>
        </w:rPr>
      </w:pPr>
      <w:r w:rsidRPr="00DF585E">
        <w:rPr>
          <w:color w:val="000000"/>
        </w:rPr>
        <w:lastRenderedPageBreak/>
        <w:t xml:space="preserve">Home to the Snow Camp Outdoor Drama </w:t>
      </w:r>
    </w:p>
    <w:p w14:paraId="37603F89" w14:textId="77777777" w:rsidR="00A3602D" w:rsidRPr="00DF585E" w:rsidRDefault="00A3602D" w:rsidP="00E14A44">
      <w:pPr>
        <w:widowControl w:val="0"/>
        <w:numPr>
          <w:ilvl w:val="0"/>
          <w:numId w:val="8"/>
        </w:numPr>
        <w:autoSpaceDE w:val="0"/>
        <w:autoSpaceDN w:val="0"/>
        <w:adjustRightInd w:val="0"/>
        <w:rPr>
          <w:color w:val="000000"/>
        </w:rPr>
      </w:pPr>
      <w:r w:rsidRPr="00DF585E">
        <w:rPr>
          <w:color w:val="000000"/>
        </w:rPr>
        <w:t>Glencoe</w:t>
      </w:r>
    </w:p>
    <w:p w14:paraId="02724523" w14:textId="77777777" w:rsidR="00A3602D" w:rsidRPr="00DF585E" w:rsidRDefault="00A3602D" w:rsidP="00E14A44">
      <w:pPr>
        <w:widowControl w:val="0"/>
        <w:numPr>
          <w:ilvl w:val="1"/>
          <w:numId w:val="8"/>
        </w:numPr>
        <w:autoSpaceDE w:val="0"/>
        <w:autoSpaceDN w:val="0"/>
        <w:adjustRightInd w:val="0"/>
        <w:rPr>
          <w:color w:val="000000"/>
        </w:rPr>
      </w:pPr>
      <w:r w:rsidRPr="00DF585E">
        <w:rPr>
          <w:color w:val="000000"/>
        </w:rPr>
        <w:t xml:space="preserve">Home to an historic mill on the banks of the Haw River, to the Textile Heritage Museum, and to Alamance County Recreation's own Great Bend Park at Glencoe. </w:t>
      </w:r>
    </w:p>
    <w:p w14:paraId="74D3056F" w14:textId="77777777" w:rsidR="00A3602D" w:rsidRPr="00DF585E" w:rsidRDefault="00A3602D" w:rsidP="00E14A44">
      <w:pPr>
        <w:widowControl w:val="0"/>
        <w:numPr>
          <w:ilvl w:val="0"/>
          <w:numId w:val="8"/>
        </w:numPr>
        <w:autoSpaceDE w:val="0"/>
        <w:autoSpaceDN w:val="0"/>
        <w:adjustRightInd w:val="0"/>
        <w:rPr>
          <w:color w:val="000000"/>
        </w:rPr>
      </w:pPr>
      <w:r w:rsidRPr="00DF585E">
        <w:rPr>
          <w:color w:val="000000"/>
        </w:rPr>
        <w:t>Bellemont</w:t>
      </w:r>
    </w:p>
    <w:p w14:paraId="5E847C98" w14:textId="77777777" w:rsidR="00AF1E70" w:rsidRDefault="00A3602D" w:rsidP="00AF1E70">
      <w:pPr>
        <w:widowControl w:val="0"/>
        <w:numPr>
          <w:ilvl w:val="1"/>
          <w:numId w:val="8"/>
        </w:numPr>
        <w:autoSpaceDE w:val="0"/>
        <w:autoSpaceDN w:val="0"/>
        <w:adjustRightInd w:val="0"/>
        <w:rPr>
          <w:color w:val="000000"/>
        </w:rPr>
      </w:pPr>
      <w:r w:rsidRPr="00DF585E">
        <w:rPr>
          <w:color w:val="000000"/>
        </w:rPr>
        <w:t>An historic village on the banks of Big Alamance Creek</w:t>
      </w:r>
    </w:p>
    <w:p w14:paraId="1BACBB26" w14:textId="77777777" w:rsidR="0035698B" w:rsidRDefault="00FC4749" w:rsidP="0035698B">
      <w:pPr>
        <w:widowControl w:val="0"/>
        <w:numPr>
          <w:ilvl w:val="0"/>
          <w:numId w:val="8"/>
        </w:numPr>
        <w:autoSpaceDE w:val="0"/>
        <w:autoSpaceDN w:val="0"/>
        <w:adjustRightInd w:val="0"/>
        <w:rPr>
          <w:color w:val="000000"/>
        </w:rPr>
      </w:pPr>
      <w:proofErr w:type="spellStart"/>
      <w:r>
        <w:rPr>
          <w:color w:val="000000"/>
        </w:rPr>
        <w:t>Altamahaw</w:t>
      </w:r>
      <w:proofErr w:type="spellEnd"/>
    </w:p>
    <w:p w14:paraId="4C9451CF" w14:textId="77777777" w:rsidR="00ED55F4" w:rsidRDefault="00ED55F4" w:rsidP="00ED55F4">
      <w:pPr>
        <w:widowControl w:val="0"/>
        <w:numPr>
          <w:ilvl w:val="1"/>
          <w:numId w:val="8"/>
        </w:numPr>
        <w:autoSpaceDE w:val="0"/>
        <w:autoSpaceDN w:val="0"/>
        <w:adjustRightInd w:val="0"/>
        <w:rPr>
          <w:color w:val="000000"/>
        </w:rPr>
      </w:pPr>
      <w:r>
        <w:rPr>
          <w:color w:val="000000"/>
        </w:rPr>
        <w:t xml:space="preserve">Originally tied to Ossipee, </w:t>
      </w:r>
      <w:proofErr w:type="spellStart"/>
      <w:r>
        <w:rPr>
          <w:color w:val="000000"/>
        </w:rPr>
        <w:t>Altamahaw</w:t>
      </w:r>
      <w:proofErr w:type="spellEnd"/>
      <w:r>
        <w:rPr>
          <w:color w:val="000000"/>
        </w:rPr>
        <w:t xml:space="preserve"> is located north of the City of Burlington and is home to Ace Speedway.</w:t>
      </w:r>
    </w:p>
    <w:p w14:paraId="71134418" w14:textId="77777777" w:rsidR="00FC4749" w:rsidRPr="00FC4749" w:rsidRDefault="00FC4749" w:rsidP="00D37398">
      <w:pPr>
        <w:widowControl w:val="0"/>
        <w:autoSpaceDE w:val="0"/>
        <w:autoSpaceDN w:val="0"/>
        <w:adjustRightInd w:val="0"/>
        <w:ind w:left="1800"/>
        <w:rPr>
          <w:color w:val="000000"/>
        </w:rPr>
      </w:pPr>
    </w:p>
    <w:p w14:paraId="0B283B04" w14:textId="77777777" w:rsidR="00AF1E70" w:rsidRPr="00DF585E" w:rsidRDefault="00AF1E70" w:rsidP="00AF1E70">
      <w:pPr>
        <w:widowControl w:val="0"/>
        <w:autoSpaceDE w:val="0"/>
        <w:autoSpaceDN w:val="0"/>
        <w:adjustRightInd w:val="0"/>
        <w:ind w:left="1800"/>
        <w:rPr>
          <w:color w:val="000000"/>
        </w:rPr>
      </w:pPr>
    </w:p>
    <w:p w14:paraId="216CCA51" w14:textId="77777777" w:rsidR="007160E4" w:rsidRPr="00DF585E" w:rsidRDefault="007160E4" w:rsidP="00E14A44">
      <w:pPr>
        <w:widowControl w:val="0"/>
        <w:numPr>
          <w:ilvl w:val="0"/>
          <w:numId w:val="9"/>
        </w:numPr>
        <w:autoSpaceDE w:val="0"/>
        <w:autoSpaceDN w:val="0"/>
        <w:adjustRightInd w:val="0"/>
        <w:spacing w:after="278" w:line="276" w:lineRule="atLeast"/>
      </w:pPr>
      <w:r w:rsidRPr="00DF585E">
        <w:t xml:space="preserve">Transportation </w:t>
      </w:r>
    </w:p>
    <w:p w14:paraId="659A524D" w14:textId="77777777" w:rsidR="001A04AE" w:rsidRPr="00DF585E" w:rsidRDefault="001A04AE" w:rsidP="00E14A44">
      <w:pPr>
        <w:widowControl w:val="0"/>
        <w:numPr>
          <w:ilvl w:val="0"/>
          <w:numId w:val="4"/>
        </w:numPr>
        <w:autoSpaceDE w:val="0"/>
        <w:autoSpaceDN w:val="0"/>
        <w:adjustRightInd w:val="0"/>
        <w:spacing w:after="200" w:line="276" w:lineRule="auto"/>
      </w:pPr>
      <w:r w:rsidRPr="00DF585E">
        <w:t xml:space="preserve">The major traffic arteries are: I-85/40, US Hwy 70, NC Hwy 49, NC Hwy 62, NC Hwy 54, NC Hwy 87, and NC Highway 119. </w:t>
      </w:r>
    </w:p>
    <w:p w14:paraId="6C543BBF" w14:textId="77777777" w:rsidR="001A04AE" w:rsidRPr="00DF585E" w:rsidRDefault="001A04AE" w:rsidP="00E14A44">
      <w:pPr>
        <w:widowControl w:val="0"/>
        <w:numPr>
          <w:ilvl w:val="0"/>
          <w:numId w:val="4"/>
        </w:numPr>
        <w:autoSpaceDE w:val="0"/>
        <w:autoSpaceDN w:val="0"/>
        <w:adjustRightInd w:val="0"/>
        <w:spacing w:after="200" w:line="276" w:lineRule="auto"/>
      </w:pPr>
      <w:r w:rsidRPr="00DF585E">
        <w:t>Railroads:  Norfolk Southern</w:t>
      </w:r>
      <w:r w:rsidR="00C110D5">
        <w:t xml:space="preserve"> and Amtrak</w:t>
      </w:r>
    </w:p>
    <w:p w14:paraId="7684FE2D" w14:textId="77777777" w:rsidR="00D8716F" w:rsidRPr="00DF585E" w:rsidRDefault="001A04AE" w:rsidP="00E14A44">
      <w:pPr>
        <w:widowControl w:val="0"/>
        <w:numPr>
          <w:ilvl w:val="0"/>
          <w:numId w:val="4"/>
        </w:numPr>
        <w:autoSpaceDE w:val="0"/>
        <w:autoSpaceDN w:val="0"/>
        <w:adjustRightInd w:val="0"/>
        <w:spacing w:after="200" w:line="276" w:lineRule="auto"/>
      </w:pPr>
      <w:r w:rsidRPr="00DF585E">
        <w:t xml:space="preserve">The county has one public airport, the Burlington/Alamance Regional Airport, which has a </w:t>
      </w:r>
      <w:r w:rsidR="00C110D5" w:rsidRPr="00DF585E">
        <w:t>5</w:t>
      </w:r>
      <w:r w:rsidR="00C110D5">
        <w:t>,</w:t>
      </w:r>
      <w:r w:rsidR="00C110D5" w:rsidRPr="00DF585E">
        <w:t>000-foot</w:t>
      </w:r>
      <w:r w:rsidRPr="00DF585E">
        <w:t xml:space="preserve"> paved runway.  The airport is located on Highway 62 south.  </w:t>
      </w:r>
    </w:p>
    <w:p w14:paraId="671804D9" w14:textId="77777777" w:rsidR="007160E4" w:rsidRPr="00C61E76" w:rsidRDefault="007160E4" w:rsidP="00E14A44">
      <w:pPr>
        <w:widowControl w:val="0"/>
        <w:numPr>
          <w:ilvl w:val="0"/>
          <w:numId w:val="9"/>
        </w:numPr>
        <w:autoSpaceDE w:val="0"/>
        <w:autoSpaceDN w:val="0"/>
        <w:adjustRightInd w:val="0"/>
        <w:spacing w:after="278" w:line="276" w:lineRule="atLeast"/>
      </w:pPr>
      <w:r w:rsidRPr="00C61E76">
        <w:t xml:space="preserve">Dams </w:t>
      </w:r>
    </w:p>
    <w:p w14:paraId="1F7EE674" w14:textId="77777777" w:rsidR="007160E4" w:rsidRPr="00C61E76" w:rsidRDefault="007160E4" w:rsidP="00FC4749">
      <w:pPr>
        <w:widowControl w:val="0"/>
        <w:autoSpaceDE w:val="0"/>
        <w:autoSpaceDN w:val="0"/>
        <w:adjustRightInd w:val="0"/>
        <w:spacing w:after="278" w:line="276" w:lineRule="atLeast"/>
        <w:ind w:firstLine="360"/>
      </w:pPr>
      <w:r w:rsidRPr="00C61E76">
        <w:t xml:space="preserve">As of </w:t>
      </w:r>
      <w:r w:rsidR="0013369C" w:rsidRPr="00C61E76">
        <w:t xml:space="preserve">November 1, 2023, </w:t>
      </w:r>
      <w:r w:rsidRPr="00C61E76">
        <w:t xml:space="preserve">the Department of Environment </w:t>
      </w:r>
      <w:r w:rsidR="00C61E76" w:rsidRPr="00C61E76">
        <w:t>Quality</w:t>
      </w:r>
      <w:r w:rsidRPr="00C61E76">
        <w:t xml:space="preserve"> lists 1</w:t>
      </w:r>
      <w:r w:rsidR="00C61E76" w:rsidRPr="00C61E76">
        <w:t>53</w:t>
      </w:r>
      <w:r w:rsidRPr="00C61E76">
        <w:t xml:space="preserve"> structures on the Dam Inventory List for all of Alamance County. Many of these structures are in very rural areas with minimal risk to the public at large.</w:t>
      </w:r>
      <w:r w:rsidR="00C61E76" w:rsidRPr="00C61E76">
        <w:t xml:space="preserve"> </w:t>
      </w:r>
      <w:r w:rsidRPr="00C61E76">
        <w:t>However,</w:t>
      </w:r>
      <w:r w:rsidR="00C61E76" w:rsidRPr="00C61E76">
        <w:t xml:space="preserve"> 16</w:t>
      </w:r>
      <w:r w:rsidRPr="00C61E76">
        <w:t xml:space="preserve"> structures are deemed high hazard</w:t>
      </w:r>
      <w:r w:rsidR="00C61E76" w:rsidRPr="00C61E76">
        <w:t>, 5</w:t>
      </w:r>
      <w:r w:rsidRPr="00C61E76">
        <w:t xml:space="preserve"> identified as being of intermediate hazard</w:t>
      </w:r>
      <w:r w:rsidR="00C61E76" w:rsidRPr="00C61E76">
        <w:t>, and</w:t>
      </w:r>
      <w:r w:rsidRPr="00C61E76">
        <w:t xml:space="preserve"> 13</w:t>
      </w:r>
      <w:r w:rsidR="00C61E76" w:rsidRPr="00C61E76">
        <w:t>2</w:t>
      </w:r>
      <w:r w:rsidRPr="00C61E76">
        <w:t xml:space="preserve"> structures are of low hazard. </w:t>
      </w:r>
    </w:p>
    <w:p w14:paraId="625BC003" w14:textId="77777777" w:rsidR="007160E4" w:rsidRDefault="007160E4" w:rsidP="007160E4">
      <w:pPr>
        <w:widowControl w:val="0"/>
        <w:autoSpaceDE w:val="0"/>
        <w:autoSpaceDN w:val="0"/>
        <w:adjustRightInd w:val="0"/>
        <w:spacing w:after="278" w:line="276" w:lineRule="atLeast"/>
      </w:pPr>
      <w:r w:rsidRPr="00C61E76">
        <w:t>Dams within Alamance County are depicted on the appropriate Critical Infrastructure / Key Facilities Maps for the designated Geographic Planning Areas.</w:t>
      </w:r>
      <w:r w:rsidR="00FB3398" w:rsidRPr="00C61E76">
        <w:t xml:space="preserve">  Individual Emergency Action Plans for each dam can be found in the County EOC.</w:t>
      </w:r>
      <w:r w:rsidR="00FB3398">
        <w:t xml:space="preserve"> </w:t>
      </w:r>
      <w:r w:rsidRPr="00DF585E">
        <w:t xml:space="preserve"> </w:t>
      </w:r>
    </w:p>
    <w:p w14:paraId="74E2250E" w14:textId="77777777" w:rsidR="007160E4" w:rsidRPr="00DF585E" w:rsidRDefault="007160E4" w:rsidP="00E14A44">
      <w:pPr>
        <w:widowControl w:val="0"/>
        <w:numPr>
          <w:ilvl w:val="0"/>
          <w:numId w:val="9"/>
        </w:numPr>
        <w:autoSpaceDE w:val="0"/>
        <w:autoSpaceDN w:val="0"/>
        <w:adjustRightInd w:val="0"/>
        <w:spacing w:after="200" w:line="276" w:lineRule="auto"/>
      </w:pPr>
      <w:r w:rsidRPr="00DF585E">
        <w:t xml:space="preserve">Flood Plains </w:t>
      </w:r>
    </w:p>
    <w:p w14:paraId="22B46E7E" w14:textId="77777777" w:rsidR="007160E4" w:rsidRPr="00DF585E" w:rsidRDefault="007160E4" w:rsidP="00FC4749">
      <w:pPr>
        <w:widowControl w:val="0"/>
        <w:autoSpaceDE w:val="0"/>
        <w:autoSpaceDN w:val="0"/>
        <w:adjustRightInd w:val="0"/>
        <w:spacing w:after="278" w:line="276" w:lineRule="atLeast"/>
        <w:ind w:firstLine="360"/>
      </w:pPr>
      <w:r w:rsidRPr="00DF585E">
        <w:t xml:space="preserve">Areas of the County that lie within the 100-year flood plain are identified on NFIP rate maps located at the Alamance County Planning Department. </w:t>
      </w:r>
    </w:p>
    <w:p w14:paraId="7EFF9A88" w14:textId="77777777" w:rsidR="007160E4" w:rsidRPr="00DF585E" w:rsidRDefault="007160E4" w:rsidP="00E14A44">
      <w:pPr>
        <w:widowControl w:val="0"/>
        <w:numPr>
          <w:ilvl w:val="0"/>
          <w:numId w:val="9"/>
        </w:numPr>
        <w:autoSpaceDE w:val="0"/>
        <w:autoSpaceDN w:val="0"/>
        <w:adjustRightInd w:val="0"/>
        <w:spacing w:after="200" w:line="276" w:lineRule="auto"/>
      </w:pPr>
      <w:r w:rsidRPr="00DF585E">
        <w:t xml:space="preserve">Sewage </w:t>
      </w:r>
      <w:r w:rsidR="00FC4749">
        <w:t>/</w:t>
      </w:r>
      <w:r w:rsidR="00823D26" w:rsidRPr="00FC4749">
        <w:t>Water Treatment Plants</w:t>
      </w:r>
    </w:p>
    <w:p w14:paraId="2ED84D8A" w14:textId="77777777" w:rsidR="00B270D4" w:rsidRPr="00DF585E" w:rsidRDefault="00B270D4" w:rsidP="00FC4749">
      <w:pPr>
        <w:widowControl w:val="0"/>
        <w:numPr>
          <w:ilvl w:val="1"/>
          <w:numId w:val="1"/>
        </w:numPr>
        <w:autoSpaceDE w:val="0"/>
        <w:autoSpaceDN w:val="0"/>
        <w:adjustRightInd w:val="0"/>
        <w:ind w:left="1080"/>
      </w:pPr>
      <w:r w:rsidRPr="00DF585E">
        <w:t>Burlington:</w:t>
      </w:r>
    </w:p>
    <w:p w14:paraId="3B2383F8" w14:textId="77777777" w:rsidR="001E50E8" w:rsidRDefault="001E50E8" w:rsidP="00FC4749">
      <w:pPr>
        <w:widowControl w:val="0"/>
        <w:numPr>
          <w:ilvl w:val="2"/>
          <w:numId w:val="1"/>
        </w:numPr>
        <w:autoSpaceDE w:val="0"/>
        <w:autoSpaceDN w:val="0"/>
        <w:adjustRightInd w:val="0"/>
      </w:pPr>
      <w:r>
        <w:t>Wastewater Treatment</w:t>
      </w:r>
    </w:p>
    <w:p w14:paraId="5C8A9CF4" w14:textId="77777777" w:rsidR="00B270D4" w:rsidRPr="00DF585E" w:rsidRDefault="001E50E8" w:rsidP="001E50E8">
      <w:pPr>
        <w:widowControl w:val="0"/>
        <w:numPr>
          <w:ilvl w:val="3"/>
          <w:numId w:val="1"/>
        </w:numPr>
        <w:autoSpaceDE w:val="0"/>
        <w:autoSpaceDN w:val="0"/>
        <w:adjustRightInd w:val="0"/>
      </w:pPr>
      <w:r>
        <w:t xml:space="preserve">East Burlington – 225 </w:t>
      </w:r>
      <w:r w:rsidR="0089033C">
        <w:t xml:space="preserve">Stone </w:t>
      </w:r>
      <w:r w:rsidR="00B270D4" w:rsidRPr="00DF585E">
        <w:t>Quarry Rd</w:t>
      </w:r>
      <w:r w:rsidR="00376C26">
        <w:t>.,</w:t>
      </w:r>
      <w:r>
        <w:t xml:space="preserve"> Burlington</w:t>
      </w:r>
    </w:p>
    <w:p w14:paraId="4CB43101" w14:textId="77777777" w:rsidR="00B270D4" w:rsidRDefault="001E50E8" w:rsidP="001E50E8">
      <w:pPr>
        <w:widowControl w:val="0"/>
        <w:numPr>
          <w:ilvl w:val="3"/>
          <w:numId w:val="1"/>
        </w:numPr>
        <w:autoSpaceDE w:val="0"/>
        <w:autoSpaceDN w:val="0"/>
        <w:adjustRightInd w:val="0"/>
      </w:pPr>
      <w:r>
        <w:t xml:space="preserve">South Burlington – 2471 </w:t>
      </w:r>
      <w:proofErr w:type="spellStart"/>
      <w:r w:rsidR="00B270D4" w:rsidRPr="00DF585E">
        <w:t>Boywood</w:t>
      </w:r>
      <w:proofErr w:type="spellEnd"/>
      <w:r w:rsidR="00B270D4" w:rsidRPr="00DF585E">
        <w:t xml:space="preserve"> Rd</w:t>
      </w:r>
      <w:r w:rsidR="00376C26">
        <w:t>.,</w:t>
      </w:r>
      <w:r w:rsidR="009F58DE">
        <w:t xml:space="preserve"> Graham</w:t>
      </w:r>
    </w:p>
    <w:p w14:paraId="37C8D093" w14:textId="77777777" w:rsidR="001E50E8" w:rsidRDefault="001E50E8" w:rsidP="001E50E8">
      <w:pPr>
        <w:widowControl w:val="0"/>
        <w:numPr>
          <w:ilvl w:val="2"/>
          <w:numId w:val="1"/>
        </w:numPr>
        <w:autoSpaceDE w:val="0"/>
        <w:autoSpaceDN w:val="0"/>
        <w:adjustRightInd w:val="0"/>
      </w:pPr>
      <w:r>
        <w:t>Water Treatment</w:t>
      </w:r>
    </w:p>
    <w:p w14:paraId="2DF66FBF" w14:textId="77777777" w:rsidR="001E50E8" w:rsidRDefault="001E50E8" w:rsidP="001E50E8">
      <w:pPr>
        <w:widowControl w:val="0"/>
        <w:numPr>
          <w:ilvl w:val="3"/>
          <w:numId w:val="1"/>
        </w:numPr>
        <w:autoSpaceDE w:val="0"/>
        <w:autoSpaceDN w:val="0"/>
        <w:adjustRightInd w:val="0"/>
      </w:pPr>
      <w:r>
        <w:t xml:space="preserve">Ed Thomas – </w:t>
      </w:r>
      <w:r w:rsidR="009F58DE">
        <w:t>149 E. Ruffin St.</w:t>
      </w:r>
      <w:r w:rsidR="00376C26">
        <w:t>,</w:t>
      </w:r>
      <w:r w:rsidR="009F58DE">
        <w:t xml:space="preserve"> Burlington</w:t>
      </w:r>
    </w:p>
    <w:p w14:paraId="6229ABC8" w14:textId="77777777" w:rsidR="001E50E8" w:rsidRPr="00DF585E" w:rsidRDefault="001E50E8" w:rsidP="001E50E8">
      <w:pPr>
        <w:widowControl w:val="0"/>
        <w:numPr>
          <w:ilvl w:val="3"/>
          <w:numId w:val="1"/>
        </w:numPr>
        <w:autoSpaceDE w:val="0"/>
        <w:autoSpaceDN w:val="0"/>
        <w:adjustRightInd w:val="0"/>
      </w:pPr>
      <w:r>
        <w:lastRenderedPageBreak/>
        <w:t>JD Mackintosh – 3400 Harris Rd.</w:t>
      </w:r>
      <w:r w:rsidR="00376C26">
        <w:t>,</w:t>
      </w:r>
      <w:r>
        <w:t xml:space="preserve"> Burlington</w:t>
      </w:r>
    </w:p>
    <w:p w14:paraId="73AFF6BD" w14:textId="77777777" w:rsidR="00B270D4" w:rsidRPr="00DF585E" w:rsidRDefault="00B270D4" w:rsidP="00FC4749">
      <w:pPr>
        <w:widowControl w:val="0"/>
        <w:numPr>
          <w:ilvl w:val="1"/>
          <w:numId w:val="1"/>
        </w:numPr>
        <w:tabs>
          <w:tab w:val="left" w:pos="1080"/>
        </w:tabs>
        <w:autoSpaceDE w:val="0"/>
        <w:autoSpaceDN w:val="0"/>
        <w:adjustRightInd w:val="0"/>
        <w:ind w:hanging="720"/>
      </w:pPr>
      <w:r w:rsidRPr="00DF585E">
        <w:t>Graham:</w:t>
      </w:r>
    </w:p>
    <w:p w14:paraId="40999DC2" w14:textId="77777777" w:rsidR="001E50E8" w:rsidRDefault="001E50E8" w:rsidP="00FC4749">
      <w:pPr>
        <w:widowControl w:val="0"/>
        <w:numPr>
          <w:ilvl w:val="2"/>
          <w:numId w:val="1"/>
        </w:numPr>
        <w:autoSpaceDE w:val="0"/>
        <w:autoSpaceDN w:val="0"/>
        <w:adjustRightInd w:val="0"/>
      </w:pPr>
      <w:r>
        <w:t>Wastewater Treatment</w:t>
      </w:r>
    </w:p>
    <w:p w14:paraId="6045E0EF" w14:textId="77777777" w:rsidR="00B270D4" w:rsidRDefault="00B270D4" w:rsidP="001E50E8">
      <w:pPr>
        <w:widowControl w:val="0"/>
        <w:numPr>
          <w:ilvl w:val="3"/>
          <w:numId w:val="1"/>
        </w:numPr>
        <w:autoSpaceDE w:val="0"/>
        <w:autoSpaceDN w:val="0"/>
        <w:adjustRightInd w:val="0"/>
      </w:pPr>
      <w:r w:rsidRPr="00DF585E">
        <w:t xml:space="preserve">Graham Waste Water </w:t>
      </w:r>
      <w:r w:rsidR="009F58DE">
        <w:t>Treatment: 1204 E. Gilbreath St</w:t>
      </w:r>
      <w:r w:rsidR="00376C26">
        <w:t>.,</w:t>
      </w:r>
      <w:r w:rsidRPr="00DF585E">
        <w:t xml:space="preserve"> Graham</w:t>
      </w:r>
    </w:p>
    <w:p w14:paraId="73D31945" w14:textId="77777777" w:rsidR="001E50E8" w:rsidRDefault="001E50E8" w:rsidP="001E50E8">
      <w:pPr>
        <w:widowControl w:val="0"/>
        <w:numPr>
          <w:ilvl w:val="2"/>
          <w:numId w:val="1"/>
        </w:numPr>
        <w:autoSpaceDE w:val="0"/>
        <w:autoSpaceDN w:val="0"/>
        <w:adjustRightInd w:val="0"/>
      </w:pPr>
      <w:r>
        <w:t>Water Treatment</w:t>
      </w:r>
    </w:p>
    <w:p w14:paraId="047D7437" w14:textId="77777777" w:rsidR="001E50E8" w:rsidRPr="00DF585E" w:rsidRDefault="001E50E8" w:rsidP="001E50E8">
      <w:pPr>
        <w:widowControl w:val="0"/>
        <w:numPr>
          <w:ilvl w:val="3"/>
          <w:numId w:val="1"/>
        </w:numPr>
        <w:autoSpaceDE w:val="0"/>
        <w:autoSpaceDN w:val="0"/>
        <w:adjustRightInd w:val="0"/>
      </w:pPr>
      <w:r>
        <w:t xml:space="preserve">Graham-Mebane Water Treatment: 1824 </w:t>
      </w:r>
      <w:r w:rsidR="00B937B8">
        <w:t xml:space="preserve">E. </w:t>
      </w:r>
      <w:r>
        <w:t>Hwy 70</w:t>
      </w:r>
      <w:r w:rsidR="00376C26">
        <w:t>,</w:t>
      </w:r>
      <w:r w:rsidR="009F58DE">
        <w:t xml:space="preserve"> Haw River</w:t>
      </w:r>
    </w:p>
    <w:p w14:paraId="5BE0171A" w14:textId="77777777" w:rsidR="00B270D4" w:rsidRPr="00DF585E" w:rsidRDefault="00B270D4" w:rsidP="00FC4749">
      <w:pPr>
        <w:widowControl w:val="0"/>
        <w:numPr>
          <w:ilvl w:val="1"/>
          <w:numId w:val="1"/>
        </w:numPr>
        <w:tabs>
          <w:tab w:val="left" w:pos="1080"/>
        </w:tabs>
        <w:autoSpaceDE w:val="0"/>
        <w:autoSpaceDN w:val="0"/>
        <w:adjustRightInd w:val="0"/>
        <w:ind w:hanging="720"/>
      </w:pPr>
      <w:r w:rsidRPr="00DF585E">
        <w:t>Haw River:</w:t>
      </w:r>
    </w:p>
    <w:p w14:paraId="3EE33855" w14:textId="77777777" w:rsidR="00B270D4" w:rsidRPr="00DF585E" w:rsidRDefault="00B270D4" w:rsidP="00FC4749">
      <w:pPr>
        <w:widowControl w:val="0"/>
        <w:numPr>
          <w:ilvl w:val="2"/>
          <w:numId w:val="1"/>
        </w:numPr>
        <w:autoSpaceDE w:val="0"/>
        <w:autoSpaceDN w:val="0"/>
        <w:adjustRightInd w:val="0"/>
      </w:pPr>
      <w:r w:rsidRPr="00DF585E">
        <w:t xml:space="preserve">Haw River Waste Treatment: </w:t>
      </w:r>
      <w:r w:rsidR="006B1BC6">
        <w:t>205 Stone St</w:t>
      </w:r>
      <w:r w:rsidR="00376C26">
        <w:t>.</w:t>
      </w:r>
      <w:r w:rsidRPr="00DF585E">
        <w:t>, Haw River</w:t>
      </w:r>
    </w:p>
    <w:p w14:paraId="2DF4E055" w14:textId="77777777" w:rsidR="00B270D4" w:rsidRPr="00DF585E" w:rsidRDefault="00B270D4" w:rsidP="00FC4749">
      <w:pPr>
        <w:widowControl w:val="0"/>
        <w:numPr>
          <w:ilvl w:val="1"/>
          <w:numId w:val="1"/>
        </w:numPr>
        <w:tabs>
          <w:tab w:val="left" w:pos="1080"/>
        </w:tabs>
        <w:autoSpaceDE w:val="0"/>
        <w:autoSpaceDN w:val="0"/>
        <w:adjustRightInd w:val="0"/>
        <w:ind w:hanging="720"/>
      </w:pPr>
      <w:r w:rsidRPr="00DF585E">
        <w:t>Mebane</w:t>
      </w:r>
      <w:r w:rsidR="008B7B79" w:rsidRPr="00DF585E">
        <w:t>:</w:t>
      </w:r>
    </w:p>
    <w:p w14:paraId="264EF359" w14:textId="77777777" w:rsidR="00B270D4" w:rsidRPr="00DF585E" w:rsidRDefault="008B7B79" w:rsidP="00FC4749">
      <w:pPr>
        <w:widowControl w:val="0"/>
        <w:numPr>
          <w:ilvl w:val="2"/>
          <w:numId w:val="1"/>
        </w:numPr>
        <w:autoSpaceDE w:val="0"/>
        <w:autoSpaceDN w:val="0"/>
        <w:adjustRightInd w:val="0"/>
      </w:pPr>
      <w:r w:rsidRPr="00DF585E">
        <w:t>Mebane Waste Water Treatment: Corregidor Dr</w:t>
      </w:r>
      <w:r w:rsidR="00376C26">
        <w:t>.</w:t>
      </w:r>
      <w:r w:rsidRPr="00DF585E">
        <w:t xml:space="preserve">, Mebane </w:t>
      </w:r>
    </w:p>
    <w:p w14:paraId="3DDA6856" w14:textId="77777777" w:rsidR="007160E4" w:rsidRPr="00DF585E" w:rsidRDefault="007160E4" w:rsidP="007160E4">
      <w:pPr>
        <w:widowControl w:val="0"/>
        <w:autoSpaceDE w:val="0"/>
        <w:autoSpaceDN w:val="0"/>
        <w:adjustRightInd w:val="0"/>
      </w:pPr>
    </w:p>
    <w:p w14:paraId="7EE17E42" w14:textId="77777777" w:rsidR="007160E4" w:rsidRPr="00DF585E" w:rsidRDefault="007160E4" w:rsidP="007160E4">
      <w:pPr>
        <w:widowControl w:val="0"/>
        <w:autoSpaceDE w:val="0"/>
        <w:autoSpaceDN w:val="0"/>
        <w:adjustRightInd w:val="0"/>
      </w:pPr>
    </w:p>
    <w:p w14:paraId="2BB5B412" w14:textId="77777777" w:rsidR="007160E4" w:rsidRPr="00DF585E" w:rsidRDefault="007160E4" w:rsidP="00E14A44">
      <w:pPr>
        <w:widowControl w:val="0"/>
        <w:numPr>
          <w:ilvl w:val="0"/>
          <w:numId w:val="9"/>
        </w:numPr>
        <w:autoSpaceDE w:val="0"/>
        <w:autoSpaceDN w:val="0"/>
        <w:adjustRightInd w:val="0"/>
        <w:spacing w:after="200" w:line="276" w:lineRule="auto"/>
      </w:pPr>
      <w:r w:rsidRPr="00DF585E">
        <w:t>Electric Companies that provide service to the County:</w:t>
      </w:r>
    </w:p>
    <w:p w14:paraId="74C9E762" w14:textId="77777777" w:rsidR="00FC4749" w:rsidRDefault="00530036" w:rsidP="00E14A44">
      <w:pPr>
        <w:widowControl w:val="0"/>
        <w:numPr>
          <w:ilvl w:val="0"/>
          <w:numId w:val="10"/>
        </w:numPr>
        <w:autoSpaceDE w:val="0"/>
        <w:autoSpaceDN w:val="0"/>
        <w:adjustRightInd w:val="0"/>
      </w:pPr>
      <w:r w:rsidRPr="00DF585E">
        <w:t>Duke-</w:t>
      </w:r>
      <w:r w:rsidR="007160E4" w:rsidRPr="00DF585E">
        <w:t>Progress Energy</w:t>
      </w:r>
    </w:p>
    <w:p w14:paraId="00BE9A6F" w14:textId="77777777" w:rsidR="00C06086" w:rsidRPr="00DF585E" w:rsidRDefault="00F9520C" w:rsidP="00FC4749">
      <w:pPr>
        <w:widowControl w:val="0"/>
        <w:numPr>
          <w:ilvl w:val="1"/>
          <w:numId w:val="10"/>
        </w:numPr>
        <w:autoSpaceDE w:val="0"/>
        <w:autoSpaceDN w:val="0"/>
        <w:adjustRightInd w:val="0"/>
      </w:pPr>
      <w:hyperlink r:id="rId45" w:history="1">
        <w:r w:rsidR="00FC4749" w:rsidRPr="00FC4749">
          <w:rPr>
            <w:rStyle w:val="Hyperlink"/>
          </w:rPr>
          <w:t>Current Outages</w:t>
        </w:r>
      </w:hyperlink>
    </w:p>
    <w:p w14:paraId="2B37434E" w14:textId="77777777" w:rsidR="00FC4749" w:rsidRDefault="007160E4" w:rsidP="00E14A44">
      <w:pPr>
        <w:widowControl w:val="0"/>
        <w:numPr>
          <w:ilvl w:val="0"/>
          <w:numId w:val="10"/>
        </w:numPr>
        <w:autoSpaceDE w:val="0"/>
        <w:autoSpaceDN w:val="0"/>
        <w:adjustRightInd w:val="0"/>
      </w:pPr>
      <w:r w:rsidRPr="00DF585E">
        <w:t>Randolph Electric</w:t>
      </w:r>
    </w:p>
    <w:p w14:paraId="021DDCE9" w14:textId="77777777" w:rsidR="00C06086" w:rsidRPr="00DF585E" w:rsidRDefault="00F9520C" w:rsidP="00FC4749">
      <w:pPr>
        <w:widowControl w:val="0"/>
        <w:numPr>
          <w:ilvl w:val="1"/>
          <w:numId w:val="10"/>
        </w:numPr>
        <w:autoSpaceDE w:val="0"/>
        <w:autoSpaceDN w:val="0"/>
        <w:adjustRightInd w:val="0"/>
      </w:pPr>
      <w:hyperlink r:id="rId46" w:history="1">
        <w:r w:rsidR="00FC4749" w:rsidRPr="00FC4749">
          <w:rPr>
            <w:rStyle w:val="Hyperlink"/>
          </w:rPr>
          <w:t>Current Outages</w:t>
        </w:r>
      </w:hyperlink>
    </w:p>
    <w:p w14:paraId="4EB07FE4" w14:textId="77777777" w:rsidR="007160E4" w:rsidRPr="00DF585E" w:rsidRDefault="008B7B79" w:rsidP="00E14A44">
      <w:pPr>
        <w:widowControl w:val="0"/>
        <w:numPr>
          <w:ilvl w:val="0"/>
          <w:numId w:val="10"/>
        </w:numPr>
        <w:autoSpaceDE w:val="0"/>
        <w:autoSpaceDN w:val="0"/>
        <w:adjustRightInd w:val="0"/>
      </w:pPr>
      <w:r w:rsidRPr="00DF585E">
        <w:t>Piedmont Electric</w:t>
      </w:r>
    </w:p>
    <w:p w14:paraId="64273A96" w14:textId="77777777" w:rsidR="007160E4" w:rsidRPr="00DF585E" w:rsidRDefault="007160E4" w:rsidP="007160E4">
      <w:pPr>
        <w:widowControl w:val="0"/>
        <w:autoSpaceDE w:val="0"/>
        <w:autoSpaceDN w:val="0"/>
        <w:adjustRightInd w:val="0"/>
      </w:pPr>
    </w:p>
    <w:p w14:paraId="4FFF831A" w14:textId="77777777" w:rsidR="007160E4" w:rsidRPr="00DF585E" w:rsidRDefault="007160E4" w:rsidP="00E14A44">
      <w:pPr>
        <w:widowControl w:val="0"/>
        <w:numPr>
          <w:ilvl w:val="0"/>
          <w:numId w:val="9"/>
        </w:numPr>
        <w:autoSpaceDE w:val="0"/>
        <w:autoSpaceDN w:val="0"/>
        <w:adjustRightInd w:val="0"/>
        <w:spacing w:after="200" w:line="276" w:lineRule="auto"/>
      </w:pPr>
      <w:r w:rsidRPr="00DF585E">
        <w:t xml:space="preserve">Hazards </w:t>
      </w:r>
    </w:p>
    <w:p w14:paraId="18556AE4" w14:textId="77777777" w:rsidR="00BE4A6A" w:rsidRPr="00DF585E" w:rsidRDefault="00BE4A6A" w:rsidP="00CC0549">
      <w:pPr>
        <w:widowControl w:val="0"/>
        <w:autoSpaceDE w:val="0"/>
        <w:autoSpaceDN w:val="0"/>
        <w:adjustRightInd w:val="0"/>
        <w:ind w:left="360"/>
        <w:rPr>
          <w:color w:val="000000"/>
        </w:rPr>
      </w:pPr>
      <w:r w:rsidRPr="00DF585E">
        <w:rPr>
          <w:color w:val="000000"/>
        </w:rPr>
        <w:t>The County is exposed to many hazards, all of which have the potential to disrupt the community, cause damage, and create casualties. Potential hazards (natural, technological and national security) for the County are:</w:t>
      </w:r>
    </w:p>
    <w:p w14:paraId="1FF27CA1" w14:textId="77777777" w:rsidR="00BE4A6A" w:rsidRPr="00DF585E" w:rsidRDefault="00BE4A6A" w:rsidP="00BE4A6A">
      <w:pPr>
        <w:widowControl w:val="0"/>
        <w:autoSpaceDE w:val="0"/>
        <w:autoSpaceDN w:val="0"/>
        <w:adjustRightInd w:val="0"/>
        <w:ind w:left="360" w:firstLine="360"/>
        <w:rPr>
          <w:color w:val="000000"/>
        </w:rPr>
      </w:pPr>
    </w:p>
    <w:p w14:paraId="34A3F120"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Hurricanes </w:t>
      </w:r>
    </w:p>
    <w:p w14:paraId="10661ACA"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Droughts/Floods </w:t>
      </w:r>
    </w:p>
    <w:p w14:paraId="381E79C5"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Severe thunderstorms </w:t>
      </w:r>
    </w:p>
    <w:p w14:paraId="043251DD"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Tornadoes </w:t>
      </w:r>
    </w:p>
    <w:p w14:paraId="197B2FDA"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Severe winter storms </w:t>
      </w:r>
    </w:p>
    <w:p w14:paraId="25E78A40"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Severe cold weather </w:t>
      </w:r>
    </w:p>
    <w:p w14:paraId="3EAF7ABD"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Extreme heat </w:t>
      </w:r>
    </w:p>
    <w:p w14:paraId="6D04750E"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Hazardous materials </w:t>
      </w:r>
      <w:r w:rsidRPr="00DF585E">
        <w:tab/>
      </w:r>
      <w:r w:rsidRPr="00DF585E">
        <w:tab/>
      </w:r>
    </w:p>
    <w:p w14:paraId="5F0B9677" w14:textId="77777777" w:rsidR="00BE4A6A" w:rsidRPr="00DF585E" w:rsidRDefault="00BE4A6A" w:rsidP="00C110D5">
      <w:pPr>
        <w:widowControl w:val="0"/>
        <w:numPr>
          <w:ilvl w:val="1"/>
          <w:numId w:val="35"/>
        </w:numPr>
        <w:autoSpaceDE w:val="0"/>
        <w:autoSpaceDN w:val="0"/>
        <w:adjustRightInd w:val="0"/>
        <w:rPr>
          <w:color w:val="000000"/>
        </w:rPr>
      </w:pPr>
      <w:r w:rsidRPr="00DF585E">
        <w:t>Transportation incidents</w:t>
      </w:r>
    </w:p>
    <w:p w14:paraId="5A984126" w14:textId="77777777" w:rsidR="00BE4A6A" w:rsidRPr="00DF585E" w:rsidRDefault="00BE4A6A" w:rsidP="00C110D5">
      <w:pPr>
        <w:widowControl w:val="0"/>
        <w:numPr>
          <w:ilvl w:val="1"/>
          <w:numId w:val="35"/>
        </w:numPr>
        <w:autoSpaceDE w:val="0"/>
        <w:autoSpaceDN w:val="0"/>
        <w:adjustRightInd w:val="0"/>
        <w:rPr>
          <w:color w:val="000000"/>
        </w:rPr>
      </w:pPr>
      <w:r w:rsidRPr="00DF585E">
        <w:t>Fixed facility incidents</w:t>
      </w:r>
    </w:p>
    <w:p w14:paraId="1E083A8E" w14:textId="77777777" w:rsidR="00BE4A6A" w:rsidRPr="00DF585E" w:rsidRDefault="00BE4A6A" w:rsidP="00C110D5">
      <w:pPr>
        <w:widowControl w:val="0"/>
        <w:numPr>
          <w:ilvl w:val="1"/>
          <w:numId w:val="35"/>
        </w:numPr>
        <w:autoSpaceDE w:val="0"/>
        <w:autoSpaceDN w:val="0"/>
        <w:adjustRightInd w:val="0"/>
        <w:rPr>
          <w:color w:val="000000"/>
        </w:rPr>
      </w:pPr>
      <w:r w:rsidRPr="00DF585E">
        <w:t>Unidentified spills or dumping activity</w:t>
      </w:r>
    </w:p>
    <w:p w14:paraId="3CBB14B4"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Large structure fires and fire storms </w:t>
      </w:r>
    </w:p>
    <w:p w14:paraId="7016234A"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Forest or wild land fires </w:t>
      </w:r>
    </w:p>
    <w:p w14:paraId="1C54CF49"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Landfill fires </w:t>
      </w:r>
    </w:p>
    <w:p w14:paraId="7CA0F1AB"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Severe bridge damage </w:t>
      </w:r>
    </w:p>
    <w:p w14:paraId="45641845"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Aircraft crashes (civilian/military) </w:t>
      </w:r>
    </w:p>
    <w:p w14:paraId="2C03DF51"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Mass casualty incidents </w:t>
      </w:r>
    </w:p>
    <w:p w14:paraId="2B9AEE82"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Civil disorder/Riots/Vandalism </w:t>
      </w:r>
    </w:p>
    <w:p w14:paraId="71BCC106" w14:textId="77777777" w:rsidR="00BE4A6A" w:rsidRPr="00C110D5" w:rsidRDefault="00BE4A6A" w:rsidP="00C110D5">
      <w:pPr>
        <w:widowControl w:val="0"/>
        <w:numPr>
          <w:ilvl w:val="0"/>
          <w:numId w:val="35"/>
        </w:numPr>
        <w:autoSpaceDE w:val="0"/>
        <w:autoSpaceDN w:val="0"/>
        <w:adjustRightInd w:val="0"/>
        <w:rPr>
          <w:color w:val="000000"/>
        </w:rPr>
      </w:pPr>
      <w:r w:rsidRPr="00DF585E">
        <w:t>Sabotage/Terrorism</w:t>
      </w:r>
    </w:p>
    <w:p w14:paraId="7145EE2D" w14:textId="77777777" w:rsidR="00C110D5" w:rsidRPr="00DF585E" w:rsidRDefault="00C110D5" w:rsidP="00C110D5">
      <w:pPr>
        <w:widowControl w:val="0"/>
        <w:numPr>
          <w:ilvl w:val="0"/>
          <w:numId w:val="35"/>
        </w:numPr>
        <w:autoSpaceDE w:val="0"/>
        <w:autoSpaceDN w:val="0"/>
        <w:adjustRightInd w:val="0"/>
        <w:rPr>
          <w:color w:val="000000"/>
        </w:rPr>
      </w:pPr>
      <w:r>
        <w:rPr>
          <w:color w:val="000000"/>
        </w:rPr>
        <w:lastRenderedPageBreak/>
        <w:t>Cyberattacks</w:t>
      </w:r>
    </w:p>
    <w:p w14:paraId="22CF1CE0"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National security emergencies </w:t>
      </w:r>
    </w:p>
    <w:p w14:paraId="7E937FD5" w14:textId="77777777" w:rsidR="00BE4A6A" w:rsidRPr="00DF585E" w:rsidRDefault="00BE4A6A" w:rsidP="00BE4A6A">
      <w:pPr>
        <w:widowControl w:val="0"/>
        <w:autoSpaceDE w:val="0"/>
        <w:autoSpaceDN w:val="0"/>
        <w:adjustRightInd w:val="0"/>
        <w:spacing w:after="200" w:line="276" w:lineRule="auto"/>
        <w:ind w:left="720"/>
      </w:pPr>
    </w:p>
    <w:p w14:paraId="7B9C1300" w14:textId="77777777" w:rsidR="00BE4A6A" w:rsidRPr="00DF585E" w:rsidRDefault="00BE4A6A" w:rsidP="00E14A44">
      <w:pPr>
        <w:widowControl w:val="0"/>
        <w:numPr>
          <w:ilvl w:val="0"/>
          <w:numId w:val="9"/>
        </w:numPr>
        <w:autoSpaceDE w:val="0"/>
        <w:autoSpaceDN w:val="0"/>
        <w:adjustRightInd w:val="0"/>
        <w:rPr>
          <w:color w:val="000000"/>
        </w:rPr>
      </w:pPr>
      <w:r w:rsidRPr="00DF585E">
        <w:t xml:space="preserve">Critical Public Facilities </w:t>
      </w:r>
    </w:p>
    <w:p w14:paraId="2D91D452" w14:textId="77777777" w:rsidR="00BE4A6A" w:rsidRPr="00DF585E" w:rsidRDefault="00BE4A6A" w:rsidP="00BE4A6A">
      <w:pPr>
        <w:widowControl w:val="0"/>
        <w:autoSpaceDE w:val="0"/>
        <w:autoSpaceDN w:val="0"/>
        <w:adjustRightInd w:val="0"/>
        <w:ind w:left="720"/>
        <w:rPr>
          <w:color w:val="000000"/>
        </w:rPr>
      </w:pPr>
    </w:p>
    <w:p w14:paraId="4E8B283A" w14:textId="77777777" w:rsidR="00BE4A6A" w:rsidRPr="00DF585E" w:rsidRDefault="00BE4A6A" w:rsidP="00CC0549">
      <w:pPr>
        <w:widowControl w:val="0"/>
        <w:autoSpaceDE w:val="0"/>
        <w:autoSpaceDN w:val="0"/>
        <w:adjustRightInd w:val="0"/>
        <w:ind w:left="360"/>
      </w:pPr>
      <w:r w:rsidRPr="00DF585E">
        <w:t xml:space="preserve">During the planning process, several categories of vital facilities, also known as </w:t>
      </w:r>
      <w:r w:rsidRPr="00F356DE">
        <w:t>Critical Infrastructure / Key Facilities</w:t>
      </w:r>
      <w:r w:rsidRPr="00DF585E">
        <w:t xml:space="preserve"> (CI/KF), were identified within the county. The CI/KF listing is maintained in the Alamance County Emergency Management Office. </w:t>
      </w:r>
    </w:p>
    <w:p w14:paraId="4B931C20" w14:textId="77777777" w:rsidR="00BE4A6A" w:rsidRPr="00DF585E" w:rsidRDefault="00BE4A6A" w:rsidP="00BE4A6A">
      <w:pPr>
        <w:widowControl w:val="0"/>
        <w:autoSpaceDE w:val="0"/>
        <w:autoSpaceDN w:val="0"/>
        <w:adjustRightInd w:val="0"/>
        <w:ind w:left="720"/>
        <w:rPr>
          <w:color w:val="000000"/>
        </w:rPr>
      </w:pPr>
    </w:p>
    <w:p w14:paraId="65AAD668" w14:textId="77777777" w:rsidR="00BE4A6A" w:rsidRPr="00DF585E" w:rsidRDefault="00BE4A6A" w:rsidP="00E14A44">
      <w:pPr>
        <w:widowControl w:val="0"/>
        <w:numPr>
          <w:ilvl w:val="0"/>
          <w:numId w:val="9"/>
        </w:numPr>
        <w:autoSpaceDE w:val="0"/>
        <w:autoSpaceDN w:val="0"/>
        <w:adjustRightInd w:val="0"/>
        <w:spacing w:after="200" w:line="276" w:lineRule="auto"/>
      </w:pPr>
      <w:r w:rsidRPr="00DF585E">
        <w:t>Resources</w:t>
      </w:r>
    </w:p>
    <w:p w14:paraId="65F04B5D"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Alamance County maintains </w:t>
      </w:r>
      <w:r w:rsidRPr="00B41E45">
        <w:t>a list</w:t>
      </w:r>
      <w:r w:rsidRPr="00DF585E">
        <w:t xml:space="preserve"> of public and private sector resources. </w:t>
      </w:r>
    </w:p>
    <w:p w14:paraId="4E882B17"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Numerous out-of-county local, state and federal fire, rescue, EMS, and law enforcement resources are available to support response agencies within the county. </w:t>
      </w:r>
    </w:p>
    <w:p w14:paraId="58E9F84E"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During some emergency incidents there may be a need for manpower and equipment to remove road obstructions and debris to allow access of emergency services and utilities vehicles. </w:t>
      </w:r>
    </w:p>
    <w:p w14:paraId="22E7B835" w14:textId="77777777" w:rsidR="00BE4A6A" w:rsidRPr="00DF585E" w:rsidRDefault="007160E4" w:rsidP="00E14A44">
      <w:pPr>
        <w:widowControl w:val="0"/>
        <w:numPr>
          <w:ilvl w:val="0"/>
          <w:numId w:val="9"/>
        </w:numPr>
        <w:autoSpaceDE w:val="0"/>
        <w:autoSpaceDN w:val="0"/>
        <w:adjustRightInd w:val="0"/>
        <w:spacing w:after="200" w:line="276" w:lineRule="auto"/>
      </w:pPr>
      <w:r w:rsidRPr="00DF585E">
        <w:t xml:space="preserve">Direction and control of normal day-to-day emergencies are performed by senior </w:t>
      </w:r>
      <w:r w:rsidR="00D55F9D">
        <w:t xml:space="preserve">ranking </w:t>
      </w:r>
      <w:r w:rsidRPr="00DF585E">
        <w:t xml:space="preserve">on-scene emergency response personnel (i.e. law enforcement, fire, rescue, EMS) in accordance with local ordinances, policies and procedures. </w:t>
      </w:r>
    </w:p>
    <w:p w14:paraId="2E928400" w14:textId="77777777" w:rsidR="00BE4A6A" w:rsidRPr="00DF585E" w:rsidRDefault="007160E4" w:rsidP="00E14A44">
      <w:pPr>
        <w:widowControl w:val="0"/>
        <w:numPr>
          <w:ilvl w:val="0"/>
          <w:numId w:val="9"/>
        </w:numPr>
        <w:autoSpaceDE w:val="0"/>
        <w:autoSpaceDN w:val="0"/>
        <w:adjustRightInd w:val="0"/>
        <w:spacing w:after="200" w:line="276" w:lineRule="auto"/>
      </w:pPr>
      <w:r w:rsidRPr="00DF585E">
        <w:t xml:space="preserve">The towns within the county may exercise direction and control of resources assigned to their jurisdictions by the County EOC. Requests for state or federal resources will be requested through the County EOC. </w:t>
      </w:r>
    </w:p>
    <w:p w14:paraId="45DEB710" w14:textId="77777777" w:rsidR="00BE4A6A" w:rsidRPr="00DF585E" w:rsidRDefault="007160E4" w:rsidP="00E14A44">
      <w:pPr>
        <w:widowControl w:val="0"/>
        <w:numPr>
          <w:ilvl w:val="0"/>
          <w:numId w:val="9"/>
        </w:numPr>
        <w:autoSpaceDE w:val="0"/>
        <w:autoSpaceDN w:val="0"/>
        <w:adjustRightInd w:val="0"/>
        <w:spacing w:after="200" w:line="276" w:lineRule="auto"/>
      </w:pPr>
      <w:r w:rsidRPr="00DF585E">
        <w:t>The county Emergency Operations Center (EOC) provides a centralized countywide direction   and control point for emergency response activities. EOC activation is desirable when one or more of the following situations occur:</w:t>
      </w:r>
    </w:p>
    <w:p w14:paraId="0C21AA19"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There exists an imminent threat to the public safety/health on a large scale. </w:t>
      </w:r>
    </w:p>
    <w:p w14:paraId="028726ED"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An incident involving a multi-agency/multi-jurisdiction response to resolve or recover from the emergency situation. </w:t>
      </w:r>
    </w:p>
    <w:p w14:paraId="15ECFB29"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Local resources are inadequate or depleted and out-of-county, state or federal resources must be ordered to resolve or recover from the emergency situation. </w:t>
      </w:r>
    </w:p>
    <w:p w14:paraId="3F6C1C0E"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The incident affects multiple political jurisdictions within the county, which will need the same emergency resources to resolve or recover from the emergency situation. </w:t>
      </w:r>
    </w:p>
    <w:p w14:paraId="317D0C7E"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lastRenderedPageBreak/>
        <w:t xml:space="preserve">Local emergency ordinances are implemented to assist in the resolve or recovery from the emergency situation. </w:t>
      </w:r>
    </w:p>
    <w:p w14:paraId="25551B96" w14:textId="77777777" w:rsidR="00BE4A6A" w:rsidRPr="00DF585E" w:rsidRDefault="007160E4" w:rsidP="00E14A44">
      <w:pPr>
        <w:widowControl w:val="0"/>
        <w:numPr>
          <w:ilvl w:val="0"/>
          <w:numId w:val="9"/>
        </w:numPr>
        <w:autoSpaceDE w:val="0"/>
        <w:autoSpaceDN w:val="0"/>
        <w:adjustRightInd w:val="0"/>
        <w:spacing w:after="200" w:line="276" w:lineRule="auto"/>
      </w:pPr>
      <w:r w:rsidRPr="00DF585E">
        <w:t xml:space="preserve">The primary county (EOC) is located at the Alamance County </w:t>
      </w:r>
      <w:r w:rsidR="00737F43" w:rsidRPr="00DF585E">
        <w:t xml:space="preserve">Family Justice Center, </w:t>
      </w:r>
      <w:hyperlink r:id="rId47" w:history="1">
        <w:r w:rsidR="00737F43" w:rsidRPr="00DF585E">
          <w:rPr>
            <w:rStyle w:val="Hyperlink"/>
          </w:rPr>
          <w:t>1950 Martin St, Burlington NC 27217</w:t>
        </w:r>
      </w:hyperlink>
      <w:r w:rsidR="00737F43" w:rsidRPr="00DF585E">
        <w:t>:</w:t>
      </w:r>
    </w:p>
    <w:p w14:paraId="4D100CDA" w14:textId="77777777" w:rsidR="004565D7" w:rsidRPr="004565D7" w:rsidRDefault="007160E4" w:rsidP="00E14A44">
      <w:pPr>
        <w:widowControl w:val="0"/>
        <w:numPr>
          <w:ilvl w:val="1"/>
          <w:numId w:val="9"/>
        </w:numPr>
        <w:autoSpaceDE w:val="0"/>
        <w:autoSpaceDN w:val="0"/>
        <w:adjustRightInd w:val="0"/>
        <w:spacing w:after="200" w:line="276" w:lineRule="auto"/>
      </w:pPr>
      <w:r w:rsidRPr="00DF585E">
        <w:t xml:space="preserve">In the event the primary EOC is inoperable, an alternate EOC will be established as per the </w:t>
      </w:r>
      <w:r w:rsidRPr="00B41E45">
        <w:rPr>
          <w:i/>
        </w:rPr>
        <w:t>Alamance County Continuity of Operations Plan (COOP).</w:t>
      </w:r>
    </w:p>
    <w:p w14:paraId="7BC9EC58" w14:textId="77777777" w:rsidR="00BE4A6A" w:rsidRPr="00DF585E" w:rsidRDefault="004565D7" w:rsidP="00E14A44">
      <w:pPr>
        <w:widowControl w:val="0"/>
        <w:numPr>
          <w:ilvl w:val="1"/>
          <w:numId w:val="9"/>
        </w:numPr>
        <w:autoSpaceDE w:val="0"/>
        <w:autoSpaceDN w:val="0"/>
        <w:adjustRightInd w:val="0"/>
        <w:spacing w:after="200" w:line="276" w:lineRule="auto"/>
      </w:pPr>
      <w:r>
        <w:t xml:space="preserve">The City of Burlington’s EOC </w:t>
      </w:r>
      <w:r w:rsidR="00894800">
        <w:t xml:space="preserve">is </w:t>
      </w:r>
      <w:r w:rsidR="0082590A">
        <w:t xml:space="preserve">located at </w:t>
      </w:r>
      <w:r w:rsidR="0082590A" w:rsidRPr="00AB5A45">
        <w:t>267 W. Front Street Burlington, NC</w:t>
      </w:r>
      <w:r w:rsidR="0082590A">
        <w:t xml:space="preserve"> </w:t>
      </w:r>
      <w:r>
        <w:t>serves as the primary alternate location for the EOC.  Additionally, the Alamance County EOC serves as the City of Burlington’s alternate location.</w:t>
      </w:r>
      <w:r w:rsidR="007160E4" w:rsidRPr="00DF585E">
        <w:t xml:space="preserve"> </w:t>
      </w:r>
    </w:p>
    <w:p w14:paraId="0C7CF46B"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The EOC will normally ini</w:t>
      </w:r>
      <w:r w:rsidR="003F4BE3" w:rsidRPr="00DF585E">
        <w:t>tiate notification and warning.</w:t>
      </w:r>
    </w:p>
    <w:p w14:paraId="30B95782" w14:textId="77777777" w:rsidR="00BE4A6A" w:rsidRPr="00DF585E" w:rsidRDefault="007160E4" w:rsidP="00E14A44">
      <w:pPr>
        <w:widowControl w:val="0"/>
        <w:numPr>
          <w:ilvl w:val="0"/>
          <w:numId w:val="9"/>
        </w:numPr>
        <w:autoSpaceDE w:val="0"/>
        <w:autoSpaceDN w:val="0"/>
        <w:adjustRightInd w:val="0"/>
        <w:spacing w:after="200" w:line="276" w:lineRule="auto"/>
      </w:pPr>
      <w:r w:rsidRPr="00DF585E">
        <w:t>P</w:t>
      </w:r>
      <w:r w:rsidR="006E15CD">
        <w:t>ublic Warning</w:t>
      </w:r>
    </w:p>
    <w:p w14:paraId="515ED743"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Broadcast media will be relied upon to assist in the dissemination of warning to the general public. </w:t>
      </w:r>
    </w:p>
    <w:p w14:paraId="3E7518A8"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Telephone, fax, Internet, paging and radio communications will be used to notify public officials, EOC staff, emergency personnel and others as required. </w:t>
      </w:r>
    </w:p>
    <w:p w14:paraId="2D3FAD6A"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Emergency services vehicles are available for warning the general public. </w:t>
      </w:r>
    </w:p>
    <w:p w14:paraId="7EEC80D0" w14:textId="55FEAFA7" w:rsidR="00BE4A6A" w:rsidRPr="00DF585E" w:rsidRDefault="00F64E44" w:rsidP="00E14A44">
      <w:pPr>
        <w:widowControl w:val="0"/>
        <w:numPr>
          <w:ilvl w:val="1"/>
          <w:numId w:val="9"/>
        </w:numPr>
        <w:autoSpaceDE w:val="0"/>
        <w:autoSpaceDN w:val="0"/>
        <w:adjustRightInd w:val="0"/>
        <w:spacing w:after="200" w:line="276" w:lineRule="auto"/>
      </w:pPr>
      <w:r>
        <w:t xml:space="preserve">Alamance County </w:t>
      </w:r>
      <w:r w:rsidR="00BF1931">
        <w:t xml:space="preserve">utilizes </w:t>
      </w:r>
      <w:proofErr w:type="spellStart"/>
      <w:r w:rsidR="00BF1931">
        <w:t>Nixle</w:t>
      </w:r>
      <w:proofErr w:type="spellEnd"/>
      <w:r w:rsidR="00BF1931">
        <w:t xml:space="preserve"> (Everbridge) to alert county employees and citizens who have signed up to receive messages</w:t>
      </w:r>
      <w:r w:rsidR="00F9520C">
        <w:t>.</w:t>
      </w:r>
      <w:r w:rsidR="00BF1931">
        <w:t xml:space="preserve"> </w:t>
      </w:r>
      <w:proofErr w:type="spellStart"/>
      <w:r w:rsidR="00BF1931">
        <w:t>Nixle</w:t>
      </w:r>
      <w:proofErr w:type="spellEnd"/>
      <w:r w:rsidR="00BF1931">
        <w:t xml:space="preserve"> is a messaging system </w:t>
      </w:r>
      <w:r w:rsidR="009F3C08">
        <w:t>that allows a mass notification notice.</w:t>
      </w:r>
      <w:r w:rsidR="007160E4" w:rsidRPr="00DF585E">
        <w:t xml:space="preserve"> </w:t>
      </w:r>
    </w:p>
    <w:p w14:paraId="5216AC70" w14:textId="77777777" w:rsidR="007C5BD4" w:rsidRPr="00DF585E" w:rsidRDefault="007160E4" w:rsidP="00E14A44">
      <w:pPr>
        <w:widowControl w:val="0"/>
        <w:numPr>
          <w:ilvl w:val="0"/>
          <w:numId w:val="9"/>
        </w:numPr>
        <w:autoSpaceDE w:val="0"/>
        <w:autoSpaceDN w:val="0"/>
        <w:adjustRightInd w:val="0"/>
        <w:spacing w:after="200" w:line="276" w:lineRule="auto"/>
      </w:pPr>
      <w:r w:rsidRPr="00DF585E">
        <w:t xml:space="preserve">Depending on the nature of the emergency incident or disaster, affects may include general health problems, traumatic injuries, and communicable diseases, contamination of food and water as well as mental health ailments. </w:t>
      </w:r>
    </w:p>
    <w:p w14:paraId="4AE22EB6" w14:textId="77777777" w:rsidR="007C5BD4" w:rsidRPr="00DF585E" w:rsidRDefault="007160E4" w:rsidP="00E14A44">
      <w:pPr>
        <w:widowControl w:val="0"/>
        <w:numPr>
          <w:ilvl w:val="0"/>
          <w:numId w:val="9"/>
        </w:numPr>
        <w:autoSpaceDE w:val="0"/>
        <w:autoSpaceDN w:val="0"/>
        <w:adjustRightInd w:val="0"/>
        <w:spacing w:after="200" w:line="276" w:lineRule="auto"/>
      </w:pPr>
      <w:r w:rsidRPr="00DF585E">
        <w:t>E</w:t>
      </w:r>
      <w:r w:rsidR="006E15CD">
        <w:t>vacuation</w:t>
      </w:r>
    </w:p>
    <w:p w14:paraId="6226D6C7" w14:textId="77777777" w:rsidR="007C5BD4" w:rsidRPr="00DF585E" w:rsidRDefault="007160E4" w:rsidP="00E14A44">
      <w:pPr>
        <w:widowControl w:val="0"/>
        <w:numPr>
          <w:ilvl w:val="1"/>
          <w:numId w:val="9"/>
        </w:numPr>
        <w:autoSpaceDE w:val="0"/>
        <w:autoSpaceDN w:val="0"/>
        <w:adjustRightInd w:val="0"/>
        <w:spacing w:after="200" w:line="276" w:lineRule="auto"/>
      </w:pPr>
      <w:r w:rsidRPr="00DF585E">
        <w:t xml:space="preserve">Several types of emergency incidents and disasters may require evacuation of part or parts of the county. </w:t>
      </w:r>
    </w:p>
    <w:p w14:paraId="070A8842" w14:textId="77777777" w:rsidR="007C5BD4" w:rsidRPr="00DF585E" w:rsidRDefault="007160E4" w:rsidP="00E14A44">
      <w:pPr>
        <w:widowControl w:val="0"/>
        <w:numPr>
          <w:ilvl w:val="1"/>
          <w:numId w:val="9"/>
        </w:numPr>
        <w:autoSpaceDE w:val="0"/>
        <w:autoSpaceDN w:val="0"/>
        <w:adjustRightInd w:val="0"/>
        <w:spacing w:after="200" w:line="276" w:lineRule="auto"/>
      </w:pPr>
      <w:r w:rsidRPr="00DF585E">
        <w:t xml:space="preserve">A </w:t>
      </w:r>
      <w:hyperlink w:anchor="_Appendix_1_to" w:history="1">
        <w:r w:rsidRPr="00191DE4">
          <w:rPr>
            <w:rStyle w:val="Hyperlink"/>
          </w:rPr>
          <w:t>hazard and d</w:t>
        </w:r>
        <w:r w:rsidRPr="00191DE4">
          <w:rPr>
            <w:rStyle w:val="Hyperlink"/>
          </w:rPr>
          <w:t>e</w:t>
        </w:r>
        <w:r w:rsidRPr="00191DE4">
          <w:rPr>
            <w:rStyle w:val="Hyperlink"/>
          </w:rPr>
          <w:t>mographic analysis</w:t>
        </w:r>
      </w:hyperlink>
      <w:r w:rsidRPr="00DF585E">
        <w:t xml:space="preserve"> has been comp</w:t>
      </w:r>
      <w:r w:rsidR="007A6280" w:rsidRPr="00DF585E">
        <w:t xml:space="preserve">leted which identifies the type of </w:t>
      </w:r>
      <w:r w:rsidRPr="00DF585E">
        <w:t xml:space="preserve">threats, areas and the population in the county that are most vulnerable to those threats. Facilities and populations that pose special </w:t>
      </w:r>
      <w:r w:rsidR="00F132C5">
        <w:t>vulnerabilities</w:t>
      </w:r>
      <w:r w:rsidRPr="00DF585E">
        <w:t xml:space="preserve"> have also been identified. </w:t>
      </w:r>
    </w:p>
    <w:p w14:paraId="3A19F809" w14:textId="77777777" w:rsidR="007C5BD4" w:rsidRPr="00DF585E" w:rsidRDefault="007160E4" w:rsidP="00E14A44">
      <w:pPr>
        <w:widowControl w:val="0"/>
        <w:numPr>
          <w:ilvl w:val="1"/>
          <w:numId w:val="9"/>
        </w:numPr>
        <w:autoSpaceDE w:val="0"/>
        <w:autoSpaceDN w:val="0"/>
        <w:adjustRightInd w:val="0"/>
        <w:spacing w:after="200" w:line="276" w:lineRule="auto"/>
      </w:pPr>
      <w:r w:rsidRPr="00DF585E">
        <w:t xml:space="preserve">Large-scale incidents or disasters may require the rapid evacuation of hospitals, nursing homes and non-ambulatory populations. </w:t>
      </w:r>
    </w:p>
    <w:p w14:paraId="114D439E" w14:textId="77777777" w:rsidR="007C5BD4" w:rsidRPr="00DF585E" w:rsidRDefault="007160E4" w:rsidP="00E14A44">
      <w:pPr>
        <w:widowControl w:val="0"/>
        <w:numPr>
          <w:ilvl w:val="0"/>
          <w:numId w:val="9"/>
        </w:numPr>
        <w:autoSpaceDE w:val="0"/>
        <w:autoSpaceDN w:val="0"/>
        <w:adjustRightInd w:val="0"/>
        <w:spacing w:after="200" w:line="276" w:lineRule="auto"/>
      </w:pPr>
      <w:r w:rsidRPr="00DF585E">
        <w:lastRenderedPageBreak/>
        <w:t xml:space="preserve">Shelters for the public may be needed during some types of emergency incidents. </w:t>
      </w:r>
    </w:p>
    <w:p w14:paraId="5C27CFC6" w14:textId="77777777" w:rsidR="00AF1E70" w:rsidRDefault="007160E4" w:rsidP="00AF1E70">
      <w:pPr>
        <w:widowControl w:val="0"/>
        <w:numPr>
          <w:ilvl w:val="0"/>
          <w:numId w:val="9"/>
        </w:numPr>
        <w:autoSpaceDE w:val="0"/>
        <w:autoSpaceDN w:val="0"/>
        <w:adjustRightInd w:val="0"/>
        <w:spacing w:after="200" w:line="276" w:lineRule="auto"/>
      </w:pPr>
      <w:r w:rsidRPr="00DF585E">
        <w:t>An initial damage assessment will provide a basis for the det</w:t>
      </w:r>
      <w:r w:rsidR="007A6280" w:rsidRPr="00DF585E">
        <w:t>ermination of actions, resource</w:t>
      </w:r>
      <w:r w:rsidRPr="00DF585E">
        <w:t xml:space="preserve"> needs, and establishment of priorities for the recovery effort after the response phase of an incident or disaster. </w:t>
      </w:r>
      <w:bookmarkStart w:id="9" w:name="CeptO"/>
    </w:p>
    <w:p w14:paraId="7E5AD4CA" w14:textId="77777777" w:rsidR="000B43BC" w:rsidRPr="00DF585E" w:rsidRDefault="000B43BC" w:rsidP="000B43BC">
      <w:pPr>
        <w:widowControl w:val="0"/>
        <w:autoSpaceDE w:val="0"/>
        <w:autoSpaceDN w:val="0"/>
        <w:adjustRightInd w:val="0"/>
        <w:spacing w:after="200" w:line="276" w:lineRule="auto"/>
        <w:ind w:left="720"/>
      </w:pPr>
    </w:p>
    <w:p w14:paraId="7DA23EDE" w14:textId="77777777" w:rsidR="007160E4" w:rsidRPr="006E15CD" w:rsidRDefault="007160E4" w:rsidP="00AF1E70">
      <w:pPr>
        <w:pStyle w:val="Heading1"/>
        <w:rPr>
          <w:rStyle w:val="IntenseEmphasis"/>
          <w:rFonts w:ascii="Times New Roman" w:hAnsi="Times New Roman"/>
          <w:b/>
          <w:i w:val="0"/>
          <w:sz w:val="28"/>
        </w:rPr>
      </w:pPr>
      <w:r w:rsidRPr="006E15CD">
        <w:rPr>
          <w:rStyle w:val="IntenseEmphasis"/>
          <w:rFonts w:ascii="Times New Roman" w:hAnsi="Times New Roman"/>
          <w:b/>
          <w:i w:val="0"/>
          <w:sz w:val="28"/>
        </w:rPr>
        <w:t xml:space="preserve">Concept of Operations </w:t>
      </w:r>
      <w:bookmarkEnd w:id="9"/>
    </w:p>
    <w:p w14:paraId="5452C3A8" w14:textId="77777777" w:rsidR="00AF1E70" w:rsidRPr="00DF585E" w:rsidRDefault="00AF1E70" w:rsidP="00AF1E70"/>
    <w:p w14:paraId="0628EB5C" w14:textId="77777777" w:rsidR="007160E4" w:rsidRPr="00DF585E" w:rsidRDefault="007160E4" w:rsidP="007160E4">
      <w:pPr>
        <w:widowControl w:val="0"/>
        <w:autoSpaceDE w:val="0"/>
        <w:autoSpaceDN w:val="0"/>
        <w:adjustRightInd w:val="0"/>
        <w:spacing w:after="398"/>
        <w:jc w:val="both"/>
      </w:pPr>
      <w:r w:rsidRPr="00DF585E">
        <w:t xml:space="preserve">The Four Objectives of Emergency </w:t>
      </w:r>
      <w:r w:rsidR="00894800">
        <w:t>Management are</w:t>
      </w:r>
      <w:r w:rsidR="00AF1E70" w:rsidRPr="00DF585E">
        <w:t>:</w:t>
      </w:r>
    </w:p>
    <w:p w14:paraId="6AD9EE67" w14:textId="77777777" w:rsidR="007160E4" w:rsidRPr="00DF585E" w:rsidRDefault="007160E4" w:rsidP="007160E4">
      <w:pPr>
        <w:widowControl w:val="0"/>
        <w:autoSpaceDE w:val="0"/>
        <w:autoSpaceDN w:val="0"/>
        <w:adjustRightInd w:val="0"/>
        <w:spacing w:after="120" w:line="276" w:lineRule="atLeast"/>
        <w:ind w:left="720"/>
        <w:jc w:val="both"/>
      </w:pPr>
      <w:r w:rsidRPr="006E15CD">
        <w:rPr>
          <w:b/>
          <w:u w:val="single"/>
        </w:rPr>
        <w:t>Preparedness</w:t>
      </w:r>
      <w:r w:rsidRPr="00DF585E">
        <w:t>:</w:t>
      </w:r>
      <w:r w:rsidR="00F356DE">
        <w:t xml:space="preserve"> </w:t>
      </w:r>
      <w:r w:rsidRPr="00DF585E">
        <w:t xml:space="preserve">Preparedness activities, programs, and systems are those that exist prior to an emergency and are used to support and enhance response to an emergency or disaster. Planning, training, and exercising are among the activities conducted under this phase. </w:t>
      </w:r>
    </w:p>
    <w:p w14:paraId="459BD848" w14:textId="77777777" w:rsidR="007160E4" w:rsidRPr="00DF585E" w:rsidRDefault="007160E4" w:rsidP="007160E4">
      <w:pPr>
        <w:widowControl w:val="0"/>
        <w:autoSpaceDE w:val="0"/>
        <w:autoSpaceDN w:val="0"/>
        <w:adjustRightInd w:val="0"/>
        <w:spacing w:after="120" w:line="276" w:lineRule="atLeast"/>
        <w:ind w:left="720"/>
        <w:jc w:val="both"/>
      </w:pPr>
      <w:r w:rsidRPr="006E15CD">
        <w:rPr>
          <w:b/>
          <w:u w:val="single"/>
        </w:rPr>
        <w:t>Response</w:t>
      </w:r>
      <w:r w:rsidR="00BF274E" w:rsidRPr="00DF585E">
        <w:t xml:space="preserve">: </w:t>
      </w:r>
      <w:r w:rsidRPr="00DF585E">
        <w:t xml:space="preserve">Response activities and programs are designed to address the immediate effects of the onset of an emergency or disaster and help to reduce casualties, damage, and to speed recovery. Response activities include direction and control, warning, evacuation, mass care, and other similar operations. </w:t>
      </w:r>
    </w:p>
    <w:p w14:paraId="06C52D88" w14:textId="77777777" w:rsidR="007160E4" w:rsidRPr="00DF585E" w:rsidRDefault="007160E4" w:rsidP="007160E4">
      <w:pPr>
        <w:widowControl w:val="0"/>
        <w:autoSpaceDE w:val="0"/>
        <w:autoSpaceDN w:val="0"/>
        <w:adjustRightInd w:val="0"/>
        <w:spacing w:after="120" w:line="276" w:lineRule="atLeast"/>
        <w:ind w:left="720"/>
        <w:jc w:val="both"/>
      </w:pPr>
      <w:r w:rsidRPr="006E15CD">
        <w:rPr>
          <w:b/>
          <w:u w:val="single"/>
        </w:rPr>
        <w:t>Recovery</w:t>
      </w:r>
      <w:r w:rsidRPr="00DF585E">
        <w:t>:</w:t>
      </w:r>
      <w:r w:rsidR="00F356DE">
        <w:t xml:space="preserve"> </w:t>
      </w:r>
      <w:r w:rsidRPr="00DF585E">
        <w:t xml:space="preserve">Recovery activities involve restoring systems to normal. Short-term recovery actions are taken to assess damage and return vital life-support systems to minimum operating standards; long-term recovery actions may continue for many years. </w:t>
      </w:r>
    </w:p>
    <w:p w14:paraId="5570790C" w14:textId="77777777" w:rsidR="00910E33" w:rsidRPr="00DF585E" w:rsidRDefault="007160E4" w:rsidP="00910E33">
      <w:pPr>
        <w:widowControl w:val="0"/>
        <w:autoSpaceDE w:val="0"/>
        <w:autoSpaceDN w:val="0"/>
        <w:adjustRightInd w:val="0"/>
        <w:spacing w:after="398" w:line="276" w:lineRule="atLeast"/>
        <w:ind w:left="720"/>
        <w:jc w:val="both"/>
      </w:pPr>
      <w:bookmarkStart w:id="10" w:name="_Hlk149729968"/>
      <w:r w:rsidRPr="006E15CD">
        <w:rPr>
          <w:b/>
          <w:u w:val="single"/>
        </w:rPr>
        <w:t>Mitigation</w:t>
      </w:r>
      <w:r w:rsidR="00BF274E" w:rsidRPr="00DF585E">
        <w:t xml:space="preserve">:  </w:t>
      </w:r>
      <w:r w:rsidRPr="00DF585E">
        <w:t xml:space="preserve">Mitigation activities are those designed to either prevent the occurrence of an emergency or minimize the potentially adverse effects of an emergency. Some mitigation activities include development of public health and zoning/building code ordinances and enforcement of those regulations on a day-to-day basis. </w:t>
      </w:r>
    </w:p>
    <w:bookmarkEnd w:id="10"/>
    <w:p w14:paraId="56E09581" w14:textId="77777777" w:rsidR="00910E33" w:rsidRPr="00DF585E" w:rsidRDefault="007160E4" w:rsidP="00E14A44">
      <w:pPr>
        <w:widowControl w:val="0"/>
        <w:numPr>
          <w:ilvl w:val="0"/>
          <w:numId w:val="12"/>
        </w:numPr>
        <w:autoSpaceDE w:val="0"/>
        <w:autoSpaceDN w:val="0"/>
        <w:adjustRightInd w:val="0"/>
        <w:spacing w:after="398" w:line="276" w:lineRule="atLeast"/>
        <w:jc w:val="both"/>
      </w:pPr>
      <w:r w:rsidRPr="00DF585E">
        <w:rPr>
          <w:b/>
        </w:rPr>
        <w:t xml:space="preserve">Preparedness </w:t>
      </w:r>
    </w:p>
    <w:p w14:paraId="00D44F08"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As required by General Statute 166A, it is the responsibility of county/city government to organize and plan for the protection of life and property from the effects of hazardous events or disasters. </w:t>
      </w:r>
    </w:p>
    <w:p w14:paraId="6BE89F39"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Facilities vital to the operation of county and local government have been identified. These facilities will receive priority for restoration of service. </w:t>
      </w:r>
    </w:p>
    <w:p w14:paraId="56314C30"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Planning and training are necessary and integral parts of emergency and disaster preparation and must be pre-requisite to effective emergency operations. </w:t>
      </w:r>
    </w:p>
    <w:p w14:paraId="3C44A3D5"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Coordination with adjoining jurisdictions is essential when events occur</w:t>
      </w:r>
      <w:r w:rsidR="00DB3F9C" w:rsidRPr="00DF585E">
        <w:t xml:space="preserve"> and</w:t>
      </w:r>
      <w:r w:rsidRPr="00DF585E">
        <w:t xml:space="preserve"> impact beyond county or jurisdictional borders. </w:t>
      </w:r>
    </w:p>
    <w:p w14:paraId="304DE66A"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lastRenderedPageBreak/>
        <w:t xml:space="preserve">It is the responsibility of the elected officials to ensure that all legal documents of both a public and private nature recorded by designated officials be protected and preserved in accordance with existing laws, statutes and ordinances. </w:t>
      </w:r>
    </w:p>
    <w:p w14:paraId="378D47A6"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National Weather Service will detect and track potentially dangerous storms and issue advisories as long as the threat exists. </w:t>
      </w:r>
    </w:p>
    <w:p w14:paraId="42028EA9"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Alamance County Emergency Management </w:t>
      </w:r>
      <w:r w:rsidR="008F4A0A" w:rsidRPr="00DF585E">
        <w:t xml:space="preserve">Office </w:t>
      </w:r>
      <w:r w:rsidRPr="00DF585E">
        <w:t xml:space="preserve">will coordinate with the National Weather Service and/or Central Branch Office of NC Emergency Management to maintain and update information on severe weather. </w:t>
      </w:r>
    </w:p>
    <w:p w14:paraId="7727BDB0"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primary Emergency Alert System (EAS) stations are listed within </w:t>
      </w:r>
      <w:r w:rsidR="00205C80">
        <w:t>ESF 15</w:t>
      </w:r>
      <w:r w:rsidRPr="00205C80">
        <w:t>.</w:t>
      </w:r>
      <w:r w:rsidRPr="00DF585E">
        <w:t xml:space="preserve"> The Alamance County Public Information Officer, or his/her representative, will be releasing important information during times of emergency.</w:t>
      </w:r>
    </w:p>
    <w:p w14:paraId="4AA4F00A" w14:textId="77777777" w:rsidR="00910E33" w:rsidRPr="00DF585E" w:rsidRDefault="007160E4" w:rsidP="00E14A44">
      <w:pPr>
        <w:widowControl w:val="0"/>
        <w:numPr>
          <w:ilvl w:val="0"/>
          <w:numId w:val="12"/>
        </w:numPr>
        <w:autoSpaceDE w:val="0"/>
        <w:autoSpaceDN w:val="0"/>
        <w:adjustRightInd w:val="0"/>
        <w:spacing w:after="398" w:line="276" w:lineRule="atLeast"/>
        <w:jc w:val="both"/>
      </w:pPr>
      <w:r w:rsidRPr="00DF585E">
        <w:rPr>
          <w:b/>
        </w:rPr>
        <w:t>Response</w:t>
      </w:r>
    </w:p>
    <w:p w14:paraId="34998713"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In significant emergencies/disasters, direction and control will be managed by the Policy/Administration Group. </w:t>
      </w:r>
    </w:p>
    <w:p w14:paraId="00DFBCC5"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Emergency Operation Center (EOC) will be staffed and operated as the situation dictates. When activated, operations are supported by ranking representatives from a number of local </w:t>
      </w:r>
      <w:r w:rsidR="00AB5A45" w:rsidRPr="00DF585E">
        <w:t>governments</w:t>
      </w:r>
      <w:r w:rsidRPr="00DF585E">
        <w:t xml:space="preserve">, private sector and volunteer organizations to provide information, data and recommendations to the Policy/Administration Group. </w:t>
      </w:r>
    </w:p>
    <w:p w14:paraId="22599561"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When an emergency situation develops, the senior elected official or the designee of the jurisdiction (as defined in GS 14-288.1) may declare a State of Emergency to exist within the jurisdiction (or a part thereof) and begin implementing emergency procedures. </w:t>
      </w:r>
    </w:p>
    <w:p w14:paraId="61C46C79"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senior elected official or the designee of the jurisdiction is responsible for evacuation and shelter activation as necessary. </w:t>
      </w:r>
    </w:p>
    <w:p w14:paraId="4782592D"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Chairman of the County Commissioners, assisted by the County Manager, will coordinate and control county resources and advise municipalities of needs or progress. </w:t>
      </w:r>
    </w:p>
    <w:p w14:paraId="6EA3F534"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Mayor(s) or his designee will coordinate and control the resources of their respective municipalities. </w:t>
      </w:r>
    </w:p>
    <w:p w14:paraId="2302AE46"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lastRenderedPageBreak/>
        <w:t xml:space="preserve">Alamance County's Public Information Officer will utilize all available media outlets for the dissemination of emergency information to the public. </w:t>
      </w:r>
    </w:p>
    <w:p w14:paraId="38E479F0"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Should local government resources prove to be inadequate during emergency operations, request for assistance will be made to other jurisdictions, higher levels of government, and/or other agencies in accordance with existing mutual-aid agreements and understandings. Request for State or Federal resources must be made through the Alamance County Emergency Management </w:t>
      </w:r>
      <w:r w:rsidR="00094D82" w:rsidRPr="00DF585E">
        <w:t xml:space="preserve">Office </w:t>
      </w:r>
      <w:r w:rsidRPr="00DF585E">
        <w:t xml:space="preserve">to the Central Branch Office of the N.C. Division of Emergency Management and forwarded to the State EOC. </w:t>
      </w:r>
    </w:p>
    <w:p w14:paraId="3026C31B"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When a disaster overwhelms the capability of state and local governments, resources of the various federal departments and agencies may be needed. The process of requesting these federal resources must be understood by all parties involved in the response. </w:t>
      </w:r>
    </w:p>
    <w:p w14:paraId="5A17B142"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National Response Framework (NRF) establishes the basis for fulfilling the federal government’s role in providing response and recovery assistance to a state and its affected local governments impacted by a significant disaster, of any kind, that results in a required federal response. For more information, visit </w:t>
      </w:r>
      <w:r w:rsidRPr="00DF585E">
        <w:rPr>
          <w:color w:val="0000FF"/>
          <w:u w:val="single"/>
        </w:rPr>
        <w:t>http://www.fema.gov</w:t>
      </w:r>
      <w:r w:rsidRPr="00DF585E">
        <w:rPr>
          <w:color w:val="000000"/>
        </w:rPr>
        <w:t xml:space="preserve">. </w:t>
      </w:r>
    </w:p>
    <w:p w14:paraId="59F811A2" w14:textId="77777777" w:rsidR="00910E33" w:rsidRPr="00DF585E" w:rsidRDefault="00083035" w:rsidP="00E14A44">
      <w:pPr>
        <w:widowControl w:val="0"/>
        <w:numPr>
          <w:ilvl w:val="1"/>
          <w:numId w:val="12"/>
        </w:numPr>
        <w:autoSpaceDE w:val="0"/>
        <w:autoSpaceDN w:val="0"/>
        <w:adjustRightInd w:val="0"/>
        <w:spacing w:after="398" w:line="276" w:lineRule="atLeast"/>
        <w:jc w:val="both"/>
      </w:pPr>
      <w:r>
        <w:rPr>
          <w:color w:val="000000"/>
        </w:rPr>
        <w:t xml:space="preserve">Under this Plan, </w:t>
      </w:r>
      <w:r w:rsidR="007160E4" w:rsidRPr="00DF585E">
        <w:rPr>
          <w:color w:val="000000"/>
        </w:rPr>
        <w:t>departments and agencies having authorities and resources have been assigned primary and support agency responsibilities for various Emergency Support Functions (ESF)</w:t>
      </w:r>
    </w:p>
    <w:p w14:paraId="1CC959D5"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Under the provisions of the Robert T. Stafford Disaster Relief and Assistance Act, a Federal Coordinating Officer (FCO) will be appointed as the President's representative to coordinate overall delivery of Federal assistance. Federal departments and agencies have been assigned missions to </w:t>
      </w:r>
      <w:r w:rsidR="00AB5A45" w:rsidRPr="00DF585E">
        <w:rPr>
          <w:color w:val="000000"/>
        </w:rPr>
        <w:t>aid</w:t>
      </w:r>
      <w:r w:rsidRPr="00DF585E">
        <w:rPr>
          <w:color w:val="000000"/>
        </w:rPr>
        <w:t xml:space="preserve"> directly to the State, under the overall direction of the FCO. </w:t>
      </w:r>
    </w:p>
    <w:p w14:paraId="7387FC05"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County government will use their normal channels for request</w:t>
      </w:r>
      <w:r w:rsidR="004E2AAA" w:rsidRPr="00DF585E">
        <w:rPr>
          <w:color w:val="000000"/>
        </w:rPr>
        <w:t>ing assistance and/or resources</w:t>
      </w:r>
      <w:r w:rsidRPr="00DF585E">
        <w:rPr>
          <w:color w:val="000000"/>
        </w:rPr>
        <w:t xml:space="preserve"> </w:t>
      </w:r>
      <w:r w:rsidR="00A020B1">
        <w:rPr>
          <w:color w:val="000000"/>
        </w:rPr>
        <w:t>(</w:t>
      </w:r>
      <w:r w:rsidRPr="00DF585E">
        <w:rPr>
          <w:color w:val="000000"/>
        </w:rPr>
        <w:t>i.e. through the Central Branch Office of NC Emergency Management to the State EOC</w:t>
      </w:r>
      <w:r w:rsidR="00A020B1">
        <w:rPr>
          <w:color w:val="000000"/>
        </w:rPr>
        <w:t>)</w:t>
      </w:r>
      <w:r w:rsidRPr="00DF585E">
        <w:rPr>
          <w:color w:val="000000"/>
        </w:rPr>
        <w:t xml:space="preserve">. Alamance County’s Emergency Management staff will be integrated into the Unified Command System for response to all natural and/or man-made disasters that occur within Alamance County. </w:t>
      </w:r>
    </w:p>
    <w:p w14:paraId="42DC3C22" w14:textId="77777777" w:rsidR="00AA70B7" w:rsidRDefault="007160E4" w:rsidP="00AA70B7">
      <w:pPr>
        <w:widowControl w:val="0"/>
        <w:numPr>
          <w:ilvl w:val="0"/>
          <w:numId w:val="12"/>
        </w:numPr>
        <w:autoSpaceDE w:val="0"/>
        <w:autoSpaceDN w:val="0"/>
        <w:adjustRightInd w:val="0"/>
        <w:spacing w:after="398" w:line="276" w:lineRule="atLeast"/>
        <w:jc w:val="both"/>
      </w:pPr>
      <w:r w:rsidRPr="00DF585E">
        <w:rPr>
          <w:b/>
          <w:color w:val="000000"/>
        </w:rPr>
        <w:t xml:space="preserve">Recovery </w:t>
      </w:r>
    </w:p>
    <w:p w14:paraId="15FBC8FC" w14:textId="77777777" w:rsidR="00910E33" w:rsidRPr="00DF585E" w:rsidRDefault="007160E4" w:rsidP="00AA70B7">
      <w:pPr>
        <w:widowControl w:val="0"/>
        <w:numPr>
          <w:ilvl w:val="1"/>
          <w:numId w:val="12"/>
        </w:numPr>
        <w:autoSpaceDE w:val="0"/>
        <w:autoSpaceDN w:val="0"/>
        <w:adjustRightInd w:val="0"/>
        <w:spacing w:after="398" w:line="276" w:lineRule="atLeast"/>
        <w:jc w:val="both"/>
      </w:pPr>
      <w:r w:rsidRPr="00AA70B7">
        <w:rPr>
          <w:color w:val="000000"/>
        </w:rPr>
        <w:t xml:space="preserve">Termination of a State of Emergency shall be declared by the authority responsible for initially proclaiming the State of Emergency. (Chairman, </w:t>
      </w:r>
      <w:r w:rsidRPr="00AA70B7">
        <w:rPr>
          <w:color w:val="000000"/>
        </w:rPr>
        <w:lastRenderedPageBreak/>
        <w:t xml:space="preserve">Alamance County Board of Commissioners) </w:t>
      </w:r>
    </w:p>
    <w:p w14:paraId="775A1CD9" w14:textId="77777777" w:rsidR="00910E33" w:rsidRPr="00DF585E" w:rsidRDefault="007160E4" w:rsidP="00E14A44">
      <w:pPr>
        <w:widowControl w:val="0"/>
        <w:numPr>
          <w:ilvl w:val="0"/>
          <w:numId w:val="12"/>
        </w:numPr>
        <w:autoSpaceDE w:val="0"/>
        <w:autoSpaceDN w:val="0"/>
        <w:adjustRightInd w:val="0"/>
        <w:spacing w:after="398" w:line="276" w:lineRule="atLeast"/>
        <w:jc w:val="both"/>
      </w:pPr>
      <w:r w:rsidRPr="00DF585E">
        <w:rPr>
          <w:b/>
          <w:color w:val="000000"/>
        </w:rPr>
        <w:t xml:space="preserve">Mitigation: </w:t>
      </w:r>
    </w:p>
    <w:p w14:paraId="57119E9A"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Following any major emergency/disaster event, a critique will be held to evaluate the jurisdiction's response to the event. </w:t>
      </w:r>
    </w:p>
    <w:p w14:paraId="59FE57D4"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Mitigation of potential problems through use of Hazard Mitigation Grants. </w:t>
      </w:r>
    </w:p>
    <w:p w14:paraId="0D7C50B6"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Plan Revision based on lessons learned. </w:t>
      </w:r>
    </w:p>
    <w:p w14:paraId="753110C8" w14:textId="77777777" w:rsidR="00910E33" w:rsidRPr="00DF585E" w:rsidRDefault="00AC15DB" w:rsidP="00E14A44">
      <w:pPr>
        <w:widowControl w:val="0"/>
        <w:numPr>
          <w:ilvl w:val="1"/>
          <w:numId w:val="12"/>
        </w:numPr>
        <w:autoSpaceDE w:val="0"/>
        <w:autoSpaceDN w:val="0"/>
        <w:adjustRightInd w:val="0"/>
        <w:spacing w:after="398" w:line="276" w:lineRule="atLeast"/>
        <w:jc w:val="both"/>
      </w:pPr>
      <w:r w:rsidRPr="00DF585E">
        <w:rPr>
          <w:color w:val="000000"/>
        </w:rPr>
        <w:t>Unmet n</w:t>
      </w:r>
      <w:r w:rsidR="007160E4" w:rsidRPr="00DF585E">
        <w:rPr>
          <w:color w:val="000000"/>
        </w:rPr>
        <w:t xml:space="preserve">eeds status </w:t>
      </w:r>
    </w:p>
    <w:p w14:paraId="765DD179"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Management of </w:t>
      </w:r>
      <w:r w:rsidR="00AC15DB" w:rsidRPr="00DF585E">
        <w:rPr>
          <w:color w:val="000000"/>
        </w:rPr>
        <w:t>d</w:t>
      </w:r>
      <w:r w:rsidRPr="00DF585E">
        <w:rPr>
          <w:color w:val="000000"/>
        </w:rPr>
        <w:t xml:space="preserve">onated </w:t>
      </w:r>
      <w:r w:rsidR="00AC15DB" w:rsidRPr="00DF585E">
        <w:rPr>
          <w:color w:val="000000"/>
        </w:rPr>
        <w:t>g</w:t>
      </w:r>
      <w:r w:rsidRPr="00DF585E">
        <w:rPr>
          <w:color w:val="000000"/>
        </w:rPr>
        <w:t xml:space="preserve">oods and volunteer coordination. </w:t>
      </w:r>
    </w:p>
    <w:p w14:paraId="083A02E0" w14:textId="77777777" w:rsidR="00910E33" w:rsidRPr="00DF585E" w:rsidRDefault="00AC15DB" w:rsidP="00E14A44">
      <w:pPr>
        <w:widowControl w:val="0"/>
        <w:numPr>
          <w:ilvl w:val="1"/>
          <w:numId w:val="12"/>
        </w:numPr>
        <w:autoSpaceDE w:val="0"/>
        <w:autoSpaceDN w:val="0"/>
        <w:adjustRightInd w:val="0"/>
        <w:spacing w:after="398" w:line="276" w:lineRule="atLeast"/>
        <w:jc w:val="both"/>
      </w:pPr>
      <w:r w:rsidRPr="00DF585E">
        <w:rPr>
          <w:color w:val="000000"/>
        </w:rPr>
        <w:t>Interagency c</w:t>
      </w:r>
      <w:r w:rsidR="007160E4" w:rsidRPr="00DF585E">
        <w:rPr>
          <w:color w:val="000000"/>
        </w:rPr>
        <w:t xml:space="preserve">ooperation </w:t>
      </w:r>
    </w:p>
    <w:p w14:paraId="348CFEDA"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Damage Survey Report process and documentation </w:t>
      </w:r>
    </w:p>
    <w:p w14:paraId="2019C2DF" w14:textId="77777777" w:rsidR="005D3BA0"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Training needed </w:t>
      </w:r>
    </w:p>
    <w:p w14:paraId="1755980A" w14:textId="77777777" w:rsidR="007160E4" w:rsidRPr="00303F84" w:rsidRDefault="00236FA1" w:rsidP="00AF1E70">
      <w:pPr>
        <w:pStyle w:val="Heading1"/>
        <w:rPr>
          <w:rStyle w:val="IntenseEmphasis"/>
          <w:rFonts w:ascii="Times New Roman" w:hAnsi="Times New Roman"/>
          <w:b/>
          <w:i w:val="0"/>
          <w:sz w:val="28"/>
        </w:rPr>
      </w:pPr>
      <w:bookmarkStart w:id="11" w:name="OAR"/>
      <w:r w:rsidRPr="00303F84">
        <w:rPr>
          <w:rStyle w:val="IntenseEmphasis"/>
          <w:rFonts w:ascii="Times New Roman" w:hAnsi="Times New Roman"/>
          <w:b/>
          <w:i w:val="0"/>
          <w:sz w:val="28"/>
        </w:rPr>
        <w:t>Organization</w:t>
      </w:r>
      <w:r w:rsidR="007160E4" w:rsidRPr="00303F84">
        <w:rPr>
          <w:rStyle w:val="IntenseEmphasis"/>
          <w:rFonts w:ascii="Times New Roman" w:hAnsi="Times New Roman"/>
          <w:b/>
          <w:i w:val="0"/>
          <w:sz w:val="28"/>
        </w:rPr>
        <w:t xml:space="preserve"> and Assignment of Responsibilities </w:t>
      </w:r>
    </w:p>
    <w:p w14:paraId="49B685DC" w14:textId="77777777" w:rsidR="00AF1E70" w:rsidRPr="00DF585E" w:rsidRDefault="00AF1E70" w:rsidP="00AF1E70"/>
    <w:bookmarkEnd w:id="11"/>
    <w:p w14:paraId="7A3A14AC" w14:textId="77777777" w:rsidR="008F6168" w:rsidRPr="00303F84" w:rsidRDefault="007160E4" w:rsidP="000D2F85">
      <w:pPr>
        <w:widowControl w:val="0"/>
        <w:numPr>
          <w:ilvl w:val="1"/>
          <w:numId w:val="16"/>
        </w:numPr>
        <w:autoSpaceDE w:val="0"/>
        <w:autoSpaceDN w:val="0"/>
        <w:adjustRightInd w:val="0"/>
        <w:spacing w:after="278"/>
        <w:ind w:left="720"/>
        <w:jc w:val="both"/>
        <w:rPr>
          <w:b/>
          <w:color w:val="000000"/>
          <w:szCs w:val="28"/>
        </w:rPr>
      </w:pPr>
      <w:r w:rsidRPr="00303F84">
        <w:rPr>
          <w:b/>
          <w:color w:val="000000"/>
          <w:szCs w:val="28"/>
        </w:rPr>
        <w:t xml:space="preserve">Purpose </w:t>
      </w:r>
    </w:p>
    <w:p w14:paraId="2137FCD4" w14:textId="77777777" w:rsidR="008F6168" w:rsidRPr="00DF585E" w:rsidRDefault="007160E4" w:rsidP="00AF1E70">
      <w:pPr>
        <w:widowControl w:val="0"/>
        <w:autoSpaceDE w:val="0"/>
        <w:autoSpaceDN w:val="0"/>
        <w:adjustRightInd w:val="0"/>
        <w:spacing w:after="278"/>
        <w:ind w:firstLine="720"/>
        <w:jc w:val="both"/>
        <w:rPr>
          <w:color w:val="000000"/>
        </w:rPr>
      </w:pPr>
      <w:r w:rsidRPr="00DF585E">
        <w:rPr>
          <w:color w:val="000000"/>
        </w:rPr>
        <w:t xml:space="preserve">This section tasks departments within local government with emergency functions in addition to their normal duties. Each department is responsible for developing and maintaining their own emergency standard operating procedures. Responsibilities for certain organizations which are not a part of local government are also outlined. </w:t>
      </w:r>
    </w:p>
    <w:p w14:paraId="7BEB0BAE" w14:textId="77777777" w:rsidR="008F6168" w:rsidRPr="00DF585E" w:rsidRDefault="007160E4" w:rsidP="000D2F85">
      <w:pPr>
        <w:widowControl w:val="0"/>
        <w:numPr>
          <w:ilvl w:val="1"/>
          <w:numId w:val="16"/>
        </w:numPr>
        <w:autoSpaceDE w:val="0"/>
        <w:autoSpaceDN w:val="0"/>
        <w:adjustRightInd w:val="0"/>
        <w:spacing w:after="278"/>
        <w:ind w:left="720"/>
        <w:jc w:val="both"/>
        <w:rPr>
          <w:b/>
          <w:color w:val="000000"/>
          <w:sz w:val="28"/>
          <w:szCs w:val="28"/>
        </w:rPr>
      </w:pPr>
      <w:r w:rsidRPr="00303F84">
        <w:rPr>
          <w:b/>
          <w:color w:val="000000"/>
          <w:szCs w:val="28"/>
        </w:rPr>
        <w:t>Organization</w:t>
      </w:r>
    </w:p>
    <w:p w14:paraId="032C1B09" w14:textId="77777777" w:rsidR="00E4258D" w:rsidRPr="009C5AC3" w:rsidRDefault="00A020B1" w:rsidP="00E14A44">
      <w:pPr>
        <w:widowControl w:val="0"/>
        <w:numPr>
          <w:ilvl w:val="2"/>
          <w:numId w:val="16"/>
        </w:numPr>
        <w:autoSpaceDE w:val="0"/>
        <w:autoSpaceDN w:val="0"/>
        <w:adjustRightInd w:val="0"/>
        <w:spacing w:after="278"/>
        <w:jc w:val="both"/>
        <w:rPr>
          <w:color w:val="000000"/>
          <w:sz w:val="28"/>
          <w:szCs w:val="28"/>
        </w:rPr>
      </w:pPr>
      <w:r>
        <w:rPr>
          <w:color w:val="000000"/>
        </w:rPr>
        <w:t xml:space="preserve"> </w:t>
      </w:r>
      <w:r w:rsidR="007160E4" w:rsidRPr="009C5AC3">
        <w:rPr>
          <w:color w:val="000000"/>
        </w:rPr>
        <w:t>Policy/Administration Group</w:t>
      </w:r>
    </w:p>
    <w:p w14:paraId="4E15CF75" w14:textId="77777777" w:rsidR="00E4258D" w:rsidRPr="00DF585E" w:rsidRDefault="007160E4" w:rsidP="00AF1E70">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The Alamance County Emergency Policy/Administration Group consists of the following: </w:t>
      </w:r>
    </w:p>
    <w:p w14:paraId="35C49545" w14:textId="77777777" w:rsidR="00E4258D" w:rsidRPr="00DF585E" w:rsidRDefault="007160E4"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t xml:space="preserve">Alamance County Board of Commissioners (Chairperson or Vice Chairperson) </w:t>
      </w:r>
    </w:p>
    <w:p w14:paraId="519F59C6" w14:textId="77777777" w:rsidR="00E4258D" w:rsidRPr="00DF585E" w:rsidRDefault="007160E4"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t>Alamance County Attorney</w:t>
      </w:r>
    </w:p>
    <w:p w14:paraId="6943D55F" w14:textId="77777777" w:rsidR="00E4258D" w:rsidRPr="00DF585E" w:rsidRDefault="00E4258D"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lastRenderedPageBreak/>
        <w:t>A</w:t>
      </w:r>
      <w:r w:rsidR="007160E4" w:rsidRPr="00DF585E">
        <w:rPr>
          <w:color w:val="000000"/>
        </w:rPr>
        <w:t>lamance County Manager / Assistant County Manager</w:t>
      </w:r>
    </w:p>
    <w:p w14:paraId="6A5D928C" w14:textId="77777777" w:rsidR="00E4258D" w:rsidRPr="00DF585E" w:rsidRDefault="007160E4"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t>Alamance County Sheriff (or designee)</w:t>
      </w:r>
    </w:p>
    <w:p w14:paraId="22CBFA6D" w14:textId="77777777" w:rsidR="00E4258D" w:rsidRPr="00DF585E" w:rsidRDefault="007C5C8D"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t>Alamance County Emergency Management Coordinator / Asst. Coordinator</w:t>
      </w:r>
    </w:p>
    <w:p w14:paraId="0652DADA" w14:textId="77777777" w:rsidR="00E4258D" w:rsidRPr="00DF585E" w:rsidRDefault="007160E4"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t xml:space="preserve">Designees as necessary </w:t>
      </w:r>
    </w:p>
    <w:p w14:paraId="33A299F7" w14:textId="77777777" w:rsidR="00E4258D" w:rsidRPr="00DF585E" w:rsidRDefault="007160E4" w:rsidP="00A9462A">
      <w:pPr>
        <w:widowControl w:val="0"/>
        <w:numPr>
          <w:ilvl w:val="3"/>
          <w:numId w:val="16"/>
        </w:numPr>
        <w:autoSpaceDE w:val="0"/>
        <w:autoSpaceDN w:val="0"/>
        <w:adjustRightInd w:val="0"/>
        <w:spacing w:after="278"/>
        <w:jc w:val="both"/>
        <w:rPr>
          <w:b/>
          <w:color w:val="000000"/>
          <w:sz w:val="28"/>
          <w:szCs w:val="28"/>
        </w:rPr>
      </w:pPr>
      <w:r w:rsidRPr="00DF585E">
        <w:rPr>
          <w:color w:val="000000"/>
        </w:rPr>
        <w:t>Each Municipality’s Emergency Policy/Administration Group may consist</w:t>
      </w:r>
      <w:r w:rsidR="007D3E79">
        <w:rPr>
          <w:color w:val="000000"/>
        </w:rPr>
        <w:t xml:space="preserve"> </w:t>
      </w:r>
      <w:r w:rsidRPr="00DF585E">
        <w:rPr>
          <w:color w:val="000000"/>
        </w:rPr>
        <w:t xml:space="preserve">of the: </w:t>
      </w:r>
    </w:p>
    <w:p w14:paraId="7FF9581E"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Mayor </w:t>
      </w:r>
    </w:p>
    <w:p w14:paraId="1BB66A5E"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Board Members </w:t>
      </w:r>
    </w:p>
    <w:p w14:paraId="401B482E"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Manager/Clerk </w:t>
      </w:r>
    </w:p>
    <w:p w14:paraId="71ACD0BE"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Police Chief </w:t>
      </w:r>
    </w:p>
    <w:p w14:paraId="0DD10688"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Fire Chief </w:t>
      </w:r>
    </w:p>
    <w:p w14:paraId="26F44C7A"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Rescue Chief </w:t>
      </w:r>
    </w:p>
    <w:p w14:paraId="05269939"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Public Utilities Director </w:t>
      </w:r>
    </w:p>
    <w:p w14:paraId="34D0DC53"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Designee as necessary </w:t>
      </w:r>
    </w:p>
    <w:p w14:paraId="4BA133F8" w14:textId="77777777" w:rsidR="00E4258D" w:rsidRPr="00DF585E" w:rsidRDefault="007160E4" w:rsidP="000D2F85">
      <w:pPr>
        <w:widowControl w:val="0"/>
        <w:numPr>
          <w:ilvl w:val="1"/>
          <w:numId w:val="16"/>
        </w:numPr>
        <w:autoSpaceDE w:val="0"/>
        <w:autoSpaceDN w:val="0"/>
        <w:adjustRightInd w:val="0"/>
        <w:spacing w:after="278"/>
        <w:ind w:left="720"/>
        <w:jc w:val="both"/>
        <w:rPr>
          <w:b/>
          <w:color w:val="000000"/>
          <w:sz w:val="28"/>
          <w:szCs w:val="28"/>
        </w:rPr>
      </w:pPr>
      <w:r w:rsidRPr="00DF585E">
        <w:rPr>
          <w:b/>
          <w:color w:val="000000"/>
        </w:rPr>
        <w:t xml:space="preserve">Support Groups </w:t>
      </w:r>
    </w:p>
    <w:p w14:paraId="02538671"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7160E4" w:rsidRPr="00DF585E">
        <w:rPr>
          <w:color w:val="000000"/>
        </w:rPr>
        <w:t xml:space="preserve">The Support Groups consist of representatives from predetermined governmental and volunteer agencies. </w:t>
      </w:r>
    </w:p>
    <w:p w14:paraId="59594C41"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7160E4" w:rsidRPr="00DF585E">
        <w:rPr>
          <w:color w:val="000000"/>
        </w:rPr>
        <w:t xml:space="preserve">These groups are tasked with the implementation of Policy/Administration Group decisions. </w:t>
      </w:r>
    </w:p>
    <w:p w14:paraId="51CF4417" w14:textId="77777777" w:rsidR="00E4258D" w:rsidRPr="00DF585E" w:rsidRDefault="007160E4" w:rsidP="000D2F85">
      <w:pPr>
        <w:widowControl w:val="0"/>
        <w:numPr>
          <w:ilvl w:val="1"/>
          <w:numId w:val="16"/>
        </w:numPr>
        <w:tabs>
          <w:tab w:val="left" w:pos="720"/>
        </w:tabs>
        <w:autoSpaceDE w:val="0"/>
        <w:autoSpaceDN w:val="0"/>
        <w:adjustRightInd w:val="0"/>
        <w:spacing w:after="278"/>
        <w:ind w:left="720"/>
        <w:jc w:val="both"/>
        <w:rPr>
          <w:b/>
          <w:color w:val="000000"/>
          <w:sz w:val="28"/>
          <w:szCs w:val="28"/>
        </w:rPr>
      </w:pPr>
      <w:r w:rsidRPr="00DF585E">
        <w:rPr>
          <w:b/>
          <w:color w:val="000000"/>
        </w:rPr>
        <w:t xml:space="preserve">Assignment of Individual Responsibilities </w:t>
      </w:r>
    </w:p>
    <w:p w14:paraId="1773F51C"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7160E4" w:rsidRPr="00DF585E">
        <w:rPr>
          <w:color w:val="000000"/>
        </w:rPr>
        <w:t xml:space="preserve">Chairperson, Alamance County Board of Commissioners or Designee </w:t>
      </w:r>
    </w:p>
    <w:p w14:paraId="568EE2FA"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Carry out appropriate provisions of the North Carolina General Statutes, in addition to local ordinances relating to emergencies. </w:t>
      </w:r>
    </w:p>
    <w:p w14:paraId="42A6665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Declare a State of Emergency for Alamance County. </w:t>
      </w:r>
    </w:p>
    <w:p w14:paraId="04AFEE9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Direct the County Attorney to prepare appropriate declarations, ordinances, and legal documents for approval. </w:t>
      </w:r>
    </w:p>
    <w:p w14:paraId="6C6012E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E</w:t>
      </w:r>
      <w:r w:rsidR="006E0938">
        <w:rPr>
          <w:color w:val="000000"/>
        </w:rPr>
        <w:t xml:space="preserve">nsure the implementation of the </w:t>
      </w:r>
      <w:r w:rsidRPr="00DF585E">
        <w:rPr>
          <w:color w:val="000000"/>
        </w:rPr>
        <w:t xml:space="preserve">Alamance County Emergency Operations Plan. </w:t>
      </w:r>
    </w:p>
    <w:p w14:paraId="3CC22D2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Implement other measures as necessary to provide for the protection of life and property, including ordering evacuations, restrictions on the sale of alcohol/firearms. </w:t>
      </w:r>
    </w:p>
    <w:p w14:paraId="004A966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emergency response actions with the Elected Officials from adjoining jurisdictions. </w:t>
      </w:r>
    </w:p>
    <w:p w14:paraId="487966A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Compel county employees to report for e</w:t>
      </w:r>
      <w:r w:rsidR="005A7D1D" w:rsidRPr="00DF585E">
        <w:rPr>
          <w:color w:val="000000"/>
        </w:rPr>
        <w:t>mergency duty during disasters.</w:t>
      </w:r>
    </w:p>
    <w:p w14:paraId="74630D92"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5A7D1D" w:rsidRPr="00DF585E">
        <w:rPr>
          <w:color w:val="000000"/>
        </w:rPr>
        <w:t>C</w:t>
      </w:r>
      <w:r w:rsidR="007160E4" w:rsidRPr="00DF585E">
        <w:rPr>
          <w:color w:val="000000"/>
        </w:rPr>
        <w:t>ounty Manager or Designee</w:t>
      </w:r>
    </w:p>
    <w:p w14:paraId="170C9586"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Implement the county Emergency </w:t>
      </w:r>
      <w:r w:rsidR="00303F84">
        <w:rPr>
          <w:color w:val="000000"/>
        </w:rPr>
        <w:t xml:space="preserve">Operations </w:t>
      </w:r>
      <w:r w:rsidRPr="00DF585E">
        <w:rPr>
          <w:color w:val="000000"/>
        </w:rPr>
        <w:t xml:space="preserve">Plan by the authority of the Alamance County Board of Commissioners Chairperson. </w:t>
      </w:r>
    </w:p>
    <w:p w14:paraId="58D0F65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Direct county agencies to develop and continually update emergency plans and standard operating procedures (SOPs) to respond to emergencies. </w:t>
      </w:r>
    </w:p>
    <w:p w14:paraId="63875E7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financial records of expenditures are kept during emergencies. </w:t>
      </w:r>
    </w:p>
    <w:p w14:paraId="5B3EF20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Support the Public Safety Department with the development of periodic exercises and test of the emergency systems. </w:t>
      </w:r>
    </w:p>
    <w:p w14:paraId="18D82D1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representatives from various departments are designated to report to the EOC upon activation to </w:t>
      </w:r>
      <w:r w:rsidR="00A020B1" w:rsidRPr="00DF585E">
        <w:rPr>
          <w:color w:val="000000"/>
        </w:rPr>
        <w:t>aid</w:t>
      </w:r>
      <w:r w:rsidR="00A020B1">
        <w:rPr>
          <w:color w:val="000000"/>
        </w:rPr>
        <w:t>.</w:t>
      </w:r>
      <w:r w:rsidRPr="00DF585E">
        <w:rPr>
          <w:color w:val="000000"/>
        </w:rPr>
        <w:t xml:space="preserve"> </w:t>
      </w:r>
    </w:p>
    <w:p w14:paraId="3845D14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Serves as and</w:t>
      </w:r>
      <w:r w:rsidR="0017011A" w:rsidRPr="00DF585E">
        <w:rPr>
          <w:color w:val="000000"/>
        </w:rPr>
        <w:t>/</w:t>
      </w:r>
      <w:r w:rsidRPr="00DF585E">
        <w:rPr>
          <w:color w:val="000000"/>
        </w:rPr>
        <w:t xml:space="preserve">or designates the county’s Public Information Officer. </w:t>
      </w:r>
    </w:p>
    <w:p w14:paraId="697B2E9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Authorizes the release of public information statements. </w:t>
      </w:r>
    </w:p>
    <w:p w14:paraId="35B66856"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emergency response actions with county and city managers from adjoining jurisdictions. </w:t>
      </w:r>
    </w:p>
    <w:p w14:paraId="31CD882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Implement direction, control, coordination and policy-making functions as necessary to provide for optimum protection of public health and safety within the jurisdiction. </w:t>
      </w:r>
    </w:p>
    <w:p w14:paraId="34ED2300"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303F84">
        <w:rPr>
          <w:color w:val="000000"/>
        </w:rPr>
        <w:t>Mayors / Managers</w:t>
      </w:r>
    </w:p>
    <w:p w14:paraId="086480E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Utilize and commit municipal personnel, facilities and equipment resources in support of Alamance County emergency/disaster response operations, in order not to conflict with the respective </w:t>
      </w:r>
      <w:r w:rsidR="0017011A" w:rsidRPr="00DF585E">
        <w:rPr>
          <w:color w:val="000000"/>
        </w:rPr>
        <w:t>municipalitie</w:t>
      </w:r>
      <w:r w:rsidRPr="00DF585E">
        <w:rPr>
          <w:color w:val="000000"/>
        </w:rPr>
        <w:t>s</w:t>
      </w:r>
      <w:r w:rsidR="0017011A" w:rsidRPr="00DF585E">
        <w:rPr>
          <w:color w:val="000000"/>
        </w:rPr>
        <w:t>’</w:t>
      </w:r>
      <w:r w:rsidRPr="00DF585E">
        <w:rPr>
          <w:color w:val="000000"/>
        </w:rPr>
        <w:t xml:space="preserve"> needs. </w:t>
      </w:r>
    </w:p>
    <w:p w14:paraId="12B1155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Assess needs of the municipalities and request resources through the county’s Emergency Management </w:t>
      </w:r>
      <w:r w:rsidR="0017011A" w:rsidRPr="00DF585E">
        <w:rPr>
          <w:color w:val="000000"/>
        </w:rPr>
        <w:t>Office</w:t>
      </w:r>
      <w:r w:rsidRPr="00DF585E">
        <w:rPr>
          <w:color w:val="000000"/>
        </w:rPr>
        <w:t xml:space="preserve">. </w:t>
      </w:r>
    </w:p>
    <w:p w14:paraId="2E8BE5F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Carry out appropriate provisions of the North Carolina General Statutes, in addition to local ordinances relating to emergencies. </w:t>
      </w:r>
    </w:p>
    <w:p w14:paraId="48024C9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Town chairpersons or their designee will declare a State of Emergency for each eligible municipality and implement appropriate Emergency Response Plans. </w:t>
      </w:r>
    </w:p>
    <w:p w14:paraId="1B41DDA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Execute the Alamance County Emergency Operations Plan within their respective jurisdiction as required. </w:t>
      </w:r>
    </w:p>
    <w:p w14:paraId="48E044FA"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Implement other measures as necessary to provide for the protection of life and property. </w:t>
      </w:r>
    </w:p>
    <w:p w14:paraId="5EC2FC57"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303F84">
        <w:rPr>
          <w:color w:val="000000"/>
        </w:rPr>
        <w:t>Emergency Management Coordinator</w:t>
      </w:r>
    </w:p>
    <w:p w14:paraId="7957876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emergency management operations during emergency and disaster situations. </w:t>
      </w:r>
    </w:p>
    <w:p w14:paraId="2DF310B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Perform assigned duties according to state statutes and local ordinances. </w:t>
      </w:r>
    </w:p>
    <w:p w14:paraId="60D4948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plans in accordance with Federal and State guidelines. </w:t>
      </w:r>
    </w:p>
    <w:p w14:paraId="5653797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emergency operations within the jurisdiction. </w:t>
      </w:r>
    </w:p>
    <w:p w14:paraId="5B6732A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a current notification list of emergency operation personnel. </w:t>
      </w:r>
    </w:p>
    <w:p w14:paraId="210E1C0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for delivery of programs to properly train the emergency management organization. </w:t>
      </w:r>
    </w:p>
    <w:p w14:paraId="35556A8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a current list of available resources. </w:t>
      </w:r>
    </w:p>
    <w:p w14:paraId="28E52CF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the procurement of resources requested from municipalities within County and direct aid to areas where needed. </w:t>
      </w:r>
    </w:p>
    <w:p w14:paraId="7AFACAB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private industry for use of privately-owned resources. </w:t>
      </w:r>
    </w:p>
    <w:p w14:paraId="0240615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Request additional resources through the NCEM Central Branch Office in those cases where county resources cannot meet resource or recovery requirements. </w:t>
      </w:r>
    </w:p>
    <w:p w14:paraId="7AE2442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exercises and tests of the emergency systems within the jurisdiction. </w:t>
      </w:r>
    </w:p>
    <w:p w14:paraId="555D834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Alert and activate, as necessary, all relevant county emergency service organizations when informed of an emergency within the county. </w:t>
      </w:r>
    </w:p>
    <w:p w14:paraId="7F8330E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Submit necessary emergency information and reports to the proper agencies during emergency and disaster events. </w:t>
      </w:r>
    </w:p>
    <w:p w14:paraId="66F831D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Assume the role of the EOC Director. </w:t>
      </w:r>
    </w:p>
    <w:p w14:paraId="5A9DAF3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contact with the Central Branch Office of the NC Division of Emergency Management during emergency situations. </w:t>
      </w:r>
    </w:p>
    <w:p w14:paraId="6E58D40F" w14:textId="77777777" w:rsidR="00E4258D" w:rsidRPr="00DF585E" w:rsidRDefault="007D3E79" w:rsidP="00E14A44">
      <w:pPr>
        <w:widowControl w:val="0"/>
        <w:numPr>
          <w:ilvl w:val="3"/>
          <w:numId w:val="16"/>
        </w:numPr>
        <w:autoSpaceDE w:val="0"/>
        <w:autoSpaceDN w:val="0"/>
        <w:adjustRightInd w:val="0"/>
        <w:spacing w:after="278"/>
        <w:jc w:val="both"/>
        <w:rPr>
          <w:b/>
          <w:color w:val="000000"/>
          <w:sz w:val="28"/>
          <w:szCs w:val="28"/>
        </w:rPr>
      </w:pPr>
      <w:r>
        <w:rPr>
          <w:color w:val="000000"/>
        </w:rPr>
        <w:t>Assigns a Safety Officer to assist in the EOC</w:t>
      </w:r>
      <w:r w:rsidR="007160E4" w:rsidRPr="00DF585E">
        <w:rPr>
          <w:color w:val="000000"/>
        </w:rPr>
        <w:t xml:space="preserve">. </w:t>
      </w:r>
    </w:p>
    <w:p w14:paraId="60CC2AEC" w14:textId="77777777" w:rsidR="00E4258D" w:rsidRPr="00DF585E" w:rsidRDefault="007D3E79" w:rsidP="00E14A44">
      <w:pPr>
        <w:widowControl w:val="0"/>
        <w:numPr>
          <w:ilvl w:val="3"/>
          <w:numId w:val="16"/>
        </w:numPr>
        <w:autoSpaceDE w:val="0"/>
        <w:autoSpaceDN w:val="0"/>
        <w:adjustRightInd w:val="0"/>
        <w:spacing w:after="278"/>
        <w:jc w:val="both"/>
        <w:rPr>
          <w:b/>
          <w:color w:val="000000"/>
          <w:sz w:val="28"/>
          <w:szCs w:val="28"/>
        </w:rPr>
      </w:pPr>
      <w:r>
        <w:rPr>
          <w:color w:val="000000"/>
        </w:rPr>
        <w:t>Assigns a L</w:t>
      </w:r>
      <w:r w:rsidR="007160E4" w:rsidRPr="00DF585E">
        <w:rPr>
          <w:color w:val="000000"/>
        </w:rPr>
        <w:t xml:space="preserve">iaison </w:t>
      </w:r>
      <w:r>
        <w:rPr>
          <w:color w:val="000000"/>
        </w:rPr>
        <w:t>Officer</w:t>
      </w:r>
      <w:r w:rsidR="007160E4" w:rsidRPr="00DF585E">
        <w:rPr>
          <w:color w:val="000000"/>
        </w:rPr>
        <w:t xml:space="preserve"> </w:t>
      </w:r>
      <w:r>
        <w:rPr>
          <w:color w:val="000000"/>
        </w:rPr>
        <w:t xml:space="preserve">to advise activity for the Federal and State agencies and assist with </w:t>
      </w:r>
      <w:r w:rsidR="007160E4" w:rsidRPr="00DF585E">
        <w:rPr>
          <w:color w:val="000000"/>
        </w:rPr>
        <w:t xml:space="preserve">emergency operations during emergency/disaster. </w:t>
      </w:r>
    </w:p>
    <w:p w14:paraId="13979A1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Perform hazard analysis to determine potential evacuation routes. </w:t>
      </w:r>
    </w:p>
    <w:p w14:paraId="39FF55F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Identify and arrange suitable shelter locations in cooperation with </w:t>
      </w:r>
      <w:r w:rsidR="00417796">
        <w:rPr>
          <w:color w:val="000000"/>
        </w:rPr>
        <w:t xml:space="preserve">the </w:t>
      </w:r>
      <w:r w:rsidRPr="00DF585E">
        <w:rPr>
          <w:color w:val="000000"/>
        </w:rPr>
        <w:t>Alamance C</w:t>
      </w:r>
      <w:r w:rsidR="00417796">
        <w:rPr>
          <w:color w:val="000000"/>
        </w:rPr>
        <w:t>ounty Chapter of the American Red Cross.</w:t>
      </w:r>
      <w:r w:rsidRPr="00DF585E">
        <w:rPr>
          <w:color w:val="000000"/>
        </w:rPr>
        <w:t xml:space="preserve"> </w:t>
      </w:r>
    </w:p>
    <w:p w14:paraId="13910CD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Establish and equip the Alamance County Emergency O</w:t>
      </w:r>
      <w:r w:rsidR="00414CB2">
        <w:rPr>
          <w:color w:val="000000"/>
        </w:rPr>
        <w:t>perations</w:t>
      </w:r>
      <w:r w:rsidRPr="00DF585E">
        <w:rPr>
          <w:color w:val="000000"/>
        </w:rPr>
        <w:t xml:space="preserve"> Center (EOC) to include primary and backup radio communications (fixed and mobile) and provide for operations on a continuous basis as required. </w:t>
      </w:r>
    </w:p>
    <w:p w14:paraId="3EA66B7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narrative and operational journals are kept during the emergency. </w:t>
      </w:r>
    </w:p>
    <w:p w14:paraId="1175D2DB" w14:textId="77777777" w:rsidR="00E4258D" w:rsidRPr="006B1FF6"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the Warning and Notification process for the affected population of any existing or impending emergency/disaster. </w:t>
      </w:r>
    </w:p>
    <w:p w14:paraId="7026E37D" w14:textId="77777777" w:rsidR="006B1FF6" w:rsidRPr="00DF585E" w:rsidRDefault="006B1FF6" w:rsidP="00E14A44">
      <w:pPr>
        <w:widowControl w:val="0"/>
        <w:numPr>
          <w:ilvl w:val="3"/>
          <w:numId w:val="16"/>
        </w:numPr>
        <w:autoSpaceDE w:val="0"/>
        <w:autoSpaceDN w:val="0"/>
        <w:adjustRightInd w:val="0"/>
        <w:spacing w:after="278"/>
        <w:jc w:val="both"/>
        <w:rPr>
          <w:b/>
          <w:color w:val="000000"/>
          <w:sz w:val="28"/>
          <w:szCs w:val="28"/>
        </w:rPr>
      </w:pPr>
      <w:r>
        <w:rPr>
          <w:color w:val="000000"/>
        </w:rPr>
        <w:t xml:space="preserve">Will assign a Safety Officer during incident operations, his/her responsibility is to ensure the overall safety of the staff </w:t>
      </w:r>
      <w:r w:rsidR="00E62F56">
        <w:rPr>
          <w:color w:val="000000"/>
        </w:rPr>
        <w:t>in the EOC. They will monitor and asses hazardous and unsafe situations.  They report to the EOC manager.</w:t>
      </w:r>
    </w:p>
    <w:p w14:paraId="1EF21AA3"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17011A" w:rsidRPr="00DF585E">
        <w:rPr>
          <w:color w:val="000000"/>
        </w:rPr>
        <w:t>Sheriff</w:t>
      </w:r>
    </w:p>
    <w:p w14:paraId="48F4AC2A"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Develop and maintain standard operating procedures for law enforcement operations during emergency and disaster situations. </w:t>
      </w:r>
    </w:p>
    <w:p w14:paraId="6D7DB60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Enforce direction and control for law enforcement operations. </w:t>
      </w:r>
    </w:p>
    <w:p w14:paraId="0ABC09A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Anticipate resources needed to support law enforcement activities during emergencies, and plan for timely resource request. </w:t>
      </w:r>
    </w:p>
    <w:p w14:paraId="6ACBE61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Enforce security for the damaged areas, vital facilities, equipment, staging areas and shelter operations. </w:t>
      </w:r>
    </w:p>
    <w:p w14:paraId="2B46318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Communications with the Warning and Notification process for the affected population of any existing or impending emergency/disaster. </w:t>
      </w:r>
    </w:p>
    <w:p w14:paraId="3EE704F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Enforce traffic control throughout the county during operations. </w:t>
      </w:r>
    </w:p>
    <w:p w14:paraId="3FB5B04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Function as or designates the official Public Information Officer for law enforcement operations to work with other PIO’s in the Joint Information Center. </w:t>
      </w:r>
    </w:p>
    <w:p w14:paraId="38375626"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Assure security for EOC and shelters as needed. </w:t>
      </w:r>
    </w:p>
    <w:p w14:paraId="3DF0D3E9"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7160E4" w:rsidRPr="00DF585E">
        <w:rPr>
          <w:color w:val="000000"/>
        </w:rPr>
        <w:t>E</w:t>
      </w:r>
      <w:r w:rsidR="00D702BD" w:rsidRPr="00DF585E">
        <w:rPr>
          <w:color w:val="000000"/>
        </w:rPr>
        <w:t>-911 Communications Manager</w:t>
      </w:r>
    </w:p>
    <w:p w14:paraId="5AFE5EE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Establish and maintain the communications network for two-way communications between the EOC and the field emergency response resources. </w:t>
      </w:r>
    </w:p>
    <w:p w14:paraId="6B8B5B7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for the dissemination of warning information to emergency response personnel. </w:t>
      </w:r>
    </w:p>
    <w:p w14:paraId="5C3FFF9A"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communications center operations during emergency events. </w:t>
      </w:r>
    </w:p>
    <w:p w14:paraId="1E3D930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Identify radio repair capabilities and maintenance operations for emergency repairs. </w:t>
      </w:r>
    </w:p>
    <w:p w14:paraId="3B3E7CD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intra-agency communication within the </w:t>
      </w:r>
      <w:r w:rsidR="00A020B1" w:rsidRPr="00DF585E">
        <w:rPr>
          <w:color w:val="000000"/>
        </w:rPr>
        <w:t>utility’s</w:t>
      </w:r>
      <w:r w:rsidRPr="00DF585E">
        <w:rPr>
          <w:color w:val="000000"/>
        </w:rPr>
        <w:t xml:space="preserve"> communications centers and the Emergency Operations Center. </w:t>
      </w:r>
    </w:p>
    <w:p w14:paraId="6747086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radio communication readiness for the Alamance County Emergency Operations Center. </w:t>
      </w:r>
    </w:p>
    <w:p w14:paraId="2B1A7D9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message flow between the 911 Center and the EOC. </w:t>
      </w:r>
    </w:p>
    <w:p w14:paraId="32519EDE"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lastRenderedPageBreak/>
        <w:t xml:space="preserve"> </w:t>
      </w:r>
      <w:r w:rsidR="00D702BD" w:rsidRPr="00DF585E">
        <w:rPr>
          <w:color w:val="000000"/>
        </w:rPr>
        <w:t>Municipal Law Enforcement</w:t>
      </w:r>
    </w:p>
    <w:p w14:paraId="0048724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standard operating procedures for disaster operations in support of the Alamance County Emergency Operations Plan. </w:t>
      </w:r>
    </w:p>
    <w:p w14:paraId="7655008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Be aware of local traffic control points for regional evacuations affecting the respective municipality. </w:t>
      </w:r>
    </w:p>
    <w:p w14:paraId="3601589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Identify local emergency evacuation routes from high-hazard areas. </w:t>
      </w:r>
    </w:p>
    <w:p w14:paraId="6CB0672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Anticipate resources needed to support local law enforcement activity during emergencies, and plan for timely resource requests. </w:t>
      </w:r>
    </w:p>
    <w:p w14:paraId="46723C4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in notification and warning of the general public, primarily in their respective jurisdiction. </w:t>
      </w:r>
    </w:p>
    <w:p w14:paraId="277E517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Enforce security of homes, businesses and property in damaged areas. </w:t>
      </w:r>
    </w:p>
    <w:p w14:paraId="340849DA"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with initial impact assessment. </w:t>
      </w:r>
    </w:p>
    <w:p w14:paraId="3D06013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with reentry of evacuees into damaged areas. </w:t>
      </w:r>
    </w:p>
    <w:p w14:paraId="2A689C34"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D702BD" w:rsidRPr="00DF585E">
        <w:rPr>
          <w:color w:val="000000"/>
        </w:rPr>
        <w:t>Public Information Officer</w:t>
      </w:r>
    </w:p>
    <w:p w14:paraId="0A3D43D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public information operations during emergency and disaster operations. </w:t>
      </w:r>
    </w:p>
    <w:p w14:paraId="6B607DD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current inventories of public information materials to include weather preparedness, family preparedness, etc. </w:t>
      </w:r>
    </w:p>
    <w:p w14:paraId="6FC8D98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all county media releases during an emergency situation via the Joint Information Center (JIC). </w:t>
      </w:r>
    </w:p>
    <w:p w14:paraId="074D047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for rumor control and emergency instructions and direct information for the public at the time of the disaster or emergency. </w:t>
      </w:r>
    </w:p>
    <w:p w14:paraId="30B0A0D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county media advisories for the public. </w:t>
      </w:r>
    </w:p>
    <w:p w14:paraId="03175BF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Function as the official spokesperson for the county during emergencies, unless otherwise directed. Serve in the county EOC during time of emergency activation. </w:t>
      </w:r>
    </w:p>
    <w:p w14:paraId="32307A0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Clear information with the County Manager and/or the EOC Director before releasing any information to the media. </w:t>
      </w:r>
    </w:p>
    <w:p w14:paraId="08C67A8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Ensure that all sources of information being received are authenticated and verified for accuracy.</w:t>
      </w:r>
    </w:p>
    <w:p w14:paraId="41581E1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copies of the news releases to the Planning Section to be published to WEBEOC. </w:t>
      </w:r>
    </w:p>
    <w:p w14:paraId="6C86E192"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7160E4" w:rsidRPr="00DF585E">
        <w:rPr>
          <w:color w:val="000000"/>
        </w:rPr>
        <w:t xml:space="preserve">Emergency Medical </w:t>
      </w:r>
      <w:r w:rsidR="00D702BD" w:rsidRPr="00DF585E">
        <w:rPr>
          <w:color w:val="000000"/>
        </w:rPr>
        <w:t xml:space="preserve">Services </w:t>
      </w:r>
      <w:r w:rsidR="00297C0A">
        <w:rPr>
          <w:color w:val="000000"/>
        </w:rPr>
        <w:t>Director</w:t>
      </w:r>
      <w:r w:rsidR="007160E4" w:rsidRPr="00DF585E">
        <w:rPr>
          <w:color w:val="000000"/>
        </w:rPr>
        <w:t xml:space="preserve">: </w:t>
      </w:r>
    </w:p>
    <w:p w14:paraId="0D8884F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Plan for coordination of on-scene patient care and ambulance activities throughout the County. </w:t>
      </w:r>
    </w:p>
    <w:p w14:paraId="4962CDE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mutual aid agreements with regards to EMS activities. </w:t>
      </w:r>
    </w:p>
    <w:p w14:paraId="6E82EC2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Coordinate with the hospital emergency department director and the disaster coordinator on use of medical facilities within the Coun</w:t>
      </w:r>
      <w:r w:rsidR="00095007" w:rsidRPr="00DF585E">
        <w:rPr>
          <w:color w:val="000000"/>
        </w:rPr>
        <w:t>ty for mass casualty incidents.</w:t>
      </w:r>
    </w:p>
    <w:p w14:paraId="2FAA024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Manage all emergency patient transport related resources in conjunction with Fire/Rescue agencies. </w:t>
      </w:r>
    </w:p>
    <w:p w14:paraId="28258E72" w14:textId="77777777" w:rsidR="00E4258D" w:rsidRPr="00DF585E" w:rsidRDefault="00D702BD" w:rsidP="00414CB2">
      <w:pPr>
        <w:widowControl w:val="0"/>
        <w:numPr>
          <w:ilvl w:val="2"/>
          <w:numId w:val="16"/>
        </w:numPr>
        <w:autoSpaceDE w:val="0"/>
        <w:autoSpaceDN w:val="0"/>
        <w:adjustRightInd w:val="0"/>
        <w:spacing w:after="278"/>
        <w:ind w:left="1980" w:hanging="540"/>
        <w:jc w:val="both"/>
        <w:rPr>
          <w:b/>
          <w:color w:val="000000"/>
          <w:sz w:val="28"/>
          <w:szCs w:val="28"/>
        </w:rPr>
      </w:pPr>
      <w:r w:rsidRPr="00DF585E">
        <w:rPr>
          <w:color w:val="000000"/>
        </w:rPr>
        <w:t>Fire Marshal</w:t>
      </w:r>
    </w:p>
    <w:p w14:paraId="43D6778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Manage fire-fighting resources. </w:t>
      </w:r>
    </w:p>
    <w:p w14:paraId="15B4D7F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Identify fire service requirements and request mutual aid as required. </w:t>
      </w:r>
    </w:p>
    <w:p w14:paraId="55CD77E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Designate staging areas for mutual-aid units. </w:t>
      </w:r>
    </w:p>
    <w:p w14:paraId="467E48C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Serve as advisor on hazardous materials incidents. </w:t>
      </w:r>
    </w:p>
    <w:p w14:paraId="75BA4B3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Assure fire protection in vital facilities, as needed. </w:t>
      </w:r>
    </w:p>
    <w:p w14:paraId="06E53A4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Prepare inventories of firefighting operations throughout the County.</w:t>
      </w:r>
    </w:p>
    <w:p w14:paraId="22FA7F6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Plan for coordination of fire-fighting activities throughout the county during disasters. </w:t>
      </w:r>
    </w:p>
    <w:p w14:paraId="7EF66DAD" w14:textId="77777777" w:rsidR="00E4258D" w:rsidRPr="00DF585E" w:rsidRDefault="00D702BD"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radiological and hazardous materials decontamination and monitoring support. </w:t>
      </w:r>
    </w:p>
    <w:p w14:paraId="4EDA8F31"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Fire Chief</w:t>
      </w:r>
      <w:r w:rsidR="00D948BA">
        <w:rPr>
          <w:color w:val="000000"/>
        </w:rPr>
        <w:t>s</w:t>
      </w:r>
    </w:p>
    <w:p w14:paraId="31B422B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fire protection to the municipality and/or fire district. </w:t>
      </w:r>
    </w:p>
    <w:p w14:paraId="66A3BC9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with search and/or rescue operations </w:t>
      </w:r>
    </w:p>
    <w:p w14:paraId="3287A47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Provide fire protection for emergency shelters. </w:t>
      </w:r>
    </w:p>
    <w:p w14:paraId="18BDED8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support personnel to assist in traffic control and evacuations. </w:t>
      </w:r>
    </w:p>
    <w:p w14:paraId="494E54FF"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law enforcement with the warning and notifying of the affected population of an existing or impending emergency. </w:t>
      </w:r>
    </w:p>
    <w:p w14:paraId="5D1F854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with cut and push debris removal in order to clear roadways for emergency vehicles. </w:t>
      </w:r>
    </w:p>
    <w:p w14:paraId="1D48583F"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Rescue Chief</w:t>
      </w:r>
    </w:p>
    <w:p w14:paraId="7B6E3AD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Conduct rescue operations and evacuations. </w:t>
      </w:r>
    </w:p>
    <w:p w14:paraId="4ED4D8D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Identify equipment and manpower limitations, and develop mutual-aid agreements for the procurement of needed resources during emergency and disaster events. </w:t>
      </w:r>
    </w:p>
    <w:p w14:paraId="568ED47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EMS with patient care and transport </w:t>
      </w:r>
    </w:p>
    <w:p w14:paraId="4079D3D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medical assistance at shelters as needed. </w:t>
      </w:r>
    </w:p>
    <w:p w14:paraId="1CBFB2B3"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Social Services Director</w:t>
      </w:r>
    </w:p>
    <w:p w14:paraId="0137323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Social Service operations during emergency/disaster situations. </w:t>
      </w:r>
    </w:p>
    <w:p w14:paraId="3D8EB39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emergency shelter openings with local Red Cross Chapter. </w:t>
      </w:r>
    </w:p>
    <w:p w14:paraId="268B62A6"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Contact medical/health care facilities (e.g. nursing homes, rest homes, etc.) to encourage development of emergency procedures and adequate coordination with appropriate agencies. </w:t>
      </w:r>
    </w:p>
    <w:p w14:paraId="4C54363F"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the Health Director concerning needs for </w:t>
      </w:r>
      <w:r w:rsidR="00014FD8">
        <w:rPr>
          <w:color w:val="000000"/>
        </w:rPr>
        <w:t>Medical and Functional Needs</w:t>
      </w:r>
      <w:r w:rsidRPr="00DF585E">
        <w:rPr>
          <w:color w:val="000000"/>
        </w:rPr>
        <w:t xml:space="preserve"> populations. </w:t>
      </w:r>
    </w:p>
    <w:p w14:paraId="55B1F4B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training for shelter managers to include </w:t>
      </w:r>
      <w:r w:rsidR="00014FD8">
        <w:rPr>
          <w:color w:val="000000"/>
        </w:rPr>
        <w:t xml:space="preserve">Medical and Functional </w:t>
      </w:r>
      <w:r w:rsidR="00A020B1">
        <w:rPr>
          <w:color w:val="000000"/>
        </w:rPr>
        <w:t>Needs</w:t>
      </w:r>
      <w:r w:rsidR="00A020B1" w:rsidRPr="00DF585E">
        <w:rPr>
          <w:color w:val="000000"/>
        </w:rPr>
        <w:t xml:space="preserve"> shelters</w:t>
      </w:r>
      <w:r w:rsidRPr="00DF585E">
        <w:rPr>
          <w:color w:val="000000"/>
        </w:rPr>
        <w:t xml:space="preserve">. </w:t>
      </w:r>
    </w:p>
    <w:p w14:paraId="2705E48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shelter managers. </w:t>
      </w:r>
    </w:p>
    <w:p w14:paraId="281DC76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Health, Mental Health and other volunteer/non-volunteer agencies, both public and private, to provide support personnel during sheltering. </w:t>
      </w:r>
    </w:p>
    <w:p w14:paraId="197837A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Coordinate transition of emergency shelter operations with American Red Cross Management Team. </w:t>
      </w:r>
    </w:p>
    <w:p w14:paraId="33FCBF97"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Health Director</w:t>
      </w:r>
    </w:p>
    <w:p w14:paraId="024ED23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a standard operating procedure for emergency public health operations during emergency/disaster situations. </w:t>
      </w:r>
    </w:p>
    <w:p w14:paraId="24E3FB20" w14:textId="77777777" w:rsidR="00E4258D" w:rsidRPr="00DF585E" w:rsidRDefault="00B23FC2" w:rsidP="00E14A44">
      <w:pPr>
        <w:widowControl w:val="0"/>
        <w:numPr>
          <w:ilvl w:val="3"/>
          <w:numId w:val="16"/>
        </w:numPr>
        <w:autoSpaceDE w:val="0"/>
        <w:autoSpaceDN w:val="0"/>
        <w:adjustRightInd w:val="0"/>
        <w:spacing w:after="278"/>
        <w:jc w:val="both"/>
        <w:rPr>
          <w:b/>
          <w:color w:val="000000"/>
          <w:sz w:val="28"/>
          <w:szCs w:val="28"/>
        </w:rPr>
      </w:pPr>
      <w:r w:rsidRPr="00DF585E">
        <w:t>Activate Alamance County's Strategic National Stockpile Standard Operating Guide for medical countermeasure distribution and dispensing.</w:t>
      </w:r>
    </w:p>
    <w:p w14:paraId="5925BE5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health care for emergency shelters, including mass-care facilities. </w:t>
      </w:r>
    </w:p>
    <w:p w14:paraId="1804C80F"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water supply authorities to expedite emergency public water supply. </w:t>
      </w:r>
    </w:p>
    <w:p w14:paraId="0A7BABD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continuous health inspections and immunizations when appropriate to evaluate, detect, prevent and control communicable disease. </w:t>
      </w:r>
    </w:p>
    <w:p w14:paraId="457CEA8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environmental health activities for waste disposal, refuse, food, water control and vector/vermin control and sanitation. </w:t>
      </w:r>
    </w:p>
    <w:p w14:paraId="643EA53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the Social Services Director and home health care agencies in the identification of </w:t>
      </w:r>
      <w:r w:rsidR="00014FD8">
        <w:rPr>
          <w:color w:val="000000"/>
        </w:rPr>
        <w:t xml:space="preserve">Medical and Functional </w:t>
      </w:r>
      <w:r w:rsidR="00A020B1">
        <w:rPr>
          <w:color w:val="000000"/>
        </w:rPr>
        <w:t>Needs</w:t>
      </w:r>
      <w:r w:rsidR="00A020B1" w:rsidRPr="00DF585E">
        <w:rPr>
          <w:color w:val="000000"/>
        </w:rPr>
        <w:t xml:space="preserve"> populations</w:t>
      </w:r>
      <w:r w:rsidRPr="00DF585E">
        <w:rPr>
          <w:color w:val="000000"/>
        </w:rPr>
        <w:t xml:space="preserve">. </w:t>
      </w:r>
    </w:p>
    <w:p w14:paraId="5256380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for inspections of mass care facilities to assure proper sanitation practices are followed. </w:t>
      </w:r>
    </w:p>
    <w:p w14:paraId="50B1469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Coordinate with the proper authorities to establish a temporary morgue if necessary following an emergency/disaster.</w:t>
      </w:r>
    </w:p>
    <w:p w14:paraId="3BED7F4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a public health nurse at all Disaster Assistance Centers / Shelter sites. </w:t>
      </w:r>
    </w:p>
    <w:p w14:paraId="21385C4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mental health operations during emergency situations. </w:t>
      </w:r>
    </w:p>
    <w:p w14:paraId="0A39AE7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the Director of Social Services to provide crisis counseling when necessary during emergency situations. </w:t>
      </w:r>
    </w:p>
    <w:p w14:paraId="61E709C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crisis counseling to professionals and support staff working with </w:t>
      </w:r>
      <w:r w:rsidRPr="00DF585E">
        <w:rPr>
          <w:color w:val="000000"/>
        </w:rPr>
        <w:lastRenderedPageBreak/>
        <w:t xml:space="preserve">the emergency response and recovery. </w:t>
      </w:r>
    </w:p>
    <w:p w14:paraId="776F35D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crisis counselors for Disaster Assistance Centers operated following a Presidential Declaration of Disaster. </w:t>
      </w:r>
    </w:p>
    <w:p w14:paraId="0071607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for a 24-hour crisis line during periods of emergency. </w:t>
      </w:r>
    </w:p>
    <w:p w14:paraId="188D486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and provide information pertaining to mental health resources that may be utilized during emergency/disaster situations. </w:t>
      </w:r>
    </w:p>
    <w:p w14:paraId="7F1EAB1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critical requests for critical incident stress debriefings. </w:t>
      </w:r>
    </w:p>
    <w:p w14:paraId="5695C437"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Finance Director</w:t>
      </w:r>
    </w:p>
    <w:p w14:paraId="4A955F2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Develop and maintain standard operating procedures for County emergency financial record keeping during emergency situations.</w:t>
      </w:r>
    </w:p>
    <w:p w14:paraId="5F70279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Assist the Planning Director with documentation of disaster damage to County-owned facilities.</w:t>
      </w:r>
    </w:p>
    <w:p w14:paraId="6CABD68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Provide County budget information in support of the Governor's request for a Presidential Declaration of Disaster.</w:t>
      </w:r>
    </w:p>
    <w:p w14:paraId="17529B0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Develop financial accounting procedures to assist local agencies in recording and reporting their emergency expenses.</w:t>
      </w:r>
    </w:p>
    <w:p w14:paraId="5711C07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Assist in the establishment and management of post-disaster donated funds.</w:t>
      </w:r>
    </w:p>
    <w:p w14:paraId="5F128C0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emergency related expenditure procedures to ensure that State and Federal forms are submitted. </w:t>
      </w:r>
    </w:p>
    <w:p w14:paraId="65928B6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all municipalities designate a person to maintain financial accounting records during emergencies/disasters, and that these records are coordinated with the County. </w:t>
      </w:r>
    </w:p>
    <w:p w14:paraId="41FA1A33"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Tax Administrator</w:t>
      </w:r>
    </w:p>
    <w:p w14:paraId="32CBEA1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Develop and maintain standard operating procedures for County tax operations and records protection during disaster situations.</w:t>
      </w:r>
    </w:p>
    <w:p w14:paraId="53DFA2AF"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property tax information assistance for applicants at Disaster Assistance Centers. </w:t>
      </w:r>
    </w:p>
    <w:p w14:paraId="4570EDDD"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the Public Safety Director and other County or municipal agency </w:t>
      </w:r>
      <w:r w:rsidRPr="00DF585E">
        <w:rPr>
          <w:color w:val="000000"/>
        </w:rPr>
        <w:lastRenderedPageBreak/>
        <w:t xml:space="preserve">representatives who are conducting recovery operations in prioritizing repairs and restoration of affected facilities. </w:t>
      </w:r>
    </w:p>
    <w:p w14:paraId="18620C68"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the Damage Assessment Officer with the duties listed below. </w:t>
      </w:r>
    </w:p>
    <w:p w14:paraId="0482B273" w14:textId="77777777" w:rsidR="00AB71B8" w:rsidRPr="00DF585E" w:rsidRDefault="00014FD8" w:rsidP="00E14A44">
      <w:pPr>
        <w:widowControl w:val="0"/>
        <w:numPr>
          <w:ilvl w:val="2"/>
          <w:numId w:val="16"/>
        </w:numPr>
        <w:autoSpaceDE w:val="0"/>
        <w:autoSpaceDN w:val="0"/>
        <w:adjustRightInd w:val="0"/>
        <w:spacing w:after="278"/>
        <w:jc w:val="both"/>
        <w:rPr>
          <w:b/>
          <w:color w:val="000000"/>
          <w:sz w:val="28"/>
          <w:szCs w:val="28"/>
        </w:rPr>
      </w:pPr>
      <w:r>
        <w:rPr>
          <w:color w:val="000000"/>
        </w:rPr>
        <w:t>County Chief Building Inspector</w:t>
      </w:r>
    </w:p>
    <w:p w14:paraId="25048FE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damage assessment teams conducting field surveys, and assure teams are properly trained and equipped. </w:t>
      </w:r>
    </w:p>
    <w:p w14:paraId="3B10D47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Collect data, prepare damage assessment reports, and forward reports to the EOC Director. </w:t>
      </w:r>
    </w:p>
    <w:p w14:paraId="0FB32994" w14:textId="77777777" w:rsidR="00AB71B8"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Superintendent of Schools</w:t>
      </w:r>
    </w:p>
    <w:p w14:paraId="674ED886"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the safety and protection of students, faculty, and other personnel during emergency situations. </w:t>
      </w:r>
    </w:p>
    <w:p w14:paraId="56D56AA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evacuation and transportation operations for students during emergency situations. </w:t>
      </w:r>
    </w:p>
    <w:p w14:paraId="5468E6E0"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support personnel, equipment and facilities as necessary (schools, buses, lunch room personnel, security staff, janitorial support, food supply, etc.). </w:t>
      </w:r>
    </w:p>
    <w:p w14:paraId="576DFC49"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Make available school facilities for temporary shelters and medical facilities, if needed. </w:t>
      </w:r>
    </w:p>
    <w:p w14:paraId="31745F5A"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Participate in the transportation of residents in a disaster/emergency evacuation situation as needed. </w:t>
      </w:r>
    </w:p>
    <w:p w14:paraId="587AC993"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Compile reports of damages to school facilities and report to the EOC. </w:t>
      </w:r>
    </w:p>
    <w:p w14:paraId="7993E9FC"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When available, provide interpreters in shelters for persons other than English speaking. </w:t>
      </w:r>
    </w:p>
    <w:p w14:paraId="3A8463BB"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Info</w:t>
      </w:r>
      <w:r w:rsidR="00D702BD" w:rsidRPr="00DF585E">
        <w:rPr>
          <w:color w:val="000000"/>
        </w:rPr>
        <w:t>rmation Technology Director</w:t>
      </w:r>
    </w:p>
    <w:p w14:paraId="03F2C817"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the management of county data processing during emergency/disaster situations. </w:t>
      </w:r>
    </w:p>
    <w:p w14:paraId="13F2D4F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support personnel for technical assistance with computer equipment and software, telephone and Information Systems during emergency/disaster activations (e.g. </w:t>
      </w:r>
      <w:proofErr w:type="spellStart"/>
      <w:r w:rsidRPr="00DF585E">
        <w:rPr>
          <w:color w:val="000000"/>
        </w:rPr>
        <w:t>WebEOC</w:t>
      </w:r>
      <w:proofErr w:type="spellEnd"/>
      <w:r w:rsidRPr="00DF585E">
        <w:rPr>
          <w:color w:val="000000"/>
        </w:rPr>
        <w:t xml:space="preserve">, </w:t>
      </w:r>
      <w:proofErr w:type="spellStart"/>
      <w:r w:rsidRPr="00DF585E">
        <w:rPr>
          <w:color w:val="000000"/>
        </w:rPr>
        <w:t>Hurrevac</w:t>
      </w:r>
      <w:proofErr w:type="spellEnd"/>
      <w:r w:rsidRPr="00DF585E">
        <w:rPr>
          <w:color w:val="000000"/>
        </w:rPr>
        <w:t xml:space="preserve">, EM Division, </w:t>
      </w:r>
      <w:r w:rsidRPr="00DF585E">
        <w:rPr>
          <w:color w:val="000000"/>
        </w:rPr>
        <w:lastRenderedPageBreak/>
        <w:t>ArcView-GIS mapping. CAD and DCI system in the Communications Center &amp; ESO for EMS)</w:t>
      </w:r>
    </w:p>
    <w:p w14:paraId="65E049C3"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Provide for the protection of computerized vital records during emergency/disaster events.</w:t>
      </w:r>
    </w:p>
    <w:p w14:paraId="687AB5B9" w14:textId="77777777" w:rsidR="00AB71B8" w:rsidRPr="00DF585E" w:rsidRDefault="00837E09"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Amateur Radio Operator</w:t>
      </w:r>
    </w:p>
    <w:p w14:paraId="469A6C06"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a list of resources that may be used during an emergency. </w:t>
      </w:r>
    </w:p>
    <w:p w14:paraId="2D2EF8A6"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a liaison to the Alamance County Emergency Operations Center during emergency/disaster activations. </w:t>
      </w:r>
    </w:p>
    <w:p w14:paraId="7E05C34E"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Transmit and receive emergency traffic as necessary during emergency/disaster events. </w:t>
      </w:r>
    </w:p>
    <w:p w14:paraId="3E2280B8"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Disassemble and relocate radio equipment to alternate Emergency Operations Center if necessary. </w:t>
      </w:r>
    </w:p>
    <w:p w14:paraId="4CB0F693"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a message log for all emergency traffic. </w:t>
      </w:r>
    </w:p>
    <w:p w14:paraId="3BF0362D"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other amateur radio operators to establish and support post-disaster emergency communications. </w:t>
      </w:r>
    </w:p>
    <w:p w14:paraId="095B2ED9"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Report communications transmissions to the Operations Section Chief. </w:t>
      </w:r>
    </w:p>
    <w:p w14:paraId="0A20EDC9" w14:textId="77777777" w:rsidR="00014FD8" w:rsidRPr="00014FD8"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Provide emergency communications at shelter sites as needed.</w:t>
      </w:r>
    </w:p>
    <w:p w14:paraId="2C4EFF47" w14:textId="77777777" w:rsidR="00AB71B8" w:rsidRPr="00DF585E" w:rsidRDefault="00014FD8" w:rsidP="00E14A44">
      <w:pPr>
        <w:widowControl w:val="0"/>
        <w:numPr>
          <w:ilvl w:val="3"/>
          <w:numId w:val="16"/>
        </w:numPr>
        <w:autoSpaceDE w:val="0"/>
        <w:autoSpaceDN w:val="0"/>
        <w:adjustRightInd w:val="0"/>
        <w:spacing w:after="278"/>
        <w:jc w:val="both"/>
        <w:rPr>
          <w:b/>
          <w:color w:val="000000"/>
          <w:sz w:val="28"/>
          <w:szCs w:val="28"/>
        </w:rPr>
      </w:pPr>
      <w:r>
        <w:rPr>
          <w:color w:val="000000"/>
        </w:rPr>
        <w:t>Provide support to Damage Assessment Team.</w:t>
      </w:r>
    </w:p>
    <w:p w14:paraId="6DA416AA"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 xml:space="preserve">Alamance County Transportation </w:t>
      </w:r>
      <w:r w:rsidR="00837E09" w:rsidRPr="00DF585E">
        <w:rPr>
          <w:color w:val="000000"/>
        </w:rPr>
        <w:t>Authority</w:t>
      </w:r>
      <w:r w:rsidRPr="00DF585E">
        <w:rPr>
          <w:color w:val="000000"/>
        </w:rPr>
        <w:t xml:space="preserve"> Director </w:t>
      </w:r>
    </w:p>
    <w:p w14:paraId="4B0669B9"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transportation operations during emergencies. </w:t>
      </w:r>
    </w:p>
    <w:p w14:paraId="5012C2AF"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Obtain additional resources as needed from adjacent jurisdictions. </w:t>
      </w:r>
    </w:p>
    <w:p w14:paraId="7AC3A3AA"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a resource list to identify public and private transportation resources. </w:t>
      </w:r>
    </w:p>
    <w:p w14:paraId="3E6AA6C5"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activities with </w:t>
      </w:r>
      <w:r w:rsidR="00014FD8">
        <w:rPr>
          <w:color w:val="000000"/>
        </w:rPr>
        <w:t>Emergency Operations Center.</w:t>
      </w:r>
    </w:p>
    <w:p w14:paraId="1C8CB0B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activities of Alamance County Transportation Services to ensure continued operations of vans serving human services agencies. </w:t>
      </w:r>
    </w:p>
    <w:p w14:paraId="5C63BAC3"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Make transportation equipment resources available to support evacuation needs. </w:t>
      </w:r>
    </w:p>
    <w:p w14:paraId="7900AEB7"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Provide representation to the EOC to coordinate utilization of transportation resources during emergencies/disasters.</w:t>
      </w:r>
    </w:p>
    <w:p w14:paraId="2A3BA78E"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 xml:space="preserve">Department of Transportation </w:t>
      </w:r>
    </w:p>
    <w:p w14:paraId="4D97BCD7"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and support law enforcement in establishing evacuation routes and traffic control points. </w:t>
      </w:r>
    </w:p>
    <w:p w14:paraId="51345E2B"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Advise the Public Safety Director of roadway conditions and support removal of disabled vehicles or other blocks to evacuation. </w:t>
      </w:r>
    </w:p>
    <w:p w14:paraId="610D7E32"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Manage debris along the roadways in the unincorporated areas of the county. </w:t>
      </w:r>
    </w:p>
    <w:p w14:paraId="5DAF378D"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Obtain additional transportation resources, as needed from adjacent jurisdictions, State and private resources. </w:t>
      </w:r>
    </w:p>
    <w:p w14:paraId="25F311F0" w14:textId="77777777" w:rsidR="00AB71B8" w:rsidRPr="00DF585E" w:rsidRDefault="00837E09"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American Red Cross</w:t>
      </w:r>
    </w:p>
    <w:p w14:paraId="7903E55F"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The Alamance County Chapter of the American Red Cross will provide personnel and services as outlined in their Memorandum of Understanding (MOU) with Alamance County. The Red Cross is tasked</w:t>
      </w:r>
      <w:r w:rsidR="00D8175D">
        <w:rPr>
          <w:color w:val="000000"/>
        </w:rPr>
        <w:t>,</w:t>
      </w:r>
      <w:r w:rsidRPr="00DF585E">
        <w:rPr>
          <w:color w:val="000000"/>
        </w:rPr>
        <w:t xml:space="preserve"> </w:t>
      </w:r>
      <w:r w:rsidR="00D8175D">
        <w:rPr>
          <w:color w:val="000000"/>
        </w:rPr>
        <w:t xml:space="preserve">along </w:t>
      </w:r>
      <w:r w:rsidRPr="00DF585E">
        <w:rPr>
          <w:color w:val="000000"/>
        </w:rPr>
        <w:t>with the Department of Social Services</w:t>
      </w:r>
      <w:r w:rsidR="00D8175D">
        <w:rPr>
          <w:color w:val="000000"/>
        </w:rPr>
        <w:t>,</w:t>
      </w:r>
      <w:r w:rsidRPr="00DF585E">
        <w:rPr>
          <w:color w:val="000000"/>
        </w:rPr>
        <w:t xml:space="preserve"> for shelter operations. </w:t>
      </w:r>
    </w:p>
    <w:p w14:paraId="25836EC4" w14:textId="77777777" w:rsidR="00AB71B8" w:rsidRPr="00DF585E" w:rsidRDefault="00837E09"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Public Works Director</w:t>
      </w:r>
    </w:p>
    <w:p w14:paraId="3E3D156B"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County and Municipal agencies for restoration of public water. </w:t>
      </w:r>
    </w:p>
    <w:p w14:paraId="486B76E6"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Advise Policy/Administration Group regarding debris clearance and burning, waiver of permits, and best utilization of resources. </w:t>
      </w:r>
    </w:p>
    <w:p w14:paraId="5DBD24E7"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Coordinate with the Infrastructure Branch and th</w:t>
      </w:r>
      <w:r w:rsidR="00014FD8">
        <w:rPr>
          <w:color w:val="000000"/>
        </w:rPr>
        <w:t xml:space="preserve">e Utility Companies within </w:t>
      </w:r>
      <w:r w:rsidR="003B0F52">
        <w:rPr>
          <w:color w:val="000000"/>
        </w:rPr>
        <w:t xml:space="preserve">ESF </w:t>
      </w:r>
      <w:r w:rsidR="003B0F52" w:rsidRPr="00DF585E">
        <w:rPr>
          <w:color w:val="000000"/>
        </w:rPr>
        <w:t>12</w:t>
      </w:r>
      <w:r w:rsidRPr="00DF585E">
        <w:rPr>
          <w:color w:val="000000"/>
        </w:rPr>
        <w:t>.</w:t>
      </w:r>
    </w:p>
    <w:p w14:paraId="3C3D9978"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 xml:space="preserve">Alamance County Local Emergency Planning Committee </w:t>
      </w:r>
    </w:p>
    <w:p w14:paraId="22356B7C"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The Alamance County Local Emergency Planning Committee (LEPC) has a set of bylaws by which they operate. This committee coordinates the hazardous material planning for business and industry in Alamance County; plans and holds drills in the County annually; as well as plans and prepares for overall public safety. The committee meets quarterly, dependent on community safety and concerns. </w:t>
      </w:r>
    </w:p>
    <w:p w14:paraId="7669342F"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lastRenderedPageBreak/>
        <w:t>Alamance C</w:t>
      </w:r>
      <w:r w:rsidR="00837E09" w:rsidRPr="00DF585E">
        <w:rPr>
          <w:color w:val="000000"/>
        </w:rPr>
        <w:t>ounty Recreation Department</w:t>
      </w:r>
    </w:p>
    <w:p w14:paraId="3D03DB7F"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Continue to provide recreational programs for residents. </w:t>
      </w:r>
    </w:p>
    <w:p w14:paraId="58086AAE"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staff, equipment, and/or supplies to supplement shelter staff during periods of prolonged shelter activities. </w:t>
      </w:r>
    </w:p>
    <w:p w14:paraId="55F1835B"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SOP's to support recreation related activities during shelter operations. </w:t>
      </w:r>
    </w:p>
    <w:p w14:paraId="2D491459"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Alama</w:t>
      </w:r>
      <w:r w:rsidR="00837E09" w:rsidRPr="00DF585E">
        <w:rPr>
          <w:color w:val="000000"/>
        </w:rPr>
        <w:t xml:space="preserve">nce County </w:t>
      </w:r>
      <w:r w:rsidR="00412A61">
        <w:rPr>
          <w:color w:val="000000"/>
        </w:rPr>
        <w:t>Department of Social Services</w:t>
      </w:r>
    </w:p>
    <w:p w14:paraId="679E6F73"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procedures for the coordination of donated goods and coordination of volunteer resources. </w:t>
      </w:r>
    </w:p>
    <w:p w14:paraId="442675CE"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staging areas for incoming donated goods are ready to receive goods. </w:t>
      </w:r>
    </w:p>
    <w:p w14:paraId="12823050"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goods and services donated to victims are used for purposes intended. </w:t>
      </w:r>
    </w:p>
    <w:p w14:paraId="278423B0"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Encourage the donation of monetary donations to the local chapter of the American Red Cross in lieu of goods. Clothing will be accepted at the Salvation Army. </w:t>
      </w:r>
    </w:p>
    <w:p w14:paraId="1359DA60"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volunteers willing to assist disaster victims. </w:t>
      </w:r>
    </w:p>
    <w:p w14:paraId="791B5AA1"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Dispose of goods deemed unusable in a proper manner. </w:t>
      </w:r>
    </w:p>
    <w:p w14:paraId="2970D6D0"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activities with charitable organizations providing disaster relief. </w:t>
      </w:r>
    </w:p>
    <w:p w14:paraId="68EDBB02"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Serve on the Unmet Needs Committee after the Disaster Assistance Center closes. </w:t>
      </w:r>
    </w:p>
    <w:p w14:paraId="032C269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volunteers coming into area are advised that they will need to be self-contained and that no housing or feeding locations may be available unless otherwise noted. </w:t>
      </w:r>
    </w:p>
    <w:p w14:paraId="4FD0AFFD"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Establish contact with the donated goods coordinator at the State EOC. Advise of goods needed and areas of county with greatest need. </w:t>
      </w:r>
    </w:p>
    <w:p w14:paraId="13FC6DE8" w14:textId="77777777" w:rsidR="00A020B1" w:rsidRPr="002A3A30" w:rsidRDefault="007160E4" w:rsidP="00A020B1">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Register all persons, groups, and organizations providing disaster relief to county residents. </w:t>
      </w:r>
      <w:bookmarkStart w:id="12" w:name="DC"/>
    </w:p>
    <w:p w14:paraId="56112476" w14:textId="77777777" w:rsidR="00477D79" w:rsidRPr="00DF585E" w:rsidRDefault="007160E4" w:rsidP="00CA1705">
      <w:pPr>
        <w:pStyle w:val="Heading1"/>
        <w:rPr>
          <w:rStyle w:val="IntenseEmphasis"/>
          <w:rFonts w:ascii="Times New Roman" w:hAnsi="Times New Roman"/>
          <w:b/>
          <w:i w:val="0"/>
        </w:rPr>
      </w:pPr>
      <w:r w:rsidRPr="00DF585E">
        <w:rPr>
          <w:rStyle w:val="IntenseEmphasis"/>
          <w:rFonts w:ascii="Times New Roman" w:hAnsi="Times New Roman"/>
          <w:b/>
          <w:i w:val="0"/>
        </w:rPr>
        <w:lastRenderedPageBreak/>
        <w:t xml:space="preserve">Direction and Control </w:t>
      </w:r>
    </w:p>
    <w:p w14:paraId="6AB0B222" w14:textId="77777777" w:rsidR="00CA1705" w:rsidRPr="00DF585E" w:rsidRDefault="00CA1705" w:rsidP="00CA1705"/>
    <w:bookmarkEnd w:id="12"/>
    <w:p w14:paraId="17AEB871" w14:textId="77777777" w:rsidR="000D2F85" w:rsidRPr="00DF585E" w:rsidRDefault="007160E4" w:rsidP="000D2F85">
      <w:pPr>
        <w:pStyle w:val="ListParagraph"/>
        <w:widowControl w:val="0"/>
        <w:numPr>
          <w:ilvl w:val="0"/>
          <w:numId w:val="26"/>
        </w:numPr>
        <w:tabs>
          <w:tab w:val="left" w:pos="990"/>
        </w:tabs>
        <w:autoSpaceDE w:val="0"/>
        <w:autoSpaceDN w:val="0"/>
        <w:adjustRightInd w:val="0"/>
        <w:rPr>
          <w:rFonts w:ascii="Times New Roman" w:hAnsi="Times New Roman"/>
          <w:b/>
          <w:color w:val="000000"/>
          <w:sz w:val="24"/>
          <w:szCs w:val="24"/>
        </w:rPr>
      </w:pPr>
      <w:r w:rsidRPr="00DF585E">
        <w:rPr>
          <w:rFonts w:ascii="Times New Roman" w:hAnsi="Times New Roman"/>
          <w:b/>
          <w:color w:val="000000"/>
          <w:sz w:val="24"/>
          <w:szCs w:val="24"/>
        </w:rPr>
        <w:t xml:space="preserve">General </w:t>
      </w:r>
    </w:p>
    <w:p w14:paraId="24E684B8" w14:textId="77777777" w:rsidR="000D2F85" w:rsidRPr="00DF585E" w:rsidRDefault="007160E4" w:rsidP="000D2F85">
      <w:pPr>
        <w:pStyle w:val="ListParagraph"/>
        <w:widowControl w:val="0"/>
        <w:numPr>
          <w:ilvl w:val="1"/>
          <w:numId w:val="26"/>
        </w:numPr>
        <w:tabs>
          <w:tab w:val="left" w:pos="990"/>
        </w:tabs>
        <w:autoSpaceDE w:val="0"/>
        <w:autoSpaceDN w:val="0"/>
        <w:adjustRightInd w:val="0"/>
        <w:rPr>
          <w:rFonts w:ascii="Times New Roman" w:hAnsi="Times New Roman"/>
          <w:b/>
          <w:color w:val="000000"/>
          <w:sz w:val="24"/>
          <w:szCs w:val="24"/>
        </w:rPr>
      </w:pPr>
      <w:r w:rsidRPr="00DF585E">
        <w:rPr>
          <w:rFonts w:ascii="Times New Roman" w:hAnsi="Times New Roman"/>
          <w:color w:val="000000"/>
          <w:sz w:val="24"/>
          <w:szCs w:val="24"/>
        </w:rPr>
        <w:t>Direction and Control provides for an efficient response to an emergency by coordinating all response and recovery activities through one central location. The Emergency Operati</w:t>
      </w:r>
      <w:r w:rsidR="00014FD8">
        <w:rPr>
          <w:rFonts w:ascii="Times New Roman" w:hAnsi="Times New Roman"/>
          <w:color w:val="000000"/>
          <w:sz w:val="24"/>
          <w:szCs w:val="24"/>
        </w:rPr>
        <w:t>o</w:t>
      </w:r>
      <w:r w:rsidRPr="00DF585E">
        <w:rPr>
          <w:rFonts w:ascii="Times New Roman" w:hAnsi="Times New Roman"/>
          <w:color w:val="000000"/>
          <w:sz w:val="24"/>
          <w:szCs w:val="24"/>
        </w:rPr>
        <w:t>n</w:t>
      </w:r>
      <w:r w:rsidR="00014FD8">
        <w:rPr>
          <w:rFonts w:ascii="Times New Roman" w:hAnsi="Times New Roman"/>
          <w:color w:val="000000"/>
          <w:sz w:val="24"/>
          <w:szCs w:val="24"/>
        </w:rPr>
        <w:t>s</w:t>
      </w:r>
      <w:r w:rsidRPr="00DF585E">
        <w:rPr>
          <w:rFonts w:ascii="Times New Roman" w:hAnsi="Times New Roman"/>
          <w:color w:val="000000"/>
          <w:sz w:val="24"/>
          <w:szCs w:val="24"/>
        </w:rPr>
        <w:t xml:space="preserve"> Center (EOC) is the base of operation for all emergency management activities for the county. Members of the Emergency Management organization will be familiar with plans and procedures to cope with an emergency. </w:t>
      </w:r>
    </w:p>
    <w:p w14:paraId="3A7E4D21" w14:textId="77777777" w:rsidR="000D2F85" w:rsidRPr="00DF585E" w:rsidRDefault="000D2F85" w:rsidP="000D2F85">
      <w:pPr>
        <w:pStyle w:val="ListParagraph"/>
        <w:widowControl w:val="0"/>
        <w:numPr>
          <w:ilvl w:val="1"/>
          <w:numId w:val="26"/>
        </w:numPr>
        <w:tabs>
          <w:tab w:val="left" w:pos="990"/>
        </w:tabs>
        <w:autoSpaceDE w:val="0"/>
        <w:autoSpaceDN w:val="0"/>
        <w:adjustRightInd w:val="0"/>
        <w:rPr>
          <w:rFonts w:ascii="Times New Roman" w:hAnsi="Times New Roman"/>
          <w:b/>
          <w:color w:val="000000"/>
          <w:sz w:val="24"/>
          <w:szCs w:val="24"/>
        </w:rPr>
      </w:pPr>
      <w:r w:rsidRPr="00DF585E">
        <w:rPr>
          <w:rFonts w:ascii="Times New Roman" w:hAnsi="Times New Roman"/>
          <w:color w:val="000000"/>
          <w:sz w:val="24"/>
          <w:szCs w:val="24"/>
        </w:rPr>
        <w:t>U</w:t>
      </w:r>
      <w:r w:rsidR="007160E4" w:rsidRPr="00DF585E">
        <w:rPr>
          <w:rFonts w:ascii="Times New Roman" w:hAnsi="Times New Roman"/>
          <w:color w:val="000000"/>
          <w:sz w:val="24"/>
          <w:szCs w:val="24"/>
        </w:rPr>
        <w:t xml:space="preserve">pon declaration of an emergency, the Chairman of County Commissioners, County Manager, and </w:t>
      </w:r>
      <w:r w:rsidR="00D8175D">
        <w:rPr>
          <w:rFonts w:ascii="Times New Roman" w:hAnsi="Times New Roman"/>
          <w:color w:val="000000"/>
          <w:sz w:val="24"/>
          <w:szCs w:val="24"/>
        </w:rPr>
        <w:t>Emergency Management Coordinator/or designee</w:t>
      </w:r>
      <w:r w:rsidR="007160E4" w:rsidRPr="00DF585E">
        <w:rPr>
          <w:rFonts w:ascii="Times New Roman" w:hAnsi="Times New Roman"/>
          <w:color w:val="000000"/>
          <w:sz w:val="24"/>
          <w:szCs w:val="24"/>
        </w:rPr>
        <w:t xml:space="preserve"> will operate from the EOC. </w:t>
      </w:r>
    </w:p>
    <w:p w14:paraId="1A61AD01" w14:textId="77777777" w:rsidR="000D2F85" w:rsidRPr="00DF585E" w:rsidRDefault="000D2F85" w:rsidP="000D2F85">
      <w:pPr>
        <w:pStyle w:val="ListParagraph"/>
        <w:widowControl w:val="0"/>
        <w:numPr>
          <w:ilvl w:val="1"/>
          <w:numId w:val="26"/>
        </w:numPr>
        <w:tabs>
          <w:tab w:val="left" w:pos="990"/>
        </w:tabs>
        <w:autoSpaceDE w:val="0"/>
        <w:autoSpaceDN w:val="0"/>
        <w:adjustRightInd w:val="0"/>
        <w:rPr>
          <w:rFonts w:ascii="Times New Roman" w:hAnsi="Times New Roman"/>
          <w:b/>
          <w:color w:val="000000"/>
          <w:sz w:val="24"/>
          <w:szCs w:val="24"/>
        </w:rPr>
      </w:pPr>
      <w:r w:rsidRPr="00DF585E">
        <w:rPr>
          <w:rFonts w:ascii="Times New Roman" w:hAnsi="Times New Roman"/>
          <w:color w:val="000000"/>
          <w:sz w:val="24"/>
          <w:szCs w:val="24"/>
        </w:rPr>
        <w:t>I</w:t>
      </w:r>
      <w:r w:rsidR="007160E4" w:rsidRPr="00DF585E">
        <w:rPr>
          <w:rFonts w:ascii="Times New Roman" w:hAnsi="Times New Roman"/>
          <w:color w:val="000000"/>
          <w:sz w:val="24"/>
          <w:szCs w:val="24"/>
        </w:rPr>
        <w:t xml:space="preserve">nitially, emergency operations will be conducted locally with little or no outside assistance or coordination. </w:t>
      </w:r>
    </w:p>
    <w:p w14:paraId="3036B3D0" w14:textId="77777777" w:rsidR="00477D79" w:rsidRPr="00AC4F45" w:rsidRDefault="007160E4" w:rsidP="00AC4F45">
      <w:pPr>
        <w:pStyle w:val="ListParagraph"/>
        <w:widowControl w:val="0"/>
        <w:numPr>
          <w:ilvl w:val="1"/>
          <w:numId w:val="26"/>
        </w:numPr>
        <w:tabs>
          <w:tab w:val="left" w:pos="990"/>
        </w:tabs>
        <w:autoSpaceDE w:val="0"/>
        <w:autoSpaceDN w:val="0"/>
        <w:adjustRightInd w:val="0"/>
        <w:rPr>
          <w:rFonts w:ascii="Times New Roman" w:hAnsi="Times New Roman"/>
          <w:b/>
          <w:color w:val="000000"/>
          <w:sz w:val="24"/>
          <w:szCs w:val="24"/>
        </w:rPr>
      </w:pPr>
      <w:r w:rsidRPr="00DF585E">
        <w:rPr>
          <w:rFonts w:ascii="Times New Roman" w:hAnsi="Times New Roman"/>
          <w:color w:val="000000"/>
          <w:sz w:val="24"/>
          <w:szCs w:val="24"/>
        </w:rPr>
        <w:t xml:space="preserve">On-site direction and control will be established by the senior officers of the emergency services having primary responsibility for the situation utilizing the Incident Command System as described by the National Incident Management System. </w:t>
      </w:r>
    </w:p>
    <w:p w14:paraId="3D9D1219" w14:textId="77777777" w:rsidR="0060788F" w:rsidRDefault="0060788F" w:rsidP="002A3A30">
      <w:pPr>
        <w:widowControl w:val="0"/>
        <w:tabs>
          <w:tab w:val="left" w:pos="990"/>
        </w:tabs>
        <w:autoSpaceDE w:val="0"/>
        <w:autoSpaceDN w:val="0"/>
        <w:adjustRightInd w:val="0"/>
        <w:rPr>
          <w:b/>
          <w:color w:val="000000"/>
        </w:rPr>
      </w:pPr>
    </w:p>
    <w:p w14:paraId="4DCC1343" w14:textId="77777777" w:rsidR="002A3A30" w:rsidRPr="002A3A30" w:rsidRDefault="002A3A30" w:rsidP="002A3A30">
      <w:pPr>
        <w:widowControl w:val="0"/>
        <w:tabs>
          <w:tab w:val="left" w:pos="990"/>
        </w:tabs>
        <w:autoSpaceDE w:val="0"/>
        <w:autoSpaceDN w:val="0"/>
        <w:adjustRightInd w:val="0"/>
        <w:rPr>
          <w:b/>
          <w:color w:val="000000"/>
        </w:rPr>
      </w:pPr>
    </w:p>
    <w:p w14:paraId="290BC470" w14:textId="77777777" w:rsidR="006F4B44" w:rsidRPr="00DF585E" w:rsidRDefault="00821512" w:rsidP="000D2F85">
      <w:pPr>
        <w:pStyle w:val="Heading1"/>
        <w:rPr>
          <w:rStyle w:val="IntenseEmphasis"/>
          <w:rFonts w:ascii="Times New Roman" w:hAnsi="Times New Roman"/>
          <w:b/>
          <w:i w:val="0"/>
        </w:rPr>
      </w:pPr>
      <w:bookmarkStart w:id="13" w:name="AL"/>
      <w:r w:rsidRPr="00DF585E">
        <w:rPr>
          <w:rStyle w:val="IntenseEmphasis"/>
          <w:rFonts w:ascii="Times New Roman" w:hAnsi="Times New Roman"/>
          <w:b/>
          <w:i w:val="0"/>
        </w:rPr>
        <w:t>Administration and Logistics</w:t>
      </w:r>
    </w:p>
    <w:bookmarkEnd w:id="13"/>
    <w:p w14:paraId="437BC106" w14:textId="77777777" w:rsidR="00FD6872" w:rsidRPr="00DF585E" w:rsidRDefault="00FD6872" w:rsidP="00FD6872">
      <w:pPr>
        <w:pStyle w:val="ListParagraph"/>
        <w:widowControl w:val="0"/>
        <w:tabs>
          <w:tab w:val="left" w:pos="900"/>
        </w:tabs>
        <w:autoSpaceDE w:val="0"/>
        <w:autoSpaceDN w:val="0"/>
        <w:adjustRightInd w:val="0"/>
        <w:spacing w:after="63"/>
        <w:jc w:val="both"/>
        <w:rPr>
          <w:rFonts w:ascii="Times New Roman" w:hAnsi="Times New Roman"/>
          <w:b/>
          <w:color w:val="000000"/>
          <w:sz w:val="24"/>
          <w:szCs w:val="24"/>
        </w:rPr>
      </w:pPr>
    </w:p>
    <w:p w14:paraId="7DA8CFD4" w14:textId="77777777" w:rsidR="000D2F85" w:rsidRPr="00DF585E" w:rsidRDefault="007160E4" w:rsidP="00FD6872">
      <w:pPr>
        <w:pStyle w:val="ListParagraph"/>
        <w:widowControl w:val="0"/>
        <w:numPr>
          <w:ilvl w:val="0"/>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General </w:t>
      </w:r>
    </w:p>
    <w:p w14:paraId="5039F140"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The Emergency Services Communications Center operates continuously 24 hours per day and is administered by the Alamance County </w:t>
      </w:r>
      <w:r w:rsidR="00504A4A" w:rsidRPr="00DF585E">
        <w:rPr>
          <w:rFonts w:ascii="Times New Roman" w:hAnsi="Times New Roman"/>
          <w:color w:val="000000"/>
          <w:sz w:val="24"/>
          <w:szCs w:val="24"/>
        </w:rPr>
        <w:t>Central Communications department.</w:t>
      </w:r>
    </w:p>
    <w:p w14:paraId="59E8FA31"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The operational readiness of the EOC</w:t>
      </w:r>
      <w:r w:rsidR="00504A4A" w:rsidRPr="00DF585E">
        <w:rPr>
          <w:rFonts w:ascii="Times New Roman" w:hAnsi="Times New Roman"/>
          <w:color w:val="000000"/>
          <w:sz w:val="24"/>
          <w:szCs w:val="24"/>
        </w:rPr>
        <w:t xml:space="preserve"> is the respons</w:t>
      </w:r>
      <w:r w:rsidR="00014FD8">
        <w:rPr>
          <w:rFonts w:ascii="Times New Roman" w:hAnsi="Times New Roman"/>
          <w:color w:val="000000"/>
          <w:sz w:val="24"/>
          <w:szCs w:val="24"/>
        </w:rPr>
        <w:t>ibility of the Emergency Management Coordinator</w:t>
      </w:r>
      <w:r w:rsidR="00504A4A" w:rsidRPr="00DF585E">
        <w:rPr>
          <w:rFonts w:ascii="Times New Roman" w:hAnsi="Times New Roman"/>
          <w:color w:val="000000"/>
          <w:sz w:val="24"/>
          <w:szCs w:val="24"/>
        </w:rPr>
        <w:t xml:space="preserve">. </w:t>
      </w:r>
    </w:p>
    <w:p w14:paraId="59D310C0" w14:textId="77777777" w:rsidR="000D2F85" w:rsidRPr="00DF585E" w:rsidRDefault="00504A4A"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The operational readiness of the</w:t>
      </w:r>
      <w:r w:rsidR="007160E4" w:rsidRPr="00DF585E">
        <w:rPr>
          <w:rFonts w:ascii="Times New Roman" w:hAnsi="Times New Roman"/>
          <w:color w:val="000000"/>
          <w:sz w:val="24"/>
          <w:szCs w:val="24"/>
        </w:rPr>
        <w:t xml:space="preserve"> Communications Center is the responsibility of the </w:t>
      </w:r>
      <w:r w:rsidRPr="00DF585E">
        <w:rPr>
          <w:rFonts w:ascii="Times New Roman" w:hAnsi="Times New Roman"/>
          <w:color w:val="000000"/>
          <w:sz w:val="24"/>
          <w:szCs w:val="24"/>
        </w:rPr>
        <w:t xml:space="preserve">Communications Director. </w:t>
      </w:r>
    </w:p>
    <w:p w14:paraId="1136859F" w14:textId="77777777" w:rsidR="000D2F85" w:rsidRPr="00DF585E" w:rsidRDefault="007160E4" w:rsidP="000D2F85">
      <w:pPr>
        <w:pStyle w:val="ListParagraph"/>
        <w:widowControl w:val="0"/>
        <w:numPr>
          <w:ilvl w:val="0"/>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Records and Reports </w:t>
      </w:r>
    </w:p>
    <w:p w14:paraId="73B0DF81"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County and town governments must maintain records of expenditures and obligations during emergency operations.</w:t>
      </w:r>
    </w:p>
    <w:p w14:paraId="637B4149"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Narratives and operational journals of response actions will be kept.  </w:t>
      </w:r>
    </w:p>
    <w:p w14:paraId="0A847D3E" w14:textId="77777777" w:rsidR="000D2F85" w:rsidRPr="00DF585E" w:rsidRDefault="006F4B44" w:rsidP="000D2F85">
      <w:pPr>
        <w:pStyle w:val="ListParagraph"/>
        <w:widowControl w:val="0"/>
        <w:numPr>
          <w:ilvl w:val="0"/>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lastRenderedPageBreak/>
        <w:t>Consumer Protection</w:t>
      </w:r>
    </w:p>
    <w:p w14:paraId="17C56055"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Consumer complaints pertaining to allege unfair or illegal business practices during emergencies will be referred to the State Attorney General’s Consumer Protection Division. </w:t>
      </w:r>
    </w:p>
    <w:p w14:paraId="0A0D682F" w14:textId="77777777" w:rsidR="000D2F85" w:rsidRPr="00DF585E" w:rsidRDefault="007160E4" w:rsidP="000D2F85">
      <w:pPr>
        <w:pStyle w:val="ListParagraph"/>
        <w:widowControl w:val="0"/>
        <w:numPr>
          <w:ilvl w:val="0"/>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Non-Discrimination </w:t>
      </w:r>
    </w:p>
    <w:p w14:paraId="3F629B9B"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There will be no discrimination on grounds of race, color, religion, nationality, sex, age, or economic status in the execution of disaster preparedness or disaster relief and assistance functions.</w:t>
      </w:r>
    </w:p>
    <w:p w14:paraId="44F85C8E"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This policy applies equally to all levels of government, contractors, and labor unions. </w:t>
      </w:r>
    </w:p>
    <w:p w14:paraId="070385DC" w14:textId="77777777" w:rsidR="000D2F85" w:rsidRPr="00DF585E" w:rsidRDefault="007160E4" w:rsidP="000D2F85">
      <w:pPr>
        <w:pStyle w:val="ListParagraph"/>
        <w:widowControl w:val="0"/>
        <w:numPr>
          <w:ilvl w:val="0"/>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Agreements and Understandings </w:t>
      </w:r>
    </w:p>
    <w:p w14:paraId="2D330D55"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Agreements and understandings must be entered into by duly authorized officials and should be formalized in writing whenever possible prior to emergency situations.</w:t>
      </w:r>
    </w:p>
    <w:p w14:paraId="1A934980"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Should local government resources prove to be inadequate during emergency operations; requests for assistance will be made to other jurisdictions, higher levels of government, and other agencies in accordance with existing or emergency negotiated mutual-aid agreements and understandings. Requests for state or federal resources must be made through the Emergency Operations Center to the appropriate Regional Coordination Center of the NC Division of Emergency Management.</w:t>
      </w:r>
    </w:p>
    <w:p w14:paraId="1F778240" w14:textId="77777777" w:rsidR="006F4B44"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Organizations tasked with responsibilities in the implementation of this plan are responsible for providing their own administrative and logistical needs and for the preparation and maintenance of a resource list for use in carrying out their emergency responsibilities. </w:t>
      </w:r>
    </w:p>
    <w:p w14:paraId="46CCA76B" w14:textId="77777777" w:rsidR="000D2F85" w:rsidRPr="00DF585E" w:rsidRDefault="000D2F85" w:rsidP="000D2F85">
      <w:pPr>
        <w:widowControl w:val="0"/>
        <w:autoSpaceDE w:val="0"/>
        <w:autoSpaceDN w:val="0"/>
        <w:adjustRightInd w:val="0"/>
        <w:spacing w:after="63"/>
        <w:jc w:val="both"/>
        <w:rPr>
          <w:b/>
          <w:color w:val="000000"/>
          <w:sz w:val="28"/>
          <w:szCs w:val="28"/>
        </w:rPr>
      </w:pPr>
      <w:bookmarkStart w:id="14" w:name="AR"/>
    </w:p>
    <w:p w14:paraId="343F895E" w14:textId="77777777" w:rsidR="006F4B44" w:rsidRPr="00DF585E" w:rsidRDefault="007160E4" w:rsidP="000D2F85">
      <w:pPr>
        <w:pStyle w:val="Heading1"/>
        <w:rPr>
          <w:rStyle w:val="IntenseEmphasis"/>
          <w:rFonts w:ascii="Times New Roman" w:hAnsi="Times New Roman"/>
          <w:b/>
          <w:i w:val="0"/>
        </w:rPr>
      </w:pPr>
      <w:r w:rsidRPr="00DF585E">
        <w:rPr>
          <w:rStyle w:val="IntenseEmphasis"/>
          <w:rFonts w:ascii="Times New Roman" w:hAnsi="Times New Roman"/>
          <w:b/>
          <w:i w:val="0"/>
        </w:rPr>
        <w:t xml:space="preserve">Authorities &amp; References </w:t>
      </w:r>
    </w:p>
    <w:bookmarkEnd w:id="14"/>
    <w:p w14:paraId="0485984B" w14:textId="77777777" w:rsidR="00FD6872" w:rsidRPr="00DF585E" w:rsidRDefault="00FD6872" w:rsidP="00FD6872">
      <w:pPr>
        <w:pStyle w:val="ListParagraph"/>
        <w:widowControl w:val="0"/>
        <w:autoSpaceDE w:val="0"/>
        <w:autoSpaceDN w:val="0"/>
        <w:adjustRightInd w:val="0"/>
        <w:spacing w:after="63"/>
        <w:jc w:val="both"/>
        <w:rPr>
          <w:rFonts w:ascii="Times New Roman" w:hAnsi="Times New Roman"/>
          <w:b/>
          <w:color w:val="000000"/>
          <w:sz w:val="24"/>
          <w:szCs w:val="24"/>
        </w:rPr>
      </w:pPr>
    </w:p>
    <w:p w14:paraId="1430311E" w14:textId="77777777" w:rsidR="000D2F85" w:rsidRPr="00DF585E" w:rsidRDefault="007160E4" w:rsidP="00FD6872">
      <w:pPr>
        <w:pStyle w:val="ListParagraph"/>
        <w:widowControl w:val="0"/>
        <w:numPr>
          <w:ilvl w:val="0"/>
          <w:numId w:val="27"/>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General </w:t>
      </w:r>
    </w:p>
    <w:p w14:paraId="17D90466" w14:textId="77777777" w:rsidR="000D2F85" w:rsidRPr="00DF585E" w:rsidRDefault="007160E4" w:rsidP="000D2F85">
      <w:pPr>
        <w:pStyle w:val="ListParagraph"/>
        <w:widowControl w:val="0"/>
        <w:numPr>
          <w:ilvl w:val="1"/>
          <w:numId w:val="27"/>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Actions taken during emergencies/disasters require that legal guidelines be followed in order to assure and ensure protection of the public.</w:t>
      </w:r>
    </w:p>
    <w:p w14:paraId="7B8A6EE1" w14:textId="77777777" w:rsidR="000D2F85" w:rsidRPr="00DF585E" w:rsidRDefault="007160E4" w:rsidP="000D2F85">
      <w:pPr>
        <w:pStyle w:val="ListParagraph"/>
        <w:widowControl w:val="0"/>
        <w:numPr>
          <w:ilvl w:val="1"/>
          <w:numId w:val="27"/>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Verbal and written mutual-aid agreements exist between some agencies and departments within the county. </w:t>
      </w:r>
    </w:p>
    <w:p w14:paraId="08CCA5ED" w14:textId="77777777" w:rsidR="000D2F85" w:rsidRPr="00DF585E" w:rsidRDefault="007160E4" w:rsidP="000D2F85">
      <w:pPr>
        <w:pStyle w:val="ListParagraph"/>
        <w:widowControl w:val="0"/>
        <w:numPr>
          <w:ilvl w:val="1"/>
          <w:numId w:val="27"/>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Agencies tasked with responsibilities in the Emergency Operations Plan are responsible for the development of standard operating procedures/guidelines to implement their particular function. Additionally, they are responsible for </w:t>
      </w:r>
      <w:r w:rsidRPr="00DF585E">
        <w:rPr>
          <w:rFonts w:ascii="Times New Roman" w:hAnsi="Times New Roman"/>
          <w:color w:val="000000"/>
          <w:sz w:val="24"/>
          <w:szCs w:val="24"/>
        </w:rPr>
        <w:lastRenderedPageBreak/>
        <w:t xml:space="preserve">providing copies of these documents to Alamance County Emergency Management </w:t>
      </w:r>
      <w:r w:rsidR="00504A4A" w:rsidRPr="00DF585E">
        <w:rPr>
          <w:rFonts w:ascii="Times New Roman" w:hAnsi="Times New Roman"/>
          <w:color w:val="000000"/>
          <w:sz w:val="24"/>
          <w:szCs w:val="24"/>
        </w:rPr>
        <w:t xml:space="preserve">Office </w:t>
      </w:r>
      <w:r w:rsidRPr="00DF585E">
        <w:rPr>
          <w:rFonts w:ascii="Times New Roman" w:hAnsi="Times New Roman"/>
          <w:color w:val="000000"/>
          <w:sz w:val="24"/>
          <w:szCs w:val="24"/>
        </w:rPr>
        <w:t xml:space="preserve">for inclusion in the implementation manual. </w:t>
      </w:r>
    </w:p>
    <w:p w14:paraId="2E063610" w14:textId="77777777" w:rsidR="000D2F85" w:rsidRPr="00DF585E" w:rsidRDefault="007160E4" w:rsidP="000D2F85">
      <w:pPr>
        <w:pStyle w:val="ListParagraph"/>
        <w:widowControl w:val="0"/>
        <w:numPr>
          <w:ilvl w:val="0"/>
          <w:numId w:val="27"/>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Selective References </w:t>
      </w:r>
    </w:p>
    <w:p w14:paraId="3F54C9CC" w14:textId="77777777" w:rsidR="000D2F85" w:rsidRPr="00594A2E" w:rsidRDefault="007160E4" w:rsidP="000D2F85">
      <w:pPr>
        <w:pStyle w:val="ListParagraph"/>
        <w:widowControl w:val="0"/>
        <w:numPr>
          <w:ilvl w:val="1"/>
          <w:numId w:val="27"/>
        </w:numPr>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References that form the basis for actions outlined in this plan are as follows: </w:t>
      </w:r>
    </w:p>
    <w:p w14:paraId="32CE639D" w14:textId="77777777" w:rsidR="000D2F85" w:rsidRPr="00594A2E" w:rsidRDefault="00594A2E" w:rsidP="000D2F85">
      <w:pPr>
        <w:pStyle w:val="ListParagraph"/>
        <w:widowControl w:val="0"/>
        <w:numPr>
          <w:ilvl w:val="2"/>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 </w:t>
      </w:r>
      <w:r w:rsidR="007160E4" w:rsidRPr="00594A2E">
        <w:rPr>
          <w:rFonts w:ascii="Times New Roman" w:hAnsi="Times New Roman"/>
          <w:color w:val="000000"/>
          <w:sz w:val="24"/>
          <w:szCs w:val="24"/>
          <w:highlight w:val="yellow"/>
        </w:rPr>
        <w:t xml:space="preserve">Federal </w:t>
      </w:r>
    </w:p>
    <w:p w14:paraId="32D042F8"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Civil Defense Act of 1950, as amended </w:t>
      </w:r>
    </w:p>
    <w:p w14:paraId="7AA60220" w14:textId="77777777" w:rsidR="000D2F85" w:rsidRPr="00594A2E" w:rsidRDefault="007160E4" w:rsidP="000D2F85">
      <w:pPr>
        <w:pStyle w:val="ListParagraph"/>
        <w:widowControl w:val="0"/>
        <w:numPr>
          <w:ilvl w:val="4"/>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OSHA 1910.120 </w:t>
      </w:r>
    </w:p>
    <w:p w14:paraId="4DAC8441" w14:textId="77777777" w:rsidR="000D2F85" w:rsidRPr="00594A2E" w:rsidRDefault="007160E4" w:rsidP="000D2F85">
      <w:pPr>
        <w:pStyle w:val="ListParagraph"/>
        <w:widowControl w:val="0"/>
        <w:numPr>
          <w:ilvl w:val="4"/>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SARA Title III </w:t>
      </w:r>
    </w:p>
    <w:p w14:paraId="6E5A8A8D" w14:textId="77777777" w:rsidR="000D2F85" w:rsidRPr="00594A2E" w:rsidRDefault="007160E4" w:rsidP="000D2F85">
      <w:pPr>
        <w:pStyle w:val="ListParagraph"/>
        <w:widowControl w:val="0"/>
        <w:numPr>
          <w:ilvl w:val="4"/>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Robert T. Stafford Disaster Relief Act </w:t>
      </w:r>
    </w:p>
    <w:p w14:paraId="2282345E" w14:textId="77777777" w:rsidR="000D2F85" w:rsidRPr="00594A2E" w:rsidRDefault="00594A2E" w:rsidP="000D2F85">
      <w:pPr>
        <w:pStyle w:val="ListParagraph"/>
        <w:widowControl w:val="0"/>
        <w:numPr>
          <w:ilvl w:val="2"/>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 </w:t>
      </w:r>
      <w:r w:rsidR="007160E4" w:rsidRPr="00594A2E">
        <w:rPr>
          <w:rFonts w:ascii="Times New Roman" w:hAnsi="Times New Roman"/>
          <w:color w:val="000000"/>
          <w:sz w:val="24"/>
          <w:szCs w:val="24"/>
          <w:highlight w:val="yellow"/>
        </w:rPr>
        <w:t xml:space="preserve">State Laws </w:t>
      </w:r>
    </w:p>
    <w:p w14:paraId="781FB869" w14:textId="77777777" w:rsidR="004C5D52"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N.C. G.S. 166-A</w:t>
      </w:r>
    </w:p>
    <w:p w14:paraId="73F2922C" w14:textId="77777777" w:rsidR="0082226E" w:rsidRPr="00594A2E" w:rsidRDefault="004C5D52"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N.C. G. S. 115C-242 (6)</w:t>
      </w:r>
    </w:p>
    <w:p w14:paraId="3BDE8FE8" w14:textId="77777777" w:rsidR="000D2F85" w:rsidRPr="00594A2E" w:rsidRDefault="0082226E"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N.C. G. S. 130 (A)</w:t>
      </w:r>
      <w:r w:rsidR="007160E4" w:rsidRPr="00594A2E">
        <w:rPr>
          <w:rFonts w:ascii="Times New Roman" w:hAnsi="Times New Roman"/>
          <w:color w:val="000000"/>
          <w:sz w:val="24"/>
          <w:szCs w:val="24"/>
          <w:highlight w:val="yellow"/>
        </w:rPr>
        <w:t xml:space="preserve"> </w:t>
      </w:r>
    </w:p>
    <w:p w14:paraId="64437CBD"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N.C. Oil Spill Act </w:t>
      </w:r>
    </w:p>
    <w:p w14:paraId="0C15471D"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N.C. Executive Order No. 73 </w:t>
      </w:r>
    </w:p>
    <w:p w14:paraId="2755DEF5"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N.C. Community Right-to-Know </w:t>
      </w:r>
    </w:p>
    <w:p w14:paraId="2457120E" w14:textId="77777777" w:rsidR="000D2F85" w:rsidRPr="00594A2E" w:rsidRDefault="00594A2E" w:rsidP="000D2F85">
      <w:pPr>
        <w:pStyle w:val="ListParagraph"/>
        <w:widowControl w:val="0"/>
        <w:numPr>
          <w:ilvl w:val="2"/>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 </w:t>
      </w:r>
      <w:r w:rsidR="007160E4" w:rsidRPr="00594A2E">
        <w:rPr>
          <w:rFonts w:ascii="Times New Roman" w:hAnsi="Times New Roman"/>
          <w:color w:val="000000"/>
          <w:sz w:val="24"/>
          <w:szCs w:val="24"/>
          <w:highlight w:val="yellow"/>
        </w:rPr>
        <w:t xml:space="preserve">Local Ordinances are located adjacent to the Basic Plan of the EOP. </w:t>
      </w:r>
    </w:p>
    <w:p w14:paraId="3B5C6DA4"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Alamance County Emergency Management Ordinances </w:t>
      </w:r>
    </w:p>
    <w:p w14:paraId="63E6FC26"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Alamance County Hazardous Materials Ordinance </w:t>
      </w:r>
    </w:p>
    <w:p w14:paraId="2F643A43"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Mutual-Aid Agreements / Memorandums of Understandings </w:t>
      </w:r>
    </w:p>
    <w:p w14:paraId="331BEADE"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Agreements with American Red Cross </w:t>
      </w:r>
    </w:p>
    <w:p w14:paraId="510E07E9"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LEPC Bylaws </w:t>
      </w:r>
    </w:p>
    <w:p w14:paraId="22525781"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Alamance County Division of Social Services Disaster Response Plan </w:t>
      </w:r>
    </w:p>
    <w:p w14:paraId="4BF3ABE1" w14:textId="77777777" w:rsidR="0082226E" w:rsidRPr="00594A2E" w:rsidRDefault="007160E4" w:rsidP="0082226E">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Alamance County Health Department Disaster Response Plan</w:t>
      </w:r>
      <w:bookmarkStart w:id="15" w:name="PDM"/>
    </w:p>
    <w:p w14:paraId="5E15C388" w14:textId="77777777" w:rsidR="00594A2E" w:rsidRDefault="00594A2E" w:rsidP="00594A2E">
      <w:pPr>
        <w:widowControl w:val="0"/>
        <w:tabs>
          <w:tab w:val="left" w:pos="2430"/>
        </w:tabs>
        <w:autoSpaceDE w:val="0"/>
        <w:autoSpaceDN w:val="0"/>
        <w:adjustRightInd w:val="0"/>
        <w:spacing w:after="63"/>
        <w:jc w:val="both"/>
        <w:rPr>
          <w:b/>
          <w:color w:val="000000"/>
          <w:highlight w:val="yellow"/>
        </w:rPr>
      </w:pPr>
    </w:p>
    <w:p w14:paraId="03FB2EB9" w14:textId="77777777" w:rsidR="00594A2E" w:rsidRDefault="00594A2E" w:rsidP="00594A2E">
      <w:pPr>
        <w:widowControl w:val="0"/>
        <w:tabs>
          <w:tab w:val="left" w:pos="2430"/>
        </w:tabs>
        <w:autoSpaceDE w:val="0"/>
        <w:autoSpaceDN w:val="0"/>
        <w:adjustRightInd w:val="0"/>
        <w:spacing w:after="63"/>
        <w:jc w:val="both"/>
        <w:rPr>
          <w:b/>
          <w:color w:val="000000"/>
          <w:highlight w:val="yellow"/>
        </w:rPr>
      </w:pPr>
    </w:p>
    <w:p w14:paraId="563C1B6A" w14:textId="77777777" w:rsidR="00594A2E" w:rsidRDefault="00594A2E" w:rsidP="00594A2E">
      <w:pPr>
        <w:widowControl w:val="0"/>
        <w:tabs>
          <w:tab w:val="left" w:pos="2430"/>
        </w:tabs>
        <w:autoSpaceDE w:val="0"/>
        <w:autoSpaceDN w:val="0"/>
        <w:adjustRightInd w:val="0"/>
        <w:spacing w:after="63"/>
        <w:jc w:val="both"/>
        <w:rPr>
          <w:b/>
          <w:color w:val="000000"/>
          <w:highlight w:val="yellow"/>
        </w:rPr>
      </w:pPr>
    </w:p>
    <w:p w14:paraId="5AF491CA" w14:textId="77777777" w:rsidR="002A3A30" w:rsidRDefault="002A3A30" w:rsidP="00594A2E">
      <w:pPr>
        <w:widowControl w:val="0"/>
        <w:tabs>
          <w:tab w:val="left" w:pos="2430"/>
        </w:tabs>
        <w:autoSpaceDE w:val="0"/>
        <w:autoSpaceDN w:val="0"/>
        <w:adjustRightInd w:val="0"/>
        <w:spacing w:after="63"/>
        <w:jc w:val="both"/>
        <w:rPr>
          <w:b/>
          <w:color w:val="000000"/>
          <w:highlight w:val="yellow"/>
        </w:rPr>
      </w:pPr>
    </w:p>
    <w:p w14:paraId="7389DBE1" w14:textId="77777777" w:rsidR="002A3A30" w:rsidRDefault="002A3A30" w:rsidP="00594A2E">
      <w:pPr>
        <w:widowControl w:val="0"/>
        <w:tabs>
          <w:tab w:val="left" w:pos="2430"/>
        </w:tabs>
        <w:autoSpaceDE w:val="0"/>
        <w:autoSpaceDN w:val="0"/>
        <w:adjustRightInd w:val="0"/>
        <w:spacing w:after="63"/>
        <w:jc w:val="both"/>
        <w:rPr>
          <w:b/>
          <w:color w:val="000000"/>
          <w:highlight w:val="yellow"/>
        </w:rPr>
      </w:pPr>
    </w:p>
    <w:p w14:paraId="0AC53D5A" w14:textId="77777777" w:rsidR="002A3A30" w:rsidRDefault="002A3A30" w:rsidP="00594A2E">
      <w:pPr>
        <w:widowControl w:val="0"/>
        <w:tabs>
          <w:tab w:val="left" w:pos="2430"/>
        </w:tabs>
        <w:autoSpaceDE w:val="0"/>
        <w:autoSpaceDN w:val="0"/>
        <w:adjustRightInd w:val="0"/>
        <w:spacing w:after="63"/>
        <w:jc w:val="both"/>
        <w:rPr>
          <w:b/>
          <w:color w:val="000000"/>
          <w:highlight w:val="yellow"/>
        </w:rPr>
      </w:pPr>
    </w:p>
    <w:p w14:paraId="4BCF6DDA" w14:textId="77777777" w:rsidR="002A3A30" w:rsidRDefault="002A3A30" w:rsidP="00594A2E">
      <w:pPr>
        <w:widowControl w:val="0"/>
        <w:tabs>
          <w:tab w:val="left" w:pos="2430"/>
        </w:tabs>
        <w:autoSpaceDE w:val="0"/>
        <w:autoSpaceDN w:val="0"/>
        <w:adjustRightInd w:val="0"/>
        <w:spacing w:after="63"/>
        <w:jc w:val="both"/>
        <w:rPr>
          <w:b/>
          <w:color w:val="000000"/>
          <w:highlight w:val="yellow"/>
        </w:rPr>
      </w:pPr>
    </w:p>
    <w:p w14:paraId="6FB61AF6" w14:textId="77777777" w:rsidR="002A3A30" w:rsidRDefault="002A3A30" w:rsidP="00594A2E">
      <w:pPr>
        <w:widowControl w:val="0"/>
        <w:tabs>
          <w:tab w:val="left" w:pos="2430"/>
        </w:tabs>
        <w:autoSpaceDE w:val="0"/>
        <w:autoSpaceDN w:val="0"/>
        <w:adjustRightInd w:val="0"/>
        <w:spacing w:after="63"/>
        <w:jc w:val="both"/>
        <w:rPr>
          <w:b/>
          <w:color w:val="000000"/>
          <w:highlight w:val="yellow"/>
        </w:rPr>
      </w:pPr>
    </w:p>
    <w:p w14:paraId="3835363F" w14:textId="77777777" w:rsidR="00594A2E" w:rsidRPr="00594A2E" w:rsidRDefault="00594A2E" w:rsidP="00594A2E">
      <w:pPr>
        <w:widowControl w:val="0"/>
        <w:tabs>
          <w:tab w:val="left" w:pos="2430"/>
        </w:tabs>
        <w:autoSpaceDE w:val="0"/>
        <w:autoSpaceDN w:val="0"/>
        <w:adjustRightInd w:val="0"/>
        <w:spacing w:after="63"/>
        <w:jc w:val="both"/>
        <w:rPr>
          <w:b/>
          <w:color w:val="000000"/>
          <w:highlight w:val="yellow"/>
        </w:rPr>
      </w:pPr>
    </w:p>
    <w:p w14:paraId="6C6ED17F" w14:textId="77777777" w:rsidR="006F4B44" w:rsidRPr="00DF585E" w:rsidRDefault="007160E4" w:rsidP="00FD6872">
      <w:pPr>
        <w:pStyle w:val="Heading1"/>
        <w:rPr>
          <w:rStyle w:val="IntenseEmphasis"/>
          <w:rFonts w:ascii="Times New Roman" w:hAnsi="Times New Roman"/>
          <w:b/>
          <w:i w:val="0"/>
        </w:rPr>
      </w:pPr>
      <w:r w:rsidRPr="00DF585E">
        <w:rPr>
          <w:rStyle w:val="IntenseEmphasis"/>
          <w:rFonts w:ascii="Times New Roman" w:hAnsi="Times New Roman"/>
          <w:b/>
          <w:i w:val="0"/>
        </w:rPr>
        <w:lastRenderedPageBreak/>
        <w:t xml:space="preserve">Plan Development &amp; Maintenance </w:t>
      </w:r>
    </w:p>
    <w:bookmarkEnd w:id="15"/>
    <w:p w14:paraId="7267E155" w14:textId="77777777" w:rsidR="00FD6872" w:rsidRPr="00DF585E" w:rsidRDefault="00FD6872" w:rsidP="00FD6872">
      <w:pPr>
        <w:pStyle w:val="ListParagraph"/>
        <w:widowControl w:val="0"/>
        <w:autoSpaceDE w:val="0"/>
        <w:autoSpaceDN w:val="0"/>
        <w:adjustRightInd w:val="0"/>
        <w:spacing w:after="63"/>
        <w:jc w:val="both"/>
        <w:rPr>
          <w:rFonts w:ascii="Times New Roman" w:hAnsi="Times New Roman"/>
          <w:b/>
          <w:color w:val="000000"/>
          <w:sz w:val="24"/>
          <w:szCs w:val="24"/>
        </w:rPr>
      </w:pPr>
    </w:p>
    <w:p w14:paraId="163C5ECF" w14:textId="77777777" w:rsidR="00FD6872" w:rsidRPr="00DF585E" w:rsidRDefault="007160E4" w:rsidP="00FD6872">
      <w:pPr>
        <w:pStyle w:val="ListParagraph"/>
        <w:widowControl w:val="0"/>
        <w:numPr>
          <w:ilvl w:val="0"/>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Standard Operating Procedures </w:t>
      </w:r>
    </w:p>
    <w:p w14:paraId="250DF874" w14:textId="77777777" w:rsidR="00FD6872" w:rsidRPr="00DF585E" w:rsidRDefault="007160E4" w:rsidP="00FD6872">
      <w:pPr>
        <w:pStyle w:val="ListParagraph"/>
        <w:widowControl w:val="0"/>
        <w:numPr>
          <w:ilvl w:val="1"/>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Each agency of local government is responsible for the development of standard operating procedures, guidelines, or checklists in support of this plan</w:t>
      </w:r>
    </w:p>
    <w:p w14:paraId="24013809" w14:textId="77777777" w:rsidR="00FD6872" w:rsidRPr="00DF585E" w:rsidRDefault="007160E4" w:rsidP="00FD6872">
      <w:pPr>
        <w:pStyle w:val="ListParagraph"/>
        <w:widowControl w:val="0"/>
        <w:numPr>
          <w:ilvl w:val="0"/>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Annual Review</w:t>
      </w:r>
    </w:p>
    <w:p w14:paraId="5DCF6618" w14:textId="77777777" w:rsidR="00FD6872" w:rsidRPr="00DF585E" w:rsidRDefault="007160E4" w:rsidP="00FD6872">
      <w:pPr>
        <w:pStyle w:val="ListParagraph"/>
        <w:widowControl w:val="0"/>
        <w:numPr>
          <w:ilvl w:val="1"/>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The County Manager mandates the development and annual review of this plan by all officials involved and will coordinate necessary revision efforts through the </w:t>
      </w:r>
      <w:r w:rsidR="00AB6224" w:rsidRPr="00DF585E">
        <w:rPr>
          <w:rFonts w:ascii="Times New Roman" w:hAnsi="Times New Roman"/>
          <w:color w:val="000000"/>
          <w:sz w:val="24"/>
          <w:szCs w:val="24"/>
        </w:rPr>
        <w:t>Alamance County Emergency Management Office. This</w:t>
      </w:r>
      <w:r w:rsidRPr="00DF585E">
        <w:rPr>
          <w:rFonts w:ascii="Times New Roman" w:hAnsi="Times New Roman"/>
          <w:color w:val="000000"/>
          <w:sz w:val="24"/>
          <w:szCs w:val="24"/>
        </w:rPr>
        <w:t xml:space="preserve"> shall include a critique of the actions taken in support of the plan following any event requiring implementation of the plan. </w:t>
      </w:r>
    </w:p>
    <w:p w14:paraId="788C82BA" w14:textId="77777777" w:rsidR="00FD6872" w:rsidRPr="00DF585E" w:rsidRDefault="007160E4" w:rsidP="00FD6872">
      <w:pPr>
        <w:pStyle w:val="ListParagraph"/>
        <w:widowControl w:val="0"/>
        <w:numPr>
          <w:ilvl w:val="0"/>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Exercise</w:t>
      </w:r>
    </w:p>
    <w:p w14:paraId="41801BDF" w14:textId="77777777" w:rsidR="00BA25A7" w:rsidRPr="00FA2A74" w:rsidRDefault="007160E4" w:rsidP="00FD6872">
      <w:pPr>
        <w:pStyle w:val="ListParagraph"/>
        <w:widowControl w:val="0"/>
        <w:numPr>
          <w:ilvl w:val="1"/>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This plan shall be exercised in accordance with the Federal Emergency Management Agency (FEMA) five-year exercise plan to insure a readiness posture for those who have an emergency responsibility. </w:t>
      </w:r>
      <w:bookmarkStart w:id="16" w:name="COG"/>
    </w:p>
    <w:p w14:paraId="6ABA0F0E" w14:textId="77777777" w:rsidR="004F7D09" w:rsidRPr="00DF585E" w:rsidRDefault="007160E4" w:rsidP="00FD6872">
      <w:pPr>
        <w:pStyle w:val="Heading1"/>
        <w:rPr>
          <w:rStyle w:val="IntenseEmphasis"/>
          <w:rFonts w:ascii="Times New Roman" w:hAnsi="Times New Roman"/>
          <w:b/>
          <w:i w:val="0"/>
        </w:rPr>
      </w:pPr>
      <w:r w:rsidRPr="00DF585E">
        <w:rPr>
          <w:rStyle w:val="IntenseEmphasis"/>
          <w:rFonts w:ascii="Times New Roman" w:hAnsi="Times New Roman"/>
          <w:b/>
          <w:i w:val="0"/>
        </w:rPr>
        <w:t>Continuity of Government</w:t>
      </w:r>
    </w:p>
    <w:bookmarkEnd w:id="16"/>
    <w:p w14:paraId="7EE06C24" w14:textId="77777777" w:rsidR="00FD6872" w:rsidRPr="00DF585E" w:rsidRDefault="00FD6872" w:rsidP="00FD6872">
      <w:pPr>
        <w:widowControl w:val="0"/>
        <w:autoSpaceDE w:val="0"/>
        <w:autoSpaceDN w:val="0"/>
        <w:adjustRightInd w:val="0"/>
        <w:spacing w:after="63"/>
        <w:jc w:val="both"/>
        <w:rPr>
          <w:color w:val="000000"/>
        </w:rPr>
      </w:pPr>
    </w:p>
    <w:p w14:paraId="02A19C0A" w14:textId="77777777" w:rsidR="004F7D09" w:rsidRDefault="007160E4" w:rsidP="00FD6872">
      <w:pPr>
        <w:widowControl w:val="0"/>
        <w:autoSpaceDE w:val="0"/>
        <w:autoSpaceDN w:val="0"/>
        <w:adjustRightInd w:val="0"/>
        <w:spacing w:after="63"/>
        <w:ind w:firstLine="720"/>
        <w:jc w:val="both"/>
        <w:rPr>
          <w:color w:val="000000"/>
        </w:rPr>
      </w:pPr>
      <w:r w:rsidRPr="00DF585E">
        <w:rPr>
          <w:color w:val="000000"/>
        </w:rPr>
        <w:t>The possibility that emergency and disaster occurrences could result in disruption of government functions necessitates that all levels of local government and their departments develop and maintain procedures to ensure continuity of government. These procedures will name who will be the decision-makers if an elected official or department head is not available</w:t>
      </w:r>
      <w:r w:rsidR="00FD6872" w:rsidRPr="00DF585E">
        <w:rPr>
          <w:color w:val="000000"/>
        </w:rPr>
        <w:t>.</w:t>
      </w:r>
    </w:p>
    <w:p w14:paraId="0CEBE1F6" w14:textId="77777777" w:rsidR="00EB3F27" w:rsidRPr="00DF585E" w:rsidRDefault="00EB3F27" w:rsidP="00FD6872">
      <w:pPr>
        <w:widowControl w:val="0"/>
        <w:autoSpaceDE w:val="0"/>
        <w:autoSpaceDN w:val="0"/>
        <w:adjustRightInd w:val="0"/>
        <w:spacing w:after="63"/>
        <w:ind w:firstLine="720"/>
        <w:jc w:val="both"/>
        <w:rPr>
          <w:b/>
          <w:color w:val="000000"/>
          <w:sz w:val="28"/>
          <w:szCs w:val="28"/>
        </w:rPr>
      </w:pPr>
    </w:p>
    <w:p w14:paraId="504841EE" w14:textId="77777777" w:rsidR="00FD6872" w:rsidRPr="00DF585E" w:rsidRDefault="007160E4" w:rsidP="00FD6872">
      <w:pPr>
        <w:pStyle w:val="ListParagraph"/>
        <w:widowControl w:val="0"/>
        <w:numPr>
          <w:ilvl w:val="0"/>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Line of Succession for the County Board of C</w:t>
      </w:r>
      <w:r w:rsidR="005D57BE">
        <w:rPr>
          <w:rFonts w:ascii="Times New Roman" w:hAnsi="Times New Roman"/>
          <w:color w:val="000000"/>
          <w:sz w:val="24"/>
          <w:szCs w:val="24"/>
        </w:rPr>
        <w:t>ommissioners proceeds from the C</w:t>
      </w:r>
      <w:r w:rsidRPr="00DF585E">
        <w:rPr>
          <w:rFonts w:ascii="Times New Roman" w:hAnsi="Times New Roman"/>
          <w:color w:val="000000"/>
          <w:sz w:val="24"/>
          <w:szCs w:val="24"/>
        </w:rPr>
        <w:t xml:space="preserve">hairman to the members of the board in accordance with the board policy. </w:t>
      </w:r>
    </w:p>
    <w:p w14:paraId="7F1634B2" w14:textId="77777777" w:rsidR="00FD6872" w:rsidRPr="00DF585E" w:rsidRDefault="007160E4" w:rsidP="00FD6872">
      <w:pPr>
        <w:pStyle w:val="ListParagraph"/>
        <w:widowControl w:val="0"/>
        <w:numPr>
          <w:ilvl w:val="0"/>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Lines of succession for the </w:t>
      </w:r>
      <w:r w:rsidR="00D120AC" w:rsidRPr="00DF585E">
        <w:rPr>
          <w:rFonts w:ascii="Times New Roman" w:hAnsi="Times New Roman"/>
          <w:color w:val="000000"/>
          <w:sz w:val="24"/>
          <w:szCs w:val="24"/>
        </w:rPr>
        <w:t xml:space="preserve">Emergency Management </w:t>
      </w:r>
      <w:r w:rsidR="005D57BE">
        <w:rPr>
          <w:rFonts w:ascii="Times New Roman" w:hAnsi="Times New Roman"/>
          <w:color w:val="000000"/>
          <w:sz w:val="24"/>
          <w:szCs w:val="24"/>
        </w:rPr>
        <w:t>Coordinator</w:t>
      </w:r>
      <w:r w:rsidRPr="00DF585E">
        <w:rPr>
          <w:rFonts w:ascii="Times New Roman" w:hAnsi="Times New Roman"/>
          <w:color w:val="000000"/>
          <w:sz w:val="24"/>
          <w:szCs w:val="24"/>
        </w:rPr>
        <w:t xml:space="preserve"> and department/agency heads with emergency responsibilities are shown in the appropriate annexes. </w:t>
      </w:r>
    </w:p>
    <w:p w14:paraId="11F07B24" w14:textId="77777777" w:rsidR="00FD6872" w:rsidRPr="00DF585E" w:rsidRDefault="007160E4" w:rsidP="00FD6872">
      <w:pPr>
        <w:pStyle w:val="ListParagraph"/>
        <w:widowControl w:val="0"/>
        <w:numPr>
          <w:ilvl w:val="0"/>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Preservation of Vital Records </w:t>
      </w:r>
    </w:p>
    <w:p w14:paraId="51B0CBE6" w14:textId="77777777" w:rsidR="00FD6872" w:rsidRPr="00DF585E" w:rsidRDefault="007160E4" w:rsidP="00FD6872">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It is the responsibility of the elected officials </w:t>
      </w:r>
      <w:r w:rsidR="00582AAE" w:rsidRPr="00DF585E">
        <w:rPr>
          <w:rFonts w:ascii="Times New Roman" w:hAnsi="Times New Roman"/>
          <w:color w:val="000000"/>
          <w:sz w:val="24"/>
          <w:szCs w:val="24"/>
        </w:rPr>
        <w:t>to ensure that</w:t>
      </w:r>
      <w:r w:rsidRPr="00DF585E">
        <w:rPr>
          <w:rFonts w:ascii="Times New Roman" w:hAnsi="Times New Roman"/>
          <w:color w:val="000000"/>
          <w:sz w:val="24"/>
          <w:szCs w:val="24"/>
        </w:rPr>
        <w:t xml:space="preserve"> all legal documents of both a public and private nature recorded by designated officials be protected and preserved in accordance with existing laws, statutes, and ordinances. </w:t>
      </w:r>
    </w:p>
    <w:p w14:paraId="068B1CC3" w14:textId="77777777" w:rsidR="00FD6872" w:rsidRPr="00DF585E" w:rsidRDefault="007160E4" w:rsidP="00FD6872">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Each department/agency is responsible for the preservation of essential documents/records to ensure the continued operational readiness of their agencies and to comply with existing laws. </w:t>
      </w:r>
    </w:p>
    <w:p w14:paraId="21DB0F07" w14:textId="77777777" w:rsidR="00FD6872" w:rsidRPr="00DF585E" w:rsidRDefault="007160E4" w:rsidP="00FD6872">
      <w:pPr>
        <w:pStyle w:val="ListParagraph"/>
        <w:widowControl w:val="0"/>
        <w:numPr>
          <w:ilvl w:val="0"/>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Vital Facilities </w:t>
      </w:r>
    </w:p>
    <w:p w14:paraId="6BDC3D22" w14:textId="77777777" w:rsidR="00FD6872" w:rsidRPr="00DF585E" w:rsidRDefault="007160E4" w:rsidP="00FD6872">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Several categories of vital facilities have been identified during the planning process. These facilities have been identified as being critical to remain in service during times of disasters. Categories of facilities include: </w:t>
      </w:r>
    </w:p>
    <w:p w14:paraId="7B222707"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lastRenderedPageBreak/>
        <w:t xml:space="preserve">  </w:t>
      </w:r>
      <w:r w:rsidR="007160E4" w:rsidRPr="00DF585E">
        <w:rPr>
          <w:rFonts w:ascii="Times New Roman" w:hAnsi="Times New Roman"/>
          <w:color w:val="000000"/>
          <w:sz w:val="24"/>
          <w:szCs w:val="24"/>
        </w:rPr>
        <w:t xml:space="preserve">Shelters </w:t>
      </w:r>
    </w:p>
    <w:p w14:paraId="6840241D"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Medical facilities </w:t>
      </w:r>
    </w:p>
    <w:p w14:paraId="7FB64E03"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Communication facilities </w:t>
      </w:r>
    </w:p>
    <w:p w14:paraId="0FDBD55C"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Emergency Services facilities </w:t>
      </w:r>
    </w:p>
    <w:p w14:paraId="7F94DF18"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Correctional facilities </w:t>
      </w:r>
    </w:p>
    <w:p w14:paraId="0D3F9029"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Electrical distribution components </w:t>
      </w:r>
    </w:p>
    <w:p w14:paraId="5A8A32DC"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Water distribution </w:t>
      </w:r>
    </w:p>
    <w:p w14:paraId="02CE0415"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Waste water components </w:t>
      </w:r>
    </w:p>
    <w:p w14:paraId="347F4B28"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Landfill sites</w:t>
      </w:r>
      <w:r w:rsidR="007160E4" w:rsidRPr="00DF585E">
        <w:rPr>
          <w:rFonts w:ascii="Times New Roman" w:hAnsi="Times New Roman"/>
          <w:color w:val="000000"/>
          <w:sz w:val="24"/>
          <w:szCs w:val="24"/>
        </w:rPr>
        <w:tab/>
      </w:r>
    </w:p>
    <w:p w14:paraId="127319D9" w14:textId="77777777" w:rsidR="00FD6872" w:rsidRPr="00DF585E" w:rsidRDefault="007160E4" w:rsidP="00FD6872">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The Alamance County Continuity of Operations Plan contains a complete listing of all vital facilities and is</w:t>
      </w:r>
      <w:r w:rsidR="007B1426" w:rsidRPr="00DF585E">
        <w:rPr>
          <w:rFonts w:ascii="Times New Roman" w:hAnsi="Times New Roman"/>
          <w:color w:val="000000"/>
          <w:sz w:val="24"/>
          <w:szCs w:val="24"/>
        </w:rPr>
        <w:t xml:space="preserve"> maintained in the Alamance County Emergency Management Office</w:t>
      </w:r>
      <w:r w:rsidRPr="00DF585E">
        <w:rPr>
          <w:rFonts w:ascii="Times New Roman" w:hAnsi="Times New Roman"/>
          <w:color w:val="000000"/>
          <w:sz w:val="24"/>
          <w:szCs w:val="24"/>
        </w:rPr>
        <w:t xml:space="preserve">. </w:t>
      </w:r>
    </w:p>
    <w:p w14:paraId="64B35BEB" w14:textId="77777777" w:rsidR="00FD6872" w:rsidRPr="00DF585E" w:rsidRDefault="007160E4" w:rsidP="00FD6872">
      <w:pPr>
        <w:pStyle w:val="ListParagraph"/>
        <w:widowControl w:val="0"/>
        <w:numPr>
          <w:ilvl w:val="0"/>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Relocation of Government </w:t>
      </w:r>
    </w:p>
    <w:p w14:paraId="4FDA2827" w14:textId="77777777" w:rsidR="00FD6872" w:rsidRPr="00DF585E" w:rsidRDefault="007160E4" w:rsidP="00FD6872">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The County provides for the relocation of the governing body to the EOC during times of emergency if necessary. </w:t>
      </w:r>
    </w:p>
    <w:p w14:paraId="7F433B94" w14:textId="77777777" w:rsidR="007160E4" w:rsidRPr="001E080C" w:rsidRDefault="007160E4" w:rsidP="001E080C">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If the primary EOC is determined inoperable, the governing body will relocate to the alternate EOC facility as needed.</w:t>
      </w:r>
      <w:r w:rsidR="001E080C">
        <w:rPr>
          <w:rFonts w:ascii="Times New Roman" w:hAnsi="Times New Roman"/>
          <w:color w:val="000000"/>
          <w:sz w:val="24"/>
          <w:szCs w:val="24"/>
        </w:rPr>
        <w:t xml:space="preserve">  </w:t>
      </w:r>
      <w:r w:rsidR="001E080C" w:rsidRPr="001E080C">
        <w:rPr>
          <w:rFonts w:ascii="Times New Roman" w:hAnsi="Times New Roman"/>
          <w:sz w:val="24"/>
        </w:rPr>
        <w:t>The City of Burlington’s EOC serves as the primary alternate location for the EOC.  Additionally, the Alamance County EOC serves as the City of Burlington’s alternate location.</w:t>
      </w:r>
      <w:r w:rsidRPr="001E080C">
        <w:rPr>
          <w:rFonts w:ascii="Times New Roman" w:hAnsi="Times New Roman"/>
          <w:color w:val="000000"/>
          <w:sz w:val="28"/>
          <w:szCs w:val="24"/>
        </w:rPr>
        <w:t xml:space="preserve"> </w:t>
      </w:r>
    </w:p>
    <w:p w14:paraId="51518DAF" w14:textId="77777777" w:rsidR="00FD6872" w:rsidRDefault="00FD6872" w:rsidP="00E92769"/>
    <w:p w14:paraId="40B54239" w14:textId="77777777" w:rsidR="00FA2A74" w:rsidRDefault="00FA2A74" w:rsidP="00E92769"/>
    <w:p w14:paraId="04BA61C6" w14:textId="77777777" w:rsidR="00014FD8" w:rsidRDefault="00014FD8" w:rsidP="00E92769"/>
    <w:p w14:paraId="7D458CF7" w14:textId="77777777" w:rsidR="00014FD8" w:rsidRDefault="00014FD8" w:rsidP="00E92769"/>
    <w:p w14:paraId="703DEE17" w14:textId="77777777" w:rsidR="00014FD8" w:rsidRDefault="00014FD8" w:rsidP="00E92769"/>
    <w:p w14:paraId="12E3ED0E" w14:textId="77777777" w:rsidR="00014FD8" w:rsidRDefault="00014FD8" w:rsidP="00E92769"/>
    <w:p w14:paraId="4D09FFF0" w14:textId="77777777" w:rsidR="00014FD8" w:rsidRDefault="00014FD8" w:rsidP="00E92769"/>
    <w:p w14:paraId="13AC6977" w14:textId="77777777" w:rsidR="00014FD8" w:rsidRDefault="00014FD8" w:rsidP="00E92769"/>
    <w:p w14:paraId="5856B473" w14:textId="77777777" w:rsidR="00550E7C" w:rsidRDefault="00550E7C" w:rsidP="00E92769"/>
    <w:p w14:paraId="11557ECA" w14:textId="77777777" w:rsidR="00550E7C" w:rsidRDefault="00550E7C" w:rsidP="00E92769"/>
    <w:p w14:paraId="17EDCB26" w14:textId="77777777" w:rsidR="00550E7C" w:rsidRDefault="00550E7C" w:rsidP="00E92769"/>
    <w:p w14:paraId="18973A63" w14:textId="77777777" w:rsidR="00550E7C" w:rsidRDefault="00550E7C" w:rsidP="00E92769"/>
    <w:p w14:paraId="7CA7A9AC" w14:textId="77777777" w:rsidR="00550E7C" w:rsidRDefault="00550E7C" w:rsidP="00E92769"/>
    <w:p w14:paraId="47253727" w14:textId="77777777" w:rsidR="00550E7C" w:rsidRDefault="00550E7C" w:rsidP="00E92769"/>
    <w:p w14:paraId="79C19CD2" w14:textId="77777777" w:rsidR="00550E7C" w:rsidRDefault="00550E7C" w:rsidP="00E92769"/>
    <w:p w14:paraId="13AA1356" w14:textId="77777777" w:rsidR="00550E7C" w:rsidRDefault="00550E7C" w:rsidP="00E92769"/>
    <w:p w14:paraId="7EB48535" w14:textId="77777777" w:rsidR="00550E7C" w:rsidRDefault="00550E7C" w:rsidP="00E92769"/>
    <w:p w14:paraId="6E674095" w14:textId="77777777" w:rsidR="00550E7C" w:rsidRDefault="00550E7C" w:rsidP="00E92769"/>
    <w:p w14:paraId="0A257790" w14:textId="77777777" w:rsidR="00550E7C" w:rsidRDefault="00550E7C" w:rsidP="00E92769"/>
    <w:p w14:paraId="5A688449" w14:textId="77777777" w:rsidR="00014FD8" w:rsidRDefault="00014FD8" w:rsidP="00E92769"/>
    <w:p w14:paraId="76A7CE77" w14:textId="77777777" w:rsidR="001D7F60" w:rsidRPr="00DF585E" w:rsidRDefault="001D7F60" w:rsidP="001D7F60">
      <w:pPr>
        <w:pStyle w:val="Heading1"/>
        <w:jc w:val="center"/>
        <w:rPr>
          <w:rFonts w:ascii="Times New Roman" w:hAnsi="Times New Roman"/>
          <w:b w:val="0"/>
          <w:bCs w:val="0"/>
          <w:sz w:val="28"/>
          <w:u w:val="single"/>
        </w:rPr>
      </w:pPr>
      <w:bookmarkStart w:id="17" w:name="_Appendix_1_to"/>
      <w:bookmarkStart w:id="18" w:name="A1"/>
      <w:bookmarkEnd w:id="17"/>
      <w:r w:rsidRPr="00DF585E">
        <w:rPr>
          <w:rFonts w:ascii="Times New Roman" w:hAnsi="Times New Roman"/>
          <w:bCs w:val="0"/>
          <w:sz w:val="28"/>
          <w:u w:val="single"/>
        </w:rPr>
        <w:lastRenderedPageBreak/>
        <w:t>Appendix 1 to Basic Plan</w:t>
      </w:r>
    </w:p>
    <w:bookmarkEnd w:id="18"/>
    <w:p w14:paraId="1EA8A54B" w14:textId="77777777" w:rsidR="001D7F60" w:rsidRPr="00DF585E" w:rsidRDefault="001D7F60" w:rsidP="001D7F60">
      <w:pPr>
        <w:rPr>
          <w:sz w:val="16"/>
        </w:rPr>
      </w:pPr>
    </w:p>
    <w:p w14:paraId="46D9DDAD" w14:textId="77777777" w:rsidR="001D7F60" w:rsidRPr="00DF585E" w:rsidRDefault="001D7F60" w:rsidP="006A02CF">
      <w:pPr>
        <w:jc w:val="center"/>
        <w:rPr>
          <w:b/>
        </w:rPr>
      </w:pPr>
      <w:bookmarkStart w:id="19" w:name="_KANNAPOLIS_HAZARD_VULNERABILITY"/>
      <w:bookmarkEnd w:id="19"/>
      <w:r w:rsidRPr="00DF585E">
        <w:rPr>
          <w:b/>
        </w:rPr>
        <w:t>ALAMANCE COUNTY VULNERABILITY MATRIX</w:t>
      </w:r>
    </w:p>
    <w:tbl>
      <w:tblPr>
        <w:tblW w:w="972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180"/>
        <w:gridCol w:w="1447"/>
        <w:gridCol w:w="1526"/>
        <w:gridCol w:w="1569"/>
        <w:gridCol w:w="1638"/>
        <w:gridCol w:w="1360"/>
      </w:tblGrid>
      <w:tr w:rsidR="001D7F60" w:rsidRPr="00DF585E" w14:paraId="08BD48CB" w14:textId="77777777" w:rsidTr="004B71C3">
        <w:trPr>
          <w:tblCellSpacing w:w="20" w:type="dxa"/>
          <w:jc w:val="center"/>
        </w:trPr>
        <w:tc>
          <w:tcPr>
            <w:tcW w:w="2120" w:type="dxa"/>
          </w:tcPr>
          <w:p w14:paraId="2F1A0EDD" w14:textId="77777777" w:rsidR="001D7F60" w:rsidRPr="00DF585E" w:rsidRDefault="001D7F60" w:rsidP="004B71C3">
            <w:pPr>
              <w:jc w:val="center"/>
              <w:rPr>
                <w:b/>
                <w:bCs/>
              </w:rPr>
            </w:pPr>
          </w:p>
          <w:p w14:paraId="15B90609" w14:textId="77777777" w:rsidR="001D7F60" w:rsidRPr="00DF585E" w:rsidRDefault="001D7F60" w:rsidP="004B71C3">
            <w:pPr>
              <w:jc w:val="center"/>
              <w:rPr>
                <w:b/>
                <w:bCs/>
              </w:rPr>
            </w:pPr>
          </w:p>
          <w:p w14:paraId="76294143" w14:textId="77777777" w:rsidR="001D7F60" w:rsidRPr="00DF585E" w:rsidRDefault="001D7F60" w:rsidP="004B71C3">
            <w:pPr>
              <w:jc w:val="center"/>
              <w:rPr>
                <w:b/>
                <w:bCs/>
              </w:rPr>
            </w:pPr>
            <w:r w:rsidRPr="00DF585E">
              <w:rPr>
                <w:b/>
                <w:bCs/>
              </w:rPr>
              <w:t>Hazard</w:t>
            </w:r>
          </w:p>
        </w:tc>
        <w:tc>
          <w:tcPr>
            <w:tcW w:w="1407" w:type="dxa"/>
          </w:tcPr>
          <w:p w14:paraId="27B997CF" w14:textId="77777777" w:rsidR="001D7F60" w:rsidRPr="00DF585E" w:rsidRDefault="001D7F60" w:rsidP="004B71C3">
            <w:pPr>
              <w:jc w:val="center"/>
              <w:rPr>
                <w:b/>
                <w:bCs/>
              </w:rPr>
            </w:pPr>
          </w:p>
          <w:p w14:paraId="1601AC67" w14:textId="77777777" w:rsidR="001D7F60" w:rsidRPr="00DF585E" w:rsidRDefault="001D7F60" w:rsidP="004B71C3">
            <w:pPr>
              <w:jc w:val="center"/>
              <w:rPr>
                <w:b/>
                <w:bCs/>
              </w:rPr>
            </w:pPr>
          </w:p>
          <w:p w14:paraId="593FBAD7" w14:textId="77777777" w:rsidR="001D7F60" w:rsidRPr="00DF585E" w:rsidRDefault="001D7F60" w:rsidP="004B71C3">
            <w:pPr>
              <w:jc w:val="center"/>
              <w:rPr>
                <w:b/>
                <w:bCs/>
              </w:rPr>
            </w:pPr>
            <w:r w:rsidRPr="00DF585E">
              <w:rPr>
                <w:b/>
                <w:bCs/>
              </w:rPr>
              <w:t>Probability</w:t>
            </w:r>
          </w:p>
        </w:tc>
        <w:tc>
          <w:tcPr>
            <w:tcW w:w="1486" w:type="dxa"/>
          </w:tcPr>
          <w:p w14:paraId="7CEFB89F" w14:textId="77777777" w:rsidR="001D7F60" w:rsidRPr="00DF585E" w:rsidRDefault="001D7F60" w:rsidP="004B71C3">
            <w:pPr>
              <w:jc w:val="center"/>
              <w:rPr>
                <w:b/>
                <w:bCs/>
              </w:rPr>
            </w:pPr>
          </w:p>
          <w:p w14:paraId="138AA8E5" w14:textId="77777777" w:rsidR="001D7F60" w:rsidRPr="00DF585E" w:rsidRDefault="001D7F60" w:rsidP="004B71C3">
            <w:pPr>
              <w:jc w:val="center"/>
              <w:rPr>
                <w:b/>
                <w:bCs/>
              </w:rPr>
            </w:pPr>
          </w:p>
          <w:p w14:paraId="497E19DB" w14:textId="77777777" w:rsidR="001D7F60" w:rsidRPr="00DF585E" w:rsidRDefault="001D7F60" w:rsidP="004B71C3">
            <w:pPr>
              <w:jc w:val="center"/>
              <w:rPr>
                <w:b/>
                <w:bCs/>
              </w:rPr>
            </w:pPr>
            <w:r w:rsidRPr="00DF585E">
              <w:rPr>
                <w:b/>
                <w:bCs/>
              </w:rPr>
              <w:t>Significance</w:t>
            </w:r>
          </w:p>
        </w:tc>
        <w:tc>
          <w:tcPr>
            <w:tcW w:w="1529" w:type="dxa"/>
          </w:tcPr>
          <w:p w14:paraId="05B2B709" w14:textId="77777777" w:rsidR="001D7F60" w:rsidRPr="00DF585E" w:rsidRDefault="001D7F60" w:rsidP="004B71C3">
            <w:pPr>
              <w:jc w:val="center"/>
              <w:rPr>
                <w:b/>
                <w:bCs/>
              </w:rPr>
            </w:pPr>
          </w:p>
          <w:p w14:paraId="34248AE5" w14:textId="77777777" w:rsidR="001D7F60" w:rsidRPr="00DF585E" w:rsidRDefault="001D7F60" w:rsidP="004B71C3">
            <w:pPr>
              <w:jc w:val="center"/>
              <w:rPr>
                <w:b/>
                <w:bCs/>
              </w:rPr>
            </w:pPr>
          </w:p>
          <w:p w14:paraId="78F136A0" w14:textId="77777777" w:rsidR="001D7F60" w:rsidRPr="00DF585E" w:rsidRDefault="001D7F60" w:rsidP="004B71C3">
            <w:pPr>
              <w:jc w:val="center"/>
              <w:rPr>
                <w:b/>
                <w:bCs/>
              </w:rPr>
            </w:pPr>
            <w:r w:rsidRPr="00DF585E">
              <w:rPr>
                <w:b/>
                <w:bCs/>
              </w:rPr>
              <w:t>Frequency</w:t>
            </w:r>
          </w:p>
        </w:tc>
        <w:tc>
          <w:tcPr>
            <w:tcW w:w="1598" w:type="dxa"/>
          </w:tcPr>
          <w:p w14:paraId="58C9843F" w14:textId="77777777" w:rsidR="001D7F60" w:rsidRPr="00DF585E" w:rsidRDefault="001D7F60" w:rsidP="004B71C3">
            <w:pPr>
              <w:jc w:val="center"/>
              <w:rPr>
                <w:b/>
                <w:bCs/>
              </w:rPr>
            </w:pPr>
          </w:p>
          <w:p w14:paraId="45E342EC" w14:textId="77777777" w:rsidR="001D7F60" w:rsidRPr="00DF585E" w:rsidRDefault="001D7F60" w:rsidP="004B71C3">
            <w:pPr>
              <w:jc w:val="center"/>
              <w:rPr>
                <w:b/>
                <w:bCs/>
              </w:rPr>
            </w:pPr>
            <w:r w:rsidRPr="00DF585E">
              <w:rPr>
                <w:b/>
                <w:bCs/>
              </w:rPr>
              <w:t>Vulnerable Area</w:t>
            </w:r>
          </w:p>
        </w:tc>
        <w:tc>
          <w:tcPr>
            <w:tcW w:w="1300" w:type="dxa"/>
          </w:tcPr>
          <w:p w14:paraId="3A8B3000" w14:textId="77777777" w:rsidR="001D7F60" w:rsidRPr="00DF585E" w:rsidRDefault="001D7F60" w:rsidP="004B71C3">
            <w:pPr>
              <w:jc w:val="center"/>
              <w:rPr>
                <w:b/>
                <w:bCs/>
              </w:rPr>
            </w:pPr>
            <w:r w:rsidRPr="00DF585E">
              <w:rPr>
                <w:b/>
                <w:bCs/>
              </w:rPr>
              <w:t>Potential Economic Impact *</w:t>
            </w:r>
          </w:p>
        </w:tc>
      </w:tr>
      <w:tr w:rsidR="001D7F60" w:rsidRPr="00DF585E" w14:paraId="3AE5201F" w14:textId="77777777" w:rsidTr="004B71C3">
        <w:trPr>
          <w:tblCellSpacing w:w="20" w:type="dxa"/>
          <w:jc w:val="center"/>
        </w:trPr>
        <w:tc>
          <w:tcPr>
            <w:tcW w:w="2120" w:type="dxa"/>
          </w:tcPr>
          <w:p w14:paraId="609E5096" w14:textId="77777777" w:rsidR="001D7F60" w:rsidRPr="00DF585E" w:rsidRDefault="001D7F60" w:rsidP="004B71C3">
            <w:pPr>
              <w:rPr>
                <w:sz w:val="22"/>
              </w:rPr>
            </w:pPr>
            <w:r w:rsidRPr="00DF585E">
              <w:rPr>
                <w:sz w:val="22"/>
              </w:rPr>
              <w:t>Brush, Wildfires and Forest Fires</w:t>
            </w:r>
          </w:p>
        </w:tc>
        <w:tc>
          <w:tcPr>
            <w:tcW w:w="1407" w:type="dxa"/>
            <w:vAlign w:val="center"/>
          </w:tcPr>
          <w:p w14:paraId="34867737" w14:textId="77777777" w:rsidR="001D7F60" w:rsidRPr="00DF585E" w:rsidRDefault="001D7F60" w:rsidP="004B71C3">
            <w:pPr>
              <w:jc w:val="center"/>
              <w:rPr>
                <w:sz w:val="22"/>
              </w:rPr>
            </w:pPr>
            <w:r w:rsidRPr="00DF585E">
              <w:rPr>
                <w:sz w:val="22"/>
              </w:rPr>
              <w:t>Low</w:t>
            </w:r>
          </w:p>
        </w:tc>
        <w:tc>
          <w:tcPr>
            <w:tcW w:w="1486" w:type="dxa"/>
            <w:vAlign w:val="center"/>
          </w:tcPr>
          <w:p w14:paraId="259841F6" w14:textId="77777777" w:rsidR="001D7F60" w:rsidRPr="00DF585E" w:rsidRDefault="001D7F60" w:rsidP="004B71C3">
            <w:pPr>
              <w:jc w:val="center"/>
              <w:rPr>
                <w:sz w:val="22"/>
              </w:rPr>
            </w:pPr>
            <w:r w:rsidRPr="00DF585E">
              <w:rPr>
                <w:sz w:val="22"/>
              </w:rPr>
              <w:t>Minor</w:t>
            </w:r>
          </w:p>
        </w:tc>
        <w:tc>
          <w:tcPr>
            <w:tcW w:w="1529" w:type="dxa"/>
            <w:vAlign w:val="center"/>
          </w:tcPr>
          <w:p w14:paraId="5D27510F" w14:textId="77777777" w:rsidR="001D7F60" w:rsidRPr="00DF585E" w:rsidRDefault="001D7F60" w:rsidP="004B71C3">
            <w:pPr>
              <w:jc w:val="center"/>
              <w:rPr>
                <w:sz w:val="22"/>
              </w:rPr>
            </w:pPr>
            <w:r w:rsidRPr="00DF585E">
              <w:rPr>
                <w:sz w:val="22"/>
              </w:rPr>
              <w:t>Periodic</w:t>
            </w:r>
          </w:p>
        </w:tc>
        <w:tc>
          <w:tcPr>
            <w:tcW w:w="1598" w:type="dxa"/>
            <w:vAlign w:val="center"/>
          </w:tcPr>
          <w:p w14:paraId="485D8C5B" w14:textId="77777777" w:rsidR="001D7F60" w:rsidRPr="00DF585E" w:rsidRDefault="00550E7C" w:rsidP="004B71C3">
            <w:pPr>
              <w:jc w:val="center"/>
              <w:rPr>
                <w:sz w:val="22"/>
              </w:rPr>
            </w:pPr>
            <w:r w:rsidRPr="00DF585E">
              <w:rPr>
                <w:sz w:val="22"/>
              </w:rPr>
              <w:t>Wild Interface</w:t>
            </w:r>
            <w:r w:rsidR="001D7F60" w:rsidRPr="00DF585E">
              <w:rPr>
                <w:sz w:val="22"/>
              </w:rPr>
              <w:t xml:space="preserve"> Area</w:t>
            </w:r>
          </w:p>
        </w:tc>
        <w:tc>
          <w:tcPr>
            <w:tcW w:w="1300" w:type="dxa"/>
            <w:vAlign w:val="center"/>
          </w:tcPr>
          <w:p w14:paraId="47DE6C14" w14:textId="77777777" w:rsidR="001D7F60" w:rsidRPr="00DF585E" w:rsidRDefault="001D7F60" w:rsidP="004B71C3">
            <w:pPr>
              <w:jc w:val="center"/>
              <w:rPr>
                <w:sz w:val="22"/>
              </w:rPr>
            </w:pPr>
            <w:r w:rsidRPr="00DF585E">
              <w:rPr>
                <w:sz w:val="22"/>
              </w:rPr>
              <w:t>Low</w:t>
            </w:r>
          </w:p>
        </w:tc>
      </w:tr>
      <w:tr w:rsidR="001D7F60" w:rsidRPr="00DF585E" w14:paraId="52B52FDD" w14:textId="77777777" w:rsidTr="004B71C3">
        <w:trPr>
          <w:tblCellSpacing w:w="20" w:type="dxa"/>
          <w:jc w:val="center"/>
        </w:trPr>
        <w:tc>
          <w:tcPr>
            <w:tcW w:w="2120" w:type="dxa"/>
          </w:tcPr>
          <w:p w14:paraId="030E0B79" w14:textId="77777777" w:rsidR="001D7F60" w:rsidRPr="00DF585E" w:rsidRDefault="001D7F60" w:rsidP="004B71C3">
            <w:pPr>
              <w:rPr>
                <w:sz w:val="22"/>
              </w:rPr>
            </w:pPr>
            <w:r w:rsidRPr="00DF585E">
              <w:rPr>
                <w:sz w:val="22"/>
              </w:rPr>
              <w:t>Civil Disturbance</w:t>
            </w:r>
          </w:p>
        </w:tc>
        <w:tc>
          <w:tcPr>
            <w:tcW w:w="1407" w:type="dxa"/>
            <w:vAlign w:val="center"/>
          </w:tcPr>
          <w:p w14:paraId="4CDADC00" w14:textId="77777777" w:rsidR="001D7F60" w:rsidRPr="00DF585E" w:rsidRDefault="001D7F60" w:rsidP="004B71C3">
            <w:pPr>
              <w:jc w:val="center"/>
              <w:rPr>
                <w:sz w:val="22"/>
              </w:rPr>
            </w:pPr>
            <w:r w:rsidRPr="00DF585E">
              <w:rPr>
                <w:sz w:val="22"/>
              </w:rPr>
              <w:t>Low</w:t>
            </w:r>
          </w:p>
        </w:tc>
        <w:tc>
          <w:tcPr>
            <w:tcW w:w="1486" w:type="dxa"/>
            <w:vAlign w:val="center"/>
          </w:tcPr>
          <w:p w14:paraId="0336CAF1" w14:textId="77777777" w:rsidR="001D7F60" w:rsidRPr="00DF585E" w:rsidRDefault="001D7F60" w:rsidP="004B71C3">
            <w:pPr>
              <w:jc w:val="center"/>
              <w:rPr>
                <w:sz w:val="22"/>
              </w:rPr>
            </w:pPr>
            <w:r w:rsidRPr="00DF585E">
              <w:rPr>
                <w:sz w:val="22"/>
              </w:rPr>
              <w:t>Moderate</w:t>
            </w:r>
          </w:p>
        </w:tc>
        <w:tc>
          <w:tcPr>
            <w:tcW w:w="1529" w:type="dxa"/>
            <w:vAlign w:val="center"/>
          </w:tcPr>
          <w:p w14:paraId="681428FC" w14:textId="77777777" w:rsidR="001D7F60" w:rsidRPr="00DF585E" w:rsidRDefault="001D7F60" w:rsidP="004B71C3">
            <w:pPr>
              <w:jc w:val="center"/>
              <w:rPr>
                <w:sz w:val="22"/>
              </w:rPr>
            </w:pPr>
            <w:r w:rsidRPr="00DF585E">
              <w:rPr>
                <w:sz w:val="22"/>
              </w:rPr>
              <w:t>Rare</w:t>
            </w:r>
          </w:p>
        </w:tc>
        <w:tc>
          <w:tcPr>
            <w:tcW w:w="1598" w:type="dxa"/>
            <w:vAlign w:val="center"/>
          </w:tcPr>
          <w:p w14:paraId="6875368B" w14:textId="77777777" w:rsidR="001D7F60" w:rsidRPr="00DF585E" w:rsidRDefault="001D7F60" w:rsidP="004B71C3">
            <w:pPr>
              <w:jc w:val="center"/>
              <w:rPr>
                <w:sz w:val="22"/>
              </w:rPr>
            </w:pPr>
            <w:r w:rsidRPr="00DF585E">
              <w:rPr>
                <w:sz w:val="22"/>
              </w:rPr>
              <w:t>Urban Areas</w:t>
            </w:r>
          </w:p>
        </w:tc>
        <w:tc>
          <w:tcPr>
            <w:tcW w:w="1300" w:type="dxa"/>
            <w:vAlign w:val="center"/>
          </w:tcPr>
          <w:p w14:paraId="73BA7205" w14:textId="77777777" w:rsidR="001D7F60" w:rsidRPr="00DF585E" w:rsidRDefault="001D7F60" w:rsidP="004B71C3">
            <w:pPr>
              <w:jc w:val="center"/>
              <w:rPr>
                <w:sz w:val="22"/>
              </w:rPr>
            </w:pPr>
            <w:r w:rsidRPr="00DF585E">
              <w:rPr>
                <w:sz w:val="22"/>
              </w:rPr>
              <w:t>Low</w:t>
            </w:r>
          </w:p>
        </w:tc>
      </w:tr>
      <w:tr w:rsidR="001D7F60" w:rsidRPr="00DF585E" w14:paraId="341F9AF9" w14:textId="77777777" w:rsidTr="004B71C3">
        <w:trPr>
          <w:tblCellSpacing w:w="20" w:type="dxa"/>
          <w:jc w:val="center"/>
        </w:trPr>
        <w:tc>
          <w:tcPr>
            <w:tcW w:w="2120" w:type="dxa"/>
          </w:tcPr>
          <w:p w14:paraId="0BFA097B" w14:textId="77777777" w:rsidR="001D7F60" w:rsidRPr="00DF585E" w:rsidRDefault="001D7F60" w:rsidP="004B71C3">
            <w:pPr>
              <w:rPr>
                <w:sz w:val="22"/>
              </w:rPr>
            </w:pPr>
            <w:r w:rsidRPr="00DF585E">
              <w:rPr>
                <w:sz w:val="22"/>
              </w:rPr>
              <w:t>Dam Failure</w:t>
            </w:r>
          </w:p>
        </w:tc>
        <w:tc>
          <w:tcPr>
            <w:tcW w:w="1407" w:type="dxa"/>
            <w:vAlign w:val="center"/>
          </w:tcPr>
          <w:p w14:paraId="124A5F25" w14:textId="77777777" w:rsidR="001D7F60" w:rsidRPr="00DF585E" w:rsidRDefault="001D7F60" w:rsidP="004B71C3">
            <w:pPr>
              <w:jc w:val="center"/>
              <w:rPr>
                <w:sz w:val="22"/>
              </w:rPr>
            </w:pPr>
            <w:r w:rsidRPr="00DF585E">
              <w:rPr>
                <w:sz w:val="22"/>
              </w:rPr>
              <w:t>Low</w:t>
            </w:r>
          </w:p>
        </w:tc>
        <w:tc>
          <w:tcPr>
            <w:tcW w:w="1486" w:type="dxa"/>
            <w:vAlign w:val="center"/>
          </w:tcPr>
          <w:p w14:paraId="4A30CF67" w14:textId="77777777" w:rsidR="001D7F60" w:rsidRPr="00DF585E" w:rsidRDefault="001D7F60" w:rsidP="004B71C3">
            <w:pPr>
              <w:jc w:val="center"/>
              <w:rPr>
                <w:sz w:val="22"/>
              </w:rPr>
            </w:pPr>
            <w:r w:rsidRPr="00DF585E">
              <w:rPr>
                <w:sz w:val="22"/>
              </w:rPr>
              <w:t>Moderate</w:t>
            </w:r>
          </w:p>
        </w:tc>
        <w:tc>
          <w:tcPr>
            <w:tcW w:w="1529" w:type="dxa"/>
            <w:vAlign w:val="center"/>
          </w:tcPr>
          <w:p w14:paraId="4D918EC4" w14:textId="77777777" w:rsidR="001D7F60" w:rsidRPr="00DF585E" w:rsidRDefault="001D7F60" w:rsidP="004B71C3">
            <w:pPr>
              <w:jc w:val="center"/>
              <w:rPr>
                <w:sz w:val="22"/>
              </w:rPr>
            </w:pPr>
            <w:r w:rsidRPr="00DF585E">
              <w:rPr>
                <w:sz w:val="22"/>
              </w:rPr>
              <w:t>Rare</w:t>
            </w:r>
          </w:p>
        </w:tc>
        <w:tc>
          <w:tcPr>
            <w:tcW w:w="1598" w:type="dxa"/>
            <w:vAlign w:val="center"/>
          </w:tcPr>
          <w:p w14:paraId="641EC1B4" w14:textId="77777777" w:rsidR="001D7F60" w:rsidRPr="00DF585E" w:rsidRDefault="001D7F60" w:rsidP="004B71C3">
            <w:pPr>
              <w:jc w:val="center"/>
              <w:rPr>
                <w:sz w:val="22"/>
              </w:rPr>
            </w:pPr>
            <w:r w:rsidRPr="00DF585E">
              <w:rPr>
                <w:sz w:val="22"/>
              </w:rPr>
              <w:t>Low Areas</w:t>
            </w:r>
          </w:p>
        </w:tc>
        <w:tc>
          <w:tcPr>
            <w:tcW w:w="1300" w:type="dxa"/>
            <w:vAlign w:val="center"/>
          </w:tcPr>
          <w:p w14:paraId="0AFA01B1" w14:textId="77777777" w:rsidR="001D7F60" w:rsidRPr="00DF585E" w:rsidRDefault="001D7F60" w:rsidP="004B71C3">
            <w:pPr>
              <w:jc w:val="center"/>
              <w:rPr>
                <w:sz w:val="22"/>
              </w:rPr>
            </w:pPr>
            <w:r w:rsidRPr="00DF585E">
              <w:rPr>
                <w:sz w:val="22"/>
              </w:rPr>
              <w:t>Low</w:t>
            </w:r>
          </w:p>
        </w:tc>
      </w:tr>
      <w:tr w:rsidR="001D7F60" w:rsidRPr="00DF585E" w14:paraId="0DFCC86D" w14:textId="77777777" w:rsidTr="004B71C3">
        <w:trPr>
          <w:tblCellSpacing w:w="20" w:type="dxa"/>
          <w:jc w:val="center"/>
        </w:trPr>
        <w:tc>
          <w:tcPr>
            <w:tcW w:w="2120" w:type="dxa"/>
          </w:tcPr>
          <w:p w14:paraId="3B891AB9" w14:textId="77777777" w:rsidR="001D7F60" w:rsidRPr="00DF585E" w:rsidRDefault="001D7F60" w:rsidP="004B71C3">
            <w:pPr>
              <w:rPr>
                <w:sz w:val="22"/>
              </w:rPr>
            </w:pPr>
            <w:r w:rsidRPr="00DF585E">
              <w:rPr>
                <w:sz w:val="22"/>
              </w:rPr>
              <w:t>Disease and Pandemic Outbreak</w:t>
            </w:r>
          </w:p>
        </w:tc>
        <w:tc>
          <w:tcPr>
            <w:tcW w:w="1407" w:type="dxa"/>
            <w:vAlign w:val="center"/>
          </w:tcPr>
          <w:p w14:paraId="15D30400" w14:textId="77777777" w:rsidR="001D7F60" w:rsidRPr="00DF585E" w:rsidRDefault="001D7F60" w:rsidP="004B71C3">
            <w:pPr>
              <w:jc w:val="center"/>
              <w:rPr>
                <w:sz w:val="22"/>
              </w:rPr>
            </w:pPr>
            <w:r w:rsidRPr="00DF585E">
              <w:rPr>
                <w:sz w:val="22"/>
              </w:rPr>
              <w:t>Low</w:t>
            </w:r>
          </w:p>
        </w:tc>
        <w:tc>
          <w:tcPr>
            <w:tcW w:w="1486" w:type="dxa"/>
            <w:vAlign w:val="center"/>
          </w:tcPr>
          <w:p w14:paraId="5B4D30D7" w14:textId="77777777" w:rsidR="001D7F60" w:rsidRPr="00DF585E" w:rsidRDefault="001D7F60" w:rsidP="004B71C3">
            <w:pPr>
              <w:jc w:val="center"/>
              <w:rPr>
                <w:sz w:val="22"/>
              </w:rPr>
            </w:pPr>
            <w:r w:rsidRPr="00DF585E">
              <w:rPr>
                <w:sz w:val="22"/>
              </w:rPr>
              <w:t>M</w:t>
            </w:r>
            <w:r w:rsidR="005C5C63">
              <w:rPr>
                <w:sz w:val="22"/>
              </w:rPr>
              <w:t>ajor</w:t>
            </w:r>
          </w:p>
        </w:tc>
        <w:tc>
          <w:tcPr>
            <w:tcW w:w="1529" w:type="dxa"/>
            <w:vAlign w:val="center"/>
          </w:tcPr>
          <w:p w14:paraId="3B5794D4" w14:textId="77777777" w:rsidR="001D7F60" w:rsidRPr="00DF585E" w:rsidRDefault="005C5C63" w:rsidP="004B71C3">
            <w:pPr>
              <w:jc w:val="center"/>
              <w:rPr>
                <w:sz w:val="22"/>
              </w:rPr>
            </w:pPr>
            <w:r>
              <w:rPr>
                <w:sz w:val="22"/>
              </w:rPr>
              <w:t>Rare</w:t>
            </w:r>
          </w:p>
        </w:tc>
        <w:tc>
          <w:tcPr>
            <w:tcW w:w="1598" w:type="dxa"/>
            <w:vAlign w:val="center"/>
          </w:tcPr>
          <w:p w14:paraId="29F551FF" w14:textId="77777777" w:rsidR="001D7F60" w:rsidRPr="00DF585E" w:rsidRDefault="001D7F60" w:rsidP="004B71C3">
            <w:pPr>
              <w:jc w:val="center"/>
              <w:rPr>
                <w:sz w:val="22"/>
              </w:rPr>
            </w:pPr>
            <w:r w:rsidRPr="00DF585E">
              <w:rPr>
                <w:sz w:val="22"/>
              </w:rPr>
              <w:t>Countywide</w:t>
            </w:r>
          </w:p>
        </w:tc>
        <w:tc>
          <w:tcPr>
            <w:tcW w:w="1300" w:type="dxa"/>
            <w:vAlign w:val="center"/>
          </w:tcPr>
          <w:p w14:paraId="43577A54" w14:textId="77777777" w:rsidR="001D7F60" w:rsidRPr="00DF585E" w:rsidRDefault="001D7F60" w:rsidP="004B71C3">
            <w:pPr>
              <w:jc w:val="center"/>
              <w:rPr>
                <w:sz w:val="22"/>
              </w:rPr>
            </w:pPr>
            <w:r w:rsidRPr="00DF585E">
              <w:rPr>
                <w:sz w:val="22"/>
              </w:rPr>
              <w:t>Medium</w:t>
            </w:r>
          </w:p>
        </w:tc>
      </w:tr>
      <w:tr w:rsidR="001D7F60" w:rsidRPr="00DF585E" w14:paraId="001BEAA5" w14:textId="77777777" w:rsidTr="004B71C3">
        <w:trPr>
          <w:tblCellSpacing w:w="20" w:type="dxa"/>
          <w:jc w:val="center"/>
        </w:trPr>
        <w:tc>
          <w:tcPr>
            <w:tcW w:w="2120" w:type="dxa"/>
          </w:tcPr>
          <w:p w14:paraId="35A1C442" w14:textId="77777777" w:rsidR="001D7F60" w:rsidRPr="00DF585E" w:rsidRDefault="001D7F60" w:rsidP="004B71C3">
            <w:pPr>
              <w:rPr>
                <w:sz w:val="22"/>
              </w:rPr>
            </w:pPr>
            <w:r w:rsidRPr="00DF585E">
              <w:rPr>
                <w:sz w:val="22"/>
              </w:rPr>
              <w:t>Drought</w:t>
            </w:r>
          </w:p>
        </w:tc>
        <w:tc>
          <w:tcPr>
            <w:tcW w:w="1407" w:type="dxa"/>
            <w:vAlign w:val="center"/>
          </w:tcPr>
          <w:p w14:paraId="19F2D678" w14:textId="77777777" w:rsidR="001D7F60" w:rsidRPr="00DF585E" w:rsidRDefault="001D7F60" w:rsidP="004B71C3">
            <w:pPr>
              <w:jc w:val="center"/>
              <w:rPr>
                <w:sz w:val="22"/>
              </w:rPr>
            </w:pPr>
            <w:r w:rsidRPr="00DF585E">
              <w:rPr>
                <w:sz w:val="22"/>
              </w:rPr>
              <w:t>Low</w:t>
            </w:r>
          </w:p>
        </w:tc>
        <w:tc>
          <w:tcPr>
            <w:tcW w:w="1486" w:type="dxa"/>
            <w:vAlign w:val="center"/>
          </w:tcPr>
          <w:p w14:paraId="141A7FCE" w14:textId="77777777" w:rsidR="001D7F60" w:rsidRPr="00DF585E" w:rsidRDefault="001D7F60" w:rsidP="004B71C3">
            <w:pPr>
              <w:jc w:val="center"/>
              <w:rPr>
                <w:sz w:val="22"/>
              </w:rPr>
            </w:pPr>
            <w:r w:rsidRPr="00DF585E">
              <w:rPr>
                <w:sz w:val="22"/>
              </w:rPr>
              <w:t>Minor</w:t>
            </w:r>
          </w:p>
        </w:tc>
        <w:tc>
          <w:tcPr>
            <w:tcW w:w="1529" w:type="dxa"/>
            <w:vAlign w:val="center"/>
          </w:tcPr>
          <w:p w14:paraId="57A5BCE1" w14:textId="77777777" w:rsidR="001D7F60" w:rsidRPr="00DF585E" w:rsidRDefault="001D7F60" w:rsidP="004B71C3">
            <w:pPr>
              <w:jc w:val="center"/>
              <w:rPr>
                <w:sz w:val="22"/>
              </w:rPr>
            </w:pPr>
            <w:r w:rsidRPr="00DF585E">
              <w:rPr>
                <w:sz w:val="22"/>
              </w:rPr>
              <w:t>Periodic</w:t>
            </w:r>
          </w:p>
        </w:tc>
        <w:tc>
          <w:tcPr>
            <w:tcW w:w="1598" w:type="dxa"/>
            <w:vAlign w:val="center"/>
          </w:tcPr>
          <w:p w14:paraId="0C4BE2AD" w14:textId="77777777" w:rsidR="001D7F60" w:rsidRPr="00DF585E" w:rsidRDefault="001D7F60" w:rsidP="004B71C3">
            <w:pPr>
              <w:jc w:val="center"/>
              <w:rPr>
                <w:sz w:val="22"/>
              </w:rPr>
            </w:pPr>
            <w:r w:rsidRPr="00DF585E">
              <w:rPr>
                <w:sz w:val="22"/>
              </w:rPr>
              <w:t>Countywide</w:t>
            </w:r>
          </w:p>
        </w:tc>
        <w:tc>
          <w:tcPr>
            <w:tcW w:w="1300" w:type="dxa"/>
            <w:vAlign w:val="center"/>
          </w:tcPr>
          <w:p w14:paraId="5643BFA4" w14:textId="77777777" w:rsidR="001D7F60" w:rsidRPr="00DF585E" w:rsidRDefault="001D7F60" w:rsidP="004B71C3">
            <w:pPr>
              <w:jc w:val="center"/>
              <w:rPr>
                <w:sz w:val="22"/>
              </w:rPr>
            </w:pPr>
            <w:r w:rsidRPr="00DF585E">
              <w:rPr>
                <w:sz w:val="22"/>
              </w:rPr>
              <w:t>Low</w:t>
            </w:r>
          </w:p>
        </w:tc>
      </w:tr>
      <w:tr w:rsidR="001D7F60" w:rsidRPr="00DF585E" w14:paraId="62193D1D" w14:textId="77777777" w:rsidTr="004B71C3">
        <w:trPr>
          <w:tblCellSpacing w:w="20" w:type="dxa"/>
          <w:jc w:val="center"/>
        </w:trPr>
        <w:tc>
          <w:tcPr>
            <w:tcW w:w="2120" w:type="dxa"/>
          </w:tcPr>
          <w:p w14:paraId="4A057D47" w14:textId="77777777" w:rsidR="001D7F60" w:rsidRPr="00DF585E" w:rsidRDefault="001D7F60" w:rsidP="004B71C3">
            <w:pPr>
              <w:rPr>
                <w:sz w:val="22"/>
              </w:rPr>
            </w:pPr>
            <w:r w:rsidRPr="00DF585E">
              <w:rPr>
                <w:sz w:val="22"/>
              </w:rPr>
              <w:t>Earthquake</w:t>
            </w:r>
          </w:p>
        </w:tc>
        <w:tc>
          <w:tcPr>
            <w:tcW w:w="1407" w:type="dxa"/>
            <w:vAlign w:val="center"/>
          </w:tcPr>
          <w:p w14:paraId="4FA3F59E" w14:textId="77777777" w:rsidR="001D7F60" w:rsidRPr="00DF585E" w:rsidRDefault="001D7F60" w:rsidP="004B71C3">
            <w:pPr>
              <w:jc w:val="center"/>
              <w:rPr>
                <w:sz w:val="22"/>
              </w:rPr>
            </w:pPr>
            <w:r w:rsidRPr="00DF585E">
              <w:rPr>
                <w:sz w:val="22"/>
              </w:rPr>
              <w:t>Low</w:t>
            </w:r>
          </w:p>
        </w:tc>
        <w:tc>
          <w:tcPr>
            <w:tcW w:w="1486" w:type="dxa"/>
            <w:vAlign w:val="center"/>
          </w:tcPr>
          <w:p w14:paraId="60129B0B" w14:textId="77777777" w:rsidR="001D7F60" w:rsidRPr="00DF585E" w:rsidRDefault="001D7F60" w:rsidP="004B71C3">
            <w:pPr>
              <w:jc w:val="center"/>
              <w:rPr>
                <w:sz w:val="22"/>
              </w:rPr>
            </w:pPr>
            <w:r w:rsidRPr="00DF585E">
              <w:rPr>
                <w:sz w:val="22"/>
              </w:rPr>
              <w:t>Moderate</w:t>
            </w:r>
          </w:p>
        </w:tc>
        <w:tc>
          <w:tcPr>
            <w:tcW w:w="1529" w:type="dxa"/>
            <w:vAlign w:val="center"/>
          </w:tcPr>
          <w:p w14:paraId="44D2DD5F" w14:textId="77777777" w:rsidR="001D7F60" w:rsidRPr="00DF585E" w:rsidRDefault="001D7F60" w:rsidP="004B71C3">
            <w:pPr>
              <w:jc w:val="center"/>
              <w:rPr>
                <w:sz w:val="22"/>
              </w:rPr>
            </w:pPr>
            <w:r w:rsidRPr="00DF585E">
              <w:rPr>
                <w:sz w:val="22"/>
              </w:rPr>
              <w:t>Rare</w:t>
            </w:r>
          </w:p>
        </w:tc>
        <w:tc>
          <w:tcPr>
            <w:tcW w:w="1598" w:type="dxa"/>
            <w:vAlign w:val="center"/>
          </w:tcPr>
          <w:p w14:paraId="68836053" w14:textId="77777777" w:rsidR="001D7F60" w:rsidRPr="00DF585E" w:rsidRDefault="001D7F60" w:rsidP="004B71C3">
            <w:pPr>
              <w:jc w:val="center"/>
              <w:rPr>
                <w:sz w:val="22"/>
              </w:rPr>
            </w:pPr>
            <w:r w:rsidRPr="00DF585E">
              <w:rPr>
                <w:sz w:val="22"/>
              </w:rPr>
              <w:t>Countywide</w:t>
            </w:r>
          </w:p>
        </w:tc>
        <w:tc>
          <w:tcPr>
            <w:tcW w:w="1300" w:type="dxa"/>
            <w:vAlign w:val="center"/>
          </w:tcPr>
          <w:p w14:paraId="13132FB0" w14:textId="77777777" w:rsidR="001D7F60" w:rsidRPr="00DF585E" w:rsidRDefault="001D7F60" w:rsidP="004B71C3">
            <w:pPr>
              <w:jc w:val="center"/>
              <w:rPr>
                <w:sz w:val="22"/>
              </w:rPr>
            </w:pPr>
            <w:r w:rsidRPr="00DF585E">
              <w:rPr>
                <w:sz w:val="22"/>
              </w:rPr>
              <w:t>Medium</w:t>
            </w:r>
          </w:p>
        </w:tc>
      </w:tr>
      <w:tr w:rsidR="001D7F60" w:rsidRPr="00DF585E" w14:paraId="0BF58996" w14:textId="77777777" w:rsidTr="004B71C3">
        <w:trPr>
          <w:tblCellSpacing w:w="20" w:type="dxa"/>
          <w:jc w:val="center"/>
        </w:trPr>
        <w:tc>
          <w:tcPr>
            <w:tcW w:w="2120" w:type="dxa"/>
          </w:tcPr>
          <w:p w14:paraId="7D4A7AFE" w14:textId="77777777" w:rsidR="001D7F60" w:rsidRPr="00DF585E" w:rsidRDefault="001D7F60" w:rsidP="004B71C3">
            <w:pPr>
              <w:rPr>
                <w:sz w:val="22"/>
              </w:rPr>
            </w:pPr>
            <w:r w:rsidRPr="00DF585E">
              <w:rPr>
                <w:sz w:val="22"/>
              </w:rPr>
              <w:t>Exotic Pests and Diseases</w:t>
            </w:r>
          </w:p>
        </w:tc>
        <w:tc>
          <w:tcPr>
            <w:tcW w:w="1407" w:type="dxa"/>
            <w:vAlign w:val="center"/>
          </w:tcPr>
          <w:p w14:paraId="2D5D4CF9" w14:textId="77777777" w:rsidR="001D7F60" w:rsidRPr="00DF585E" w:rsidRDefault="001D7F60" w:rsidP="004B71C3">
            <w:pPr>
              <w:jc w:val="center"/>
              <w:rPr>
                <w:sz w:val="22"/>
              </w:rPr>
            </w:pPr>
            <w:r w:rsidRPr="00DF585E">
              <w:rPr>
                <w:sz w:val="22"/>
              </w:rPr>
              <w:t>Low</w:t>
            </w:r>
          </w:p>
        </w:tc>
        <w:tc>
          <w:tcPr>
            <w:tcW w:w="1486" w:type="dxa"/>
            <w:vAlign w:val="center"/>
          </w:tcPr>
          <w:p w14:paraId="6F5EB91B" w14:textId="77777777" w:rsidR="001D7F60" w:rsidRPr="00DF585E" w:rsidRDefault="001D7F60" w:rsidP="004B71C3">
            <w:pPr>
              <w:jc w:val="center"/>
              <w:rPr>
                <w:sz w:val="22"/>
              </w:rPr>
            </w:pPr>
            <w:r w:rsidRPr="00DF585E">
              <w:rPr>
                <w:sz w:val="22"/>
              </w:rPr>
              <w:t>Minor</w:t>
            </w:r>
          </w:p>
        </w:tc>
        <w:tc>
          <w:tcPr>
            <w:tcW w:w="1529" w:type="dxa"/>
            <w:vAlign w:val="center"/>
          </w:tcPr>
          <w:p w14:paraId="1FF03A0B" w14:textId="77777777" w:rsidR="001D7F60" w:rsidRPr="00DF585E" w:rsidRDefault="001D7F60" w:rsidP="004B71C3">
            <w:pPr>
              <w:jc w:val="center"/>
              <w:rPr>
                <w:sz w:val="22"/>
              </w:rPr>
            </w:pPr>
            <w:r w:rsidRPr="00DF585E">
              <w:rPr>
                <w:sz w:val="22"/>
              </w:rPr>
              <w:t>Rare</w:t>
            </w:r>
          </w:p>
        </w:tc>
        <w:tc>
          <w:tcPr>
            <w:tcW w:w="1598" w:type="dxa"/>
            <w:vAlign w:val="center"/>
          </w:tcPr>
          <w:p w14:paraId="5DEF8DF0" w14:textId="77777777" w:rsidR="001D7F60" w:rsidRPr="00DF585E" w:rsidRDefault="001D7F60" w:rsidP="004B71C3">
            <w:pPr>
              <w:jc w:val="center"/>
              <w:rPr>
                <w:sz w:val="22"/>
              </w:rPr>
            </w:pPr>
            <w:r w:rsidRPr="00DF585E">
              <w:rPr>
                <w:sz w:val="22"/>
              </w:rPr>
              <w:t>Agricultural Sector</w:t>
            </w:r>
          </w:p>
        </w:tc>
        <w:tc>
          <w:tcPr>
            <w:tcW w:w="1300" w:type="dxa"/>
            <w:vAlign w:val="center"/>
          </w:tcPr>
          <w:p w14:paraId="4A251724" w14:textId="77777777" w:rsidR="001D7F60" w:rsidRPr="00DF585E" w:rsidRDefault="001D7F60" w:rsidP="004B71C3">
            <w:pPr>
              <w:jc w:val="center"/>
              <w:rPr>
                <w:sz w:val="22"/>
              </w:rPr>
            </w:pPr>
            <w:r w:rsidRPr="00DF585E">
              <w:rPr>
                <w:sz w:val="22"/>
              </w:rPr>
              <w:t>Low</w:t>
            </w:r>
          </w:p>
        </w:tc>
      </w:tr>
      <w:tr w:rsidR="001D7F60" w:rsidRPr="00DF585E" w14:paraId="4CBC1185" w14:textId="77777777" w:rsidTr="004B71C3">
        <w:trPr>
          <w:tblCellSpacing w:w="20" w:type="dxa"/>
          <w:jc w:val="center"/>
        </w:trPr>
        <w:tc>
          <w:tcPr>
            <w:tcW w:w="2120" w:type="dxa"/>
          </w:tcPr>
          <w:p w14:paraId="65ABFA3C" w14:textId="77777777" w:rsidR="001D7F60" w:rsidRPr="00DF585E" w:rsidRDefault="001D7F60" w:rsidP="004B71C3">
            <w:pPr>
              <w:rPr>
                <w:sz w:val="22"/>
              </w:rPr>
            </w:pPr>
            <w:r w:rsidRPr="00DF585E">
              <w:rPr>
                <w:sz w:val="22"/>
              </w:rPr>
              <w:t>Extreme Temperature</w:t>
            </w:r>
          </w:p>
        </w:tc>
        <w:tc>
          <w:tcPr>
            <w:tcW w:w="1407" w:type="dxa"/>
            <w:vAlign w:val="center"/>
          </w:tcPr>
          <w:p w14:paraId="11ABB939" w14:textId="77777777" w:rsidR="001D7F60" w:rsidRPr="00DF585E" w:rsidRDefault="001D7F60" w:rsidP="004B71C3">
            <w:pPr>
              <w:jc w:val="center"/>
              <w:rPr>
                <w:sz w:val="22"/>
              </w:rPr>
            </w:pPr>
            <w:r w:rsidRPr="00DF585E">
              <w:rPr>
                <w:sz w:val="22"/>
              </w:rPr>
              <w:t>Low</w:t>
            </w:r>
          </w:p>
        </w:tc>
        <w:tc>
          <w:tcPr>
            <w:tcW w:w="1486" w:type="dxa"/>
            <w:vAlign w:val="center"/>
          </w:tcPr>
          <w:p w14:paraId="03ED88FE" w14:textId="77777777" w:rsidR="001D7F60" w:rsidRPr="00DF585E" w:rsidRDefault="001D7F60" w:rsidP="004B71C3">
            <w:pPr>
              <w:jc w:val="center"/>
              <w:rPr>
                <w:sz w:val="22"/>
              </w:rPr>
            </w:pPr>
            <w:r w:rsidRPr="00DF585E">
              <w:rPr>
                <w:sz w:val="22"/>
              </w:rPr>
              <w:t>Minor</w:t>
            </w:r>
          </w:p>
        </w:tc>
        <w:tc>
          <w:tcPr>
            <w:tcW w:w="1529" w:type="dxa"/>
            <w:vAlign w:val="center"/>
          </w:tcPr>
          <w:p w14:paraId="4AAD1E1D" w14:textId="77777777" w:rsidR="001D7F60" w:rsidRPr="00DF585E" w:rsidRDefault="001D7F60" w:rsidP="004B71C3">
            <w:pPr>
              <w:jc w:val="center"/>
              <w:rPr>
                <w:sz w:val="22"/>
              </w:rPr>
            </w:pPr>
            <w:r w:rsidRPr="00DF585E">
              <w:rPr>
                <w:sz w:val="22"/>
              </w:rPr>
              <w:t>Rare</w:t>
            </w:r>
          </w:p>
        </w:tc>
        <w:tc>
          <w:tcPr>
            <w:tcW w:w="1598" w:type="dxa"/>
            <w:vAlign w:val="center"/>
          </w:tcPr>
          <w:p w14:paraId="6E690DF5" w14:textId="77777777" w:rsidR="001D7F60" w:rsidRPr="00DF585E" w:rsidRDefault="001D7F60" w:rsidP="004B71C3">
            <w:pPr>
              <w:jc w:val="center"/>
              <w:rPr>
                <w:sz w:val="22"/>
              </w:rPr>
            </w:pPr>
            <w:r w:rsidRPr="00DF585E">
              <w:rPr>
                <w:sz w:val="22"/>
              </w:rPr>
              <w:t>Countywide</w:t>
            </w:r>
          </w:p>
        </w:tc>
        <w:tc>
          <w:tcPr>
            <w:tcW w:w="1300" w:type="dxa"/>
            <w:vAlign w:val="center"/>
          </w:tcPr>
          <w:p w14:paraId="4F495E86" w14:textId="77777777" w:rsidR="001D7F60" w:rsidRPr="00DF585E" w:rsidRDefault="001D7F60" w:rsidP="004B71C3">
            <w:pPr>
              <w:jc w:val="center"/>
              <w:rPr>
                <w:sz w:val="22"/>
              </w:rPr>
            </w:pPr>
            <w:r w:rsidRPr="00DF585E">
              <w:rPr>
                <w:sz w:val="22"/>
              </w:rPr>
              <w:t>Low</w:t>
            </w:r>
          </w:p>
        </w:tc>
      </w:tr>
      <w:tr w:rsidR="001D7F60" w:rsidRPr="00DF585E" w14:paraId="505FDC07" w14:textId="77777777" w:rsidTr="004B71C3">
        <w:trPr>
          <w:tblCellSpacing w:w="20" w:type="dxa"/>
          <w:jc w:val="center"/>
        </w:trPr>
        <w:tc>
          <w:tcPr>
            <w:tcW w:w="2120" w:type="dxa"/>
          </w:tcPr>
          <w:p w14:paraId="65F90929" w14:textId="77777777" w:rsidR="001D7F60" w:rsidRPr="00DF585E" w:rsidRDefault="001D7F60" w:rsidP="004B71C3">
            <w:pPr>
              <w:rPr>
                <w:sz w:val="22"/>
              </w:rPr>
            </w:pPr>
          </w:p>
          <w:p w14:paraId="1DE14EAD" w14:textId="77777777" w:rsidR="001D7F60" w:rsidRPr="00DF585E" w:rsidRDefault="001D7F60" w:rsidP="004B71C3">
            <w:pPr>
              <w:rPr>
                <w:sz w:val="22"/>
              </w:rPr>
            </w:pPr>
            <w:r w:rsidRPr="00DF585E">
              <w:rPr>
                <w:sz w:val="22"/>
              </w:rPr>
              <w:t>Flooding</w:t>
            </w:r>
          </w:p>
        </w:tc>
        <w:tc>
          <w:tcPr>
            <w:tcW w:w="1407" w:type="dxa"/>
            <w:vAlign w:val="center"/>
          </w:tcPr>
          <w:p w14:paraId="67940216" w14:textId="77777777" w:rsidR="001D7F60" w:rsidRPr="00DF585E" w:rsidRDefault="001D7F60" w:rsidP="004B71C3">
            <w:pPr>
              <w:jc w:val="center"/>
              <w:rPr>
                <w:sz w:val="22"/>
              </w:rPr>
            </w:pPr>
            <w:r w:rsidRPr="00DF585E">
              <w:rPr>
                <w:sz w:val="22"/>
              </w:rPr>
              <w:t>Medium</w:t>
            </w:r>
          </w:p>
        </w:tc>
        <w:tc>
          <w:tcPr>
            <w:tcW w:w="1486" w:type="dxa"/>
            <w:vAlign w:val="center"/>
          </w:tcPr>
          <w:p w14:paraId="3420EB85" w14:textId="77777777" w:rsidR="001D7F60" w:rsidRPr="00DF585E" w:rsidRDefault="001D7F60" w:rsidP="004B71C3">
            <w:pPr>
              <w:jc w:val="center"/>
              <w:rPr>
                <w:sz w:val="22"/>
              </w:rPr>
            </w:pPr>
            <w:r w:rsidRPr="00DF585E">
              <w:rPr>
                <w:sz w:val="22"/>
              </w:rPr>
              <w:t>Moderate</w:t>
            </w:r>
          </w:p>
        </w:tc>
        <w:tc>
          <w:tcPr>
            <w:tcW w:w="1529" w:type="dxa"/>
            <w:vAlign w:val="center"/>
          </w:tcPr>
          <w:p w14:paraId="6DF82BE0" w14:textId="77777777" w:rsidR="001D7F60" w:rsidRPr="00DF585E" w:rsidRDefault="001D7F60" w:rsidP="004B71C3">
            <w:pPr>
              <w:jc w:val="center"/>
              <w:rPr>
                <w:sz w:val="22"/>
              </w:rPr>
            </w:pPr>
            <w:r w:rsidRPr="00DF585E">
              <w:rPr>
                <w:sz w:val="22"/>
              </w:rPr>
              <w:t>Periodic</w:t>
            </w:r>
          </w:p>
        </w:tc>
        <w:tc>
          <w:tcPr>
            <w:tcW w:w="1598" w:type="dxa"/>
            <w:vAlign w:val="center"/>
          </w:tcPr>
          <w:p w14:paraId="64B8130E" w14:textId="77777777" w:rsidR="001D7F60" w:rsidRPr="00DF585E" w:rsidRDefault="001D7F60" w:rsidP="004B71C3">
            <w:pPr>
              <w:jc w:val="center"/>
              <w:rPr>
                <w:sz w:val="22"/>
              </w:rPr>
            </w:pPr>
            <w:r w:rsidRPr="00DF585E">
              <w:rPr>
                <w:sz w:val="22"/>
              </w:rPr>
              <w:t>Low Areas Poor Drainage</w:t>
            </w:r>
          </w:p>
        </w:tc>
        <w:tc>
          <w:tcPr>
            <w:tcW w:w="1300" w:type="dxa"/>
            <w:vAlign w:val="center"/>
          </w:tcPr>
          <w:p w14:paraId="04BFE279" w14:textId="77777777" w:rsidR="001D7F60" w:rsidRPr="00DF585E" w:rsidRDefault="001D7F60" w:rsidP="004B71C3">
            <w:pPr>
              <w:jc w:val="center"/>
              <w:rPr>
                <w:sz w:val="22"/>
              </w:rPr>
            </w:pPr>
            <w:r w:rsidRPr="00DF585E">
              <w:rPr>
                <w:sz w:val="22"/>
              </w:rPr>
              <w:t>Medium</w:t>
            </w:r>
          </w:p>
        </w:tc>
      </w:tr>
      <w:tr w:rsidR="001D7F60" w:rsidRPr="00DF585E" w14:paraId="58C71BDC" w14:textId="77777777" w:rsidTr="004B71C3">
        <w:trPr>
          <w:tblCellSpacing w:w="20" w:type="dxa"/>
          <w:jc w:val="center"/>
        </w:trPr>
        <w:tc>
          <w:tcPr>
            <w:tcW w:w="2120" w:type="dxa"/>
          </w:tcPr>
          <w:p w14:paraId="0888C87F" w14:textId="77777777" w:rsidR="001D7F60" w:rsidRPr="00DF585E" w:rsidRDefault="001D7F60" w:rsidP="004B71C3">
            <w:pPr>
              <w:rPr>
                <w:sz w:val="22"/>
              </w:rPr>
            </w:pPr>
            <w:r w:rsidRPr="00DF585E">
              <w:rPr>
                <w:sz w:val="22"/>
              </w:rPr>
              <w:t>Hazardous Materials Spill</w:t>
            </w:r>
          </w:p>
        </w:tc>
        <w:tc>
          <w:tcPr>
            <w:tcW w:w="1407" w:type="dxa"/>
            <w:vAlign w:val="center"/>
          </w:tcPr>
          <w:p w14:paraId="02805C59" w14:textId="77777777" w:rsidR="001D7F60" w:rsidRPr="00DF585E" w:rsidRDefault="001D7F60" w:rsidP="004B71C3">
            <w:pPr>
              <w:jc w:val="center"/>
              <w:rPr>
                <w:sz w:val="22"/>
              </w:rPr>
            </w:pPr>
            <w:r w:rsidRPr="00DF585E">
              <w:rPr>
                <w:sz w:val="22"/>
              </w:rPr>
              <w:t>High</w:t>
            </w:r>
          </w:p>
        </w:tc>
        <w:tc>
          <w:tcPr>
            <w:tcW w:w="1486" w:type="dxa"/>
            <w:vAlign w:val="center"/>
          </w:tcPr>
          <w:p w14:paraId="11637C41" w14:textId="77777777" w:rsidR="001D7F60" w:rsidRPr="00DF585E" w:rsidRDefault="001D7F60" w:rsidP="004B71C3">
            <w:pPr>
              <w:jc w:val="center"/>
              <w:rPr>
                <w:sz w:val="22"/>
              </w:rPr>
            </w:pPr>
            <w:r w:rsidRPr="00DF585E">
              <w:rPr>
                <w:sz w:val="22"/>
              </w:rPr>
              <w:t>Minor to Major</w:t>
            </w:r>
          </w:p>
        </w:tc>
        <w:tc>
          <w:tcPr>
            <w:tcW w:w="1529" w:type="dxa"/>
            <w:vAlign w:val="center"/>
          </w:tcPr>
          <w:p w14:paraId="30A28CC1" w14:textId="77777777" w:rsidR="001D7F60" w:rsidRPr="00DF585E" w:rsidRDefault="001D7F60" w:rsidP="004B71C3">
            <w:pPr>
              <w:jc w:val="center"/>
              <w:rPr>
                <w:sz w:val="22"/>
              </w:rPr>
            </w:pPr>
            <w:r w:rsidRPr="00DF585E">
              <w:rPr>
                <w:sz w:val="22"/>
              </w:rPr>
              <w:t>Daily to Rare</w:t>
            </w:r>
          </w:p>
        </w:tc>
        <w:tc>
          <w:tcPr>
            <w:tcW w:w="1598" w:type="dxa"/>
            <w:vAlign w:val="center"/>
          </w:tcPr>
          <w:p w14:paraId="66FE8900" w14:textId="77777777" w:rsidR="001D7F60" w:rsidRPr="00DF585E" w:rsidRDefault="001D7F60" w:rsidP="004B71C3">
            <w:pPr>
              <w:jc w:val="center"/>
              <w:rPr>
                <w:sz w:val="22"/>
              </w:rPr>
            </w:pPr>
            <w:r w:rsidRPr="00DF585E">
              <w:rPr>
                <w:sz w:val="22"/>
              </w:rPr>
              <w:t>Countywide</w:t>
            </w:r>
          </w:p>
        </w:tc>
        <w:tc>
          <w:tcPr>
            <w:tcW w:w="1300" w:type="dxa"/>
            <w:vAlign w:val="center"/>
          </w:tcPr>
          <w:p w14:paraId="4DDAAA61" w14:textId="77777777" w:rsidR="001D7F60" w:rsidRPr="00DF585E" w:rsidRDefault="001D7F60" w:rsidP="004B71C3">
            <w:pPr>
              <w:jc w:val="center"/>
              <w:rPr>
                <w:sz w:val="22"/>
              </w:rPr>
            </w:pPr>
            <w:r w:rsidRPr="00DF585E">
              <w:rPr>
                <w:sz w:val="22"/>
              </w:rPr>
              <w:t>Low</w:t>
            </w:r>
          </w:p>
        </w:tc>
      </w:tr>
      <w:tr w:rsidR="001D7F60" w:rsidRPr="00DF585E" w14:paraId="442F4E81" w14:textId="77777777" w:rsidTr="004B71C3">
        <w:trPr>
          <w:tblCellSpacing w:w="20" w:type="dxa"/>
          <w:jc w:val="center"/>
        </w:trPr>
        <w:tc>
          <w:tcPr>
            <w:tcW w:w="2120" w:type="dxa"/>
          </w:tcPr>
          <w:p w14:paraId="6984B1D8" w14:textId="77777777" w:rsidR="001D7F60" w:rsidRPr="00DF585E" w:rsidRDefault="001D7F60" w:rsidP="004B71C3">
            <w:pPr>
              <w:rPr>
                <w:sz w:val="22"/>
              </w:rPr>
            </w:pPr>
            <w:r w:rsidRPr="00DF585E">
              <w:rPr>
                <w:sz w:val="22"/>
              </w:rPr>
              <w:t>Hurricane/Tropical Storm</w:t>
            </w:r>
          </w:p>
        </w:tc>
        <w:tc>
          <w:tcPr>
            <w:tcW w:w="1407" w:type="dxa"/>
            <w:vAlign w:val="center"/>
          </w:tcPr>
          <w:p w14:paraId="22A78D07" w14:textId="77777777" w:rsidR="001D7F60" w:rsidRPr="00DF585E" w:rsidRDefault="001D7F60" w:rsidP="004B71C3">
            <w:pPr>
              <w:jc w:val="center"/>
              <w:rPr>
                <w:sz w:val="22"/>
              </w:rPr>
            </w:pPr>
            <w:r w:rsidRPr="00DF585E">
              <w:rPr>
                <w:sz w:val="22"/>
              </w:rPr>
              <w:t>Low</w:t>
            </w:r>
          </w:p>
        </w:tc>
        <w:tc>
          <w:tcPr>
            <w:tcW w:w="1486" w:type="dxa"/>
            <w:vAlign w:val="center"/>
          </w:tcPr>
          <w:p w14:paraId="10DA0C0E" w14:textId="77777777" w:rsidR="001D7F60" w:rsidRPr="00DF585E" w:rsidRDefault="001D7F60" w:rsidP="004B71C3">
            <w:pPr>
              <w:jc w:val="center"/>
              <w:rPr>
                <w:sz w:val="22"/>
              </w:rPr>
            </w:pPr>
            <w:r w:rsidRPr="00DF585E">
              <w:rPr>
                <w:sz w:val="22"/>
              </w:rPr>
              <w:t>Moderate</w:t>
            </w:r>
          </w:p>
        </w:tc>
        <w:tc>
          <w:tcPr>
            <w:tcW w:w="1529" w:type="dxa"/>
            <w:vAlign w:val="center"/>
          </w:tcPr>
          <w:p w14:paraId="180D25A4" w14:textId="77777777" w:rsidR="001D7F60" w:rsidRPr="00DF585E" w:rsidRDefault="001D7F60" w:rsidP="004B71C3">
            <w:pPr>
              <w:jc w:val="center"/>
              <w:rPr>
                <w:sz w:val="22"/>
              </w:rPr>
            </w:pPr>
            <w:r w:rsidRPr="00DF585E">
              <w:rPr>
                <w:sz w:val="22"/>
              </w:rPr>
              <w:t>Every 1-5 years</w:t>
            </w:r>
          </w:p>
        </w:tc>
        <w:tc>
          <w:tcPr>
            <w:tcW w:w="1598" w:type="dxa"/>
            <w:vAlign w:val="center"/>
          </w:tcPr>
          <w:p w14:paraId="4B69D307" w14:textId="77777777" w:rsidR="001D7F60" w:rsidRPr="00DF585E" w:rsidRDefault="001D7F60" w:rsidP="004B71C3">
            <w:pPr>
              <w:jc w:val="center"/>
              <w:rPr>
                <w:sz w:val="22"/>
              </w:rPr>
            </w:pPr>
            <w:r w:rsidRPr="00DF585E">
              <w:rPr>
                <w:sz w:val="22"/>
              </w:rPr>
              <w:t>Countywide</w:t>
            </w:r>
          </w:p>
        </w:tc>
        <w:tc>
          <w:tcPr>
            <w:tcW w:w="1300" w:type="dxa"/>
            <w:vAlign w:val="center"/>
          </w:tcPr>
          <w:p w14:paraId="35D19434" w14:textId="77777777" w:rsidR="001D7F60" w:rsidRPr="00DF585E" w:rsidRDefault="001D7F60" w:rsidP="004B71C3">
            <w:pPr>
              <w:jc w:val="center"/>
              <w:rPr>
                <w:sz w:val="22"/>
              </w:rPr>
            </w:pPr>
            <w:r w:rsidRPr="00DF585E">
              <w:rPr>
                <w:sz w:val="22"/>
              </w:rPr>
              <w:t>High</w:t>
            </w:r>
          </w:p>
        </w:tc>
      </w:tr>
      <w:tr w:rsidR="001D7F60" w:rsidRPr="00DF585E" w14:paraId="44370EBC" w14:textId="77777777" w:rsidTr="004B71C3">
        <w:trPr>
          <w:tblCellSpacing w:w="20" w:type="dxa"/>
          <w:jc w:val="center"/>
        </w:trPr>
        <w:tc>
          <w:tcPr>
            <w:tcW w:w="2120" w:type="dxa"/>
          </w:tcPr>
          <w:p w14:paraId="65E38CDE" w14:textId="77777777" w:rsidR="001D7F60" w:rsidRPr="00DF585E" w:rsidRDefault="001D7F60" w:rsidP="004B71C3">
            <w:pPr>
              <w:rPr>
                <w:sz w:val="22"/>
              </w:rPr>
            </w:pPr>
            <w:r w:rsidRPr="00DF585E">
              <w:rPr>
                <w:sz w:val="22"/>
              </w:rPr>
              <w:t>Infrastructure Disruption</w:t>
            </w:r>
          </w:p>
        </w:tc>
        <w:tc>
          <w:tcPr>
            <w:tcW w:w="1407" w:type="dxa"/>
            <w:vAlign w:val="center"/>
          </w:tcPr>
          <w:p w14:paraId="65A010F7" w14:textId="77777777" w:rsidR="001D7F60" w:rsidRPr="00DF585E" w:rsidRDefault="001D7F60" w:rsidP="004B71C3">
            <w:pPr>
              <w:jc w:val="center"/>
              <w:rPr>
                <w:sz w:val="22"/>
              </w:rPr>
            </w:pPr>
            <w:r w:rsidRPr="00DF585E">
              <w:rPr>
                <w:sz w:val="22"/>
              </w:rPr>
              <w:t>Low</w:t>
            </w:r>
          </w:p>
        </w:tc>
        <w:tc>
          <w:tcPr>
            <w:tcW w:w="1486" w:type="dxa"/>
            <w:vAlign w:val="center"/>
          </w:tcPr>
          <w:p w14:paraId="48B7B849" w14:textId="77777777" w:rsidR="001D7F60" w:rsidRPr="00DF585E" w:rsidRDefault="001D7F60" w:rsidP="004B71C3">
            <w:pPr>
              <w:jc w:val="center"/>
              <w:rPr>
                <w:sz w:val="22"/>
              </w:rPr>
            </w:pPr>
            <w:r w:rsidRPr="00DF585E">
              <w:rPr>
                <w:sz w:val="22"/>
              </w:rPr>
              <w:t>Moderate</w:t>
            </w:r>
          </w:p>
        </w:tc>
        <w:tc>
          <w:tcPr>
            <w:tcW w:w="1529" w:type="dxa"/>
            <w:vAlign w:val="center"/>
          </w:tcPr>
          <w:p w14:paraId="4B259938" w14:textId="77777777" w:rsidR="001D7F60" w:rsidRPr="00DF585E" w:rsidRDefault="001D7F60" w:rsidP="004B71C3">
            <w:pPr>
              <w:jc w:val="center"/>
              <w:rPr>
                <w:sz w:val="22"/>
              </w:rPr>
            </w:pPr>
            <w:r w:rsidRPr="00DF585E">
              <w:rPr>
                <w:sz w:val="22"/>
              </w:rPr>
              <w:t>Rare</w:t>
            </w:r>
          </w:p>
        </w:tc>
        <w:tc>
          <w:tcPr>
            <w:tcW w:w="1598" w:type="dxa"/>
            <w:vAlign w:val="center"/>
          </w:tcPr>
          <w:p w14:paraId="7C73C4DE" w14:textId="77777777" w:rsidR="001D7F60" w:rsidRPr="00DF585E" w:rsidRDefault="001D7F60" w:rsidP="004B71C3">
            <w:pPr>
              <w:jc w:val="center"/>
              <w:rPr>
                <w:sz w:val="22"/>
              </w:rPr>
            </w:pPr>
            <w:r w:rsidRPr="00DF585E">
              <w:rPr>
                <w:sz w:val="22"/>
              </w:rPr>
              <w:t>Municipalities</w:t>
            </w:r>
          </w:p>
        </w:tc>
        <w:tc>
          <w:tcPr>
            <w:tcW w:w="1300" w:type="dxa"/>
            <w:vAlign w:val="center"/>
          </w:tcPr>
          <w:p w14:paraId="00547C74" w14:textId="77777777" w:rsidR="001D7F60" w:rsidRPr="00DF585E" w:rsidRDefault="001D7F60" w:rsidP="004B71C3">
            <w:pPr>
              <w:jc w:val="center"/>
              <w:rPr>
                <w:sz w:val="22"/>
              </w:rPr>
            </w:pPr>
            <w:r w:rsidRPr="00DF585E">
              <w:rPr>
                <w:sz w:val="22"/>
              </w:rPr>
              <w:t>Medium</w:t>
            </w:r>
          </w:p>
        </w:tc>
      </w:tr>
      <w:tr w:rsidR="001D7F60" w:rsidRPr="00DF585E" w14:paraId="7C19B248" w14:textId="77777777" w:rsidTr="004B71C3">
        <w:trPr>
          <w:tblCellSpacing w:w="20" w:type="dxa"/>
          <w:jc w:val="center"/>
        </w:trPr>
        <w:tc>
          <w:tcPr>
            <w:tcW w:w="2120" w:type="dxa"/>
          </w:tcPr>
          <w:p w14:paraId="0F3D1CAA" w14:textId="77777777" w:rsidR="001D7F60" w:rsidRPr="00DF585E" w:rsidRDefault="001D7F60" w:rsidP="004B71C3">
            <w:pPr>
              <w:rPr>
                <w:sz w:val="22"/>
              </w:rPr>
            </w:pPr>
            <w:r w:rsidRPr="00DF585E">
              <w:rPr>
                <w:sz w:val="22"/>
              </w:rPr>
              <w:t>Nuclear Power Plant</w:t>
            </w:r>
          </w:p>
        </w:tc>
        <w:tc>
          <w:tcPr>
            <w:tcW w:w="1407" w:type="dxa"/>
            <w:vAlign w:val="center"/>
          </w:tcPr>
          <w:p w14:paraId="368169DE" w14:textId="77777777" w:rsidR="001D7F60" w:rsidRPr="00DF585E" w:rsidRDefault="001D7F60" w:rsidP="004B71C3">
            <w:pPr>
              <w:jc w:val="center"/>
              <w:rPr>
                <w:sz w:val="22"/>
              </w:rPr>
            </w:pPr>
            <w:r w:rsidRPr="00DF585E">
              <w:rPr>
                <w:sz w:val="22"/>
              </w:rPr>
              <w:t>Low</w:t>
            </w:r>
          </w:p>
        </w:tc>
        <w:tc>
          <w:tcPr>
            <w:tcW w:w="1486" w:type="dxa"/>
            <w:vAlign w:val="center"/>
          </w:tcPr>
          <w:p w14:paraId="1DC747C3" w14:textId="77777777" w:rsidR="001D7F60" w:rsidRPr="00DF585E" w:rsidRDefault="001D7F60" w:rsidP="004B71C3">
            <w:pPr>
              <w:jc w:val="center"/>
              <w:rPr>
                <w:sz w:val="22"/>
              </w:rPr>
            </w:pPr>
            <w:r w:rsidRPr="00DF585E">
              <w:rPr>
                <w:sz w:val="22"/>
              </w:rPr>
              <w:t>Moderate</w:t>
            </w:r>
          </w:p>
        </w:tc>
        <w:tc>
          <w:tcPr>
            <w:tcW w:w="1529" w:type="dxa"/>
            <w:vAlign w:val="center"/>
          </w:tcPr>
          <w:p w14:paraId="0118BCB7" w14:textId="77777777" w:rsidR="001D7F60" w:rsidRPr="00DF585E" w:rsidRDefault="005C5C63" w:rsidP="005C5C63">
            <w:pPr>
              <w:jc w:val="center"/>
              <w:rPr>
                <w:sz w:val="22"/>
              </w:rPr>
            </w:pPr>
            <w:r>
              <w:rPr>
                <w:sz w:val="22"/>
              </w:rPr>
              <w:t>No history</w:t>
            </w:r>
          </w:p>
        </w:tc>
        <w:tc>
          <w:tcPr>
            <w:tcW w:w="1598" w:type="dxa"/>
            <w:vAlign w:val="center"/>
          </w:tcPr>
          <w:p w14:paraId="2D0C66CA" w14:textId="77777777" w:rsidR="001D7F60" w:rsidRPr="00DF585E" w:rsidRDefault="001D7F60" w:rsidP="004B71C3">
            <w:pPr>
              <w:jc w:val="center"/>
              <w:rPr>
                <w:sz w:val="22"/>
              </w:rPr>
            </w:pPr>
            <w:r w:rsidRPr="00DF585E">
              <w:rPr>
                <w:sz w:val="22"/>
              </w:rPr>
              <w:t>Countywide</w:t>
            </w:r>
          </w:p>
        </w:tc>
        <w:tc>
          <w:tcPr>
            <w:tcW w:w="1300" w:type="dxa"/>
            <w:vAlign w:val="center"/>
          </w:tcPr>
          <w:p w14:paraId="4FD0109A" w14:textId="77777777" w:rsidR="001D7F60" w:rsidRPr="00DF585E" w:rsidRDefault="001D7F60" w:rsidP="004B71C3">
            <w:pPr>
              <w:jc w:val="center"/>
              <w:rPr>
                <w:sz w:val="22"/>
              </w:rPr>
            </w:pPr>
            <w:r w:rsidRPr="00DF585E">
              <w:rPr>
                <w:sz w:val="22"/>
              </w:rPr>
              <w:t>High</w:t>
            </w:r>
          </w:p>
        </w:tc>
      </w:tr>
      <w:tr w:rsidR="001D7F60" w:rsidRPr="00DF585E" w14:paraId="11DF0802" w14:textId="77777777" w:rsidTr="004B71C3">
        <w:trPr>
          <w:tblCellSpacing w:w="20" w:type="dxa"/>
          <w:jc w:val="center"/>
        </w:trPr>
        <w:tc>
          <w:tcPr>
            <w:tcW w:w="2120" w:type="dxa"/>
          </w:tcPr>
          <w:p w14:paraId="00D95D82" w14:textId="77777777" w:rsidR="001D7F60" w:rsidRPr="00DF585E" w:rsidRDefault="001D7F60" w:rsidP="004B71C3">
            <w:pPr>
              <w:rPr>
                <w:sz w:val="22"/>
              </w:rPr>
            </w:pPr>
            <w:r w:rsidRPr="00DF585E">
              <w:rPr>
                <w:sz w:val="22"/>
              </w:rPr>
              <w:t>Special Event Incident</w:t>
            </w:r>
          </w:p>
        </w:tc>
        <w:tc>
          <w:tcPr>
            <w:tcW w:w="1407" w:type="dxa"/>
            <w:vAlign w:val="center"/>
          </w:tcPr>
          <w:p w14:paraId="2DE506B0" w14:textId="77777777" w:rsidR="001D7F60" w:rsidRPr="00DF585E" w:rsidRDefault="001D7F60" w:rsidP="004B71C3">
            <w:pPr>
              <w:jc w:val="center"/>
              <w:rPr>
                <w:sz w:val="22"/>
              </w:rPr>
            </w:pPr>
            <w:r w:rsidRPr="00DF585E">
              <w:rPr>
                <w:sz w:val="22"/>
              </w:rPr>
              <w:t>Low</w:t>
            </w:r>
          </w:p>
        </w:tc>
        <w:tc>
          <w:tcPr>
            <w:tcW w:w="1486" w:type="dxa"/>
            <w:vAlign w:val="center"/>
          </w:tcPr>
          <w:p w14:paraId="463E6C33" w14:textId="77777777" w:rsidR="001D7F60" w:rsidRPr="00DF585E" w:rsidRDefault="001D7F60" w:rsidP="004B71C3">
            <w:pPr>
              <w:jc w:val="center"/>
              <w:rPr>
                <w:sz w:val="22"/>
              </w:rPr>
            </w:pPr>
            <w:r w:rsidRPr="00DF585E">
              <w:rPr>
                <w:sz w:val="22"/>
              </w:rPr>
              <w:t>Moderate</w:t>
            </w:r>
          </w:p>
        </w:tc>
        <w:tc>
          <w:tcPr>
            <w:tcW w:w="1529" w:type="dxa"/>
            <w:vAlign w:val="center"/>
          </w:tcPr>
          <w:p w14:paraId="63C9B2D6" w14:textId="77777777" w:rsidR="001D7F60" w:rsidRPr="00DF585E" w:rsidRDefault="001D7F60" w:rsidP="004B71C3">
            <w:pPr>
              <w:jc w:val="center"/>
              <w:rPr>
                <w:sz w:val="22"/>
              </w:rPr>
            </w:pPr>
            <w:r w:rsidRPr="00DF585E">
              <w:rPr>
                <w:sz w:val="22"/>
              </w:rPr>
              <w:t>No history</w:t>
            </w:r>
          </w:p>
        </w:tc>
        <w:tc>
          <w:tcPr>
            <w:tcW w:w="1598" w:type="dxa"/>
            <w:vAlign w:val="center"/>
          </w:tcPr>
          <w:p w14:paraId="4BDE96DB" w14:textId="77777777" w:rsidR="001D7F60" w:rsidRPr="00DF585E" w:rsidRDefault="001D7F60" w:rsidP="004B71C3">
            <w:pPr>
              <w:jc w:val="center"/>
              <w:rPr>
                <w:sz w:val="22"/>
              </w:rPr>
            </w:pPr>
            <w:r w:rsidRPr="00DF585E">
              <w:rPr>
                <w:sz w:val="22"/>
              </w:rPr>
              <w:t>Event Locations</w:t>
            </w:r>
          </w:p>
        </w:tc>
        <w:tc>
          <w:tcPr>
            <w:tcW w:w="1300" w:type="dxa"/>
            <w:vAlign w:val="center"/>
          </w:tcPr>
          <w:p w14:paraId="354E249A" w14:textId="77777777" w:rsidR="001D7F60" w:rsidRPr="00DF585E" w:rsidRDefault="001D7F60" w:rsidP="004B71C3">
            <w:pPr>
              <w:jc w:val="center"/>
              <w:rPr>
                <w:sz w:val="22"/>
              </w:rPr>
            </w:pPr>
            <w:r w:rsidRPr="00DF585E">
              <w:rPr>
                <w:sz w:val="22"/>
              </w:rPr>
              <w:t>Low</w:t>
            </w:r>
          </w:p>
        </w:tc>
      </w:tr>
      <w:tr w:rsidR="001D7F60" w:rsidRPr="00DF585E" w14:paraId="30CBFD0E" w14:textId="77777777" w:rsidTr="004B71C3">
        <w:trPr>
          <w:tblCellSpacing w:w="20" w:type="dxa"/>
          <w:jc w:val="center"/>
        </w:trPr>
        <w:tc>
          <w:tcPr>
            <w:tcW w:w="2120" w:type="dxa"/>
          </w:tcPr>
          <w:p w14:paraId="3442E2F5" w14:textId="77777777" w:rsidR="001D7F60" w:rsidRPr="00DF585E" w:rsidRDefault="001D7F60" w:rsidP="004B71C3">
            <w:pPr>
              <w:rPr>
                <w:sz w:val="22"/>
              </w:rPr>
            </w:pPr>
          </w:p>
          <w:p w14:paraId="0509AD9F" w14:textId="77777777" w:rsidR="001D7F60" w:rsidRPr="00DF585E" w:rsidRDefault="001D7F60" w:rsidP="004B71C3">
            <w:pPr>
              <w:rPr>
                <w:sz w:val="22"/>
              </w:rPr>
            </w:pPr>
            <w:r w:rsidRPr="00DF585E">
              <w:rPr>
                <w:sz w:val="22"/>
              </w:rPr>
              <w:t>Terrorism</w:t>
            </w:r>
          </w:p>
        </w:tc>
        <w:tc>
          <w:tcPr>
            <w:tcW w:w="1407" w:type="dxa"/>
            <w:vAlign w:val="center"/>
          </w:tcPr>
          <w:p w14:paraId="5F564D5B" w14:textId="77777777" w:rsidR="001D7F60" w:rsidRPr="00DF585E" w:rsidRDefault="001D7F60" w:rsidP="004B71C3">
            <w:pPr>
              <w:jc w:val="center"/>
              <w:rPr>
                <w:sz w:val="22"/>
              </w:rPr>
            </w:pPr>
            <w:r w:rsidRPr="00DF585E">
              <w:rPr>
                <w:sz w:val="22"/>
              </w:rPr>
              <w:t>Low</w:t>
            </w:r>
          </w:p>
        </w:tc>
        <w:tc>
          <w:tcPr>
            <w:tcW w:w="1486" w:type="dxa"/>
            <w:vAlign w:val="center"/>
          </w:tcPr>
          <w:p w14:paraId="0CE2766D" w14:textId="77777777" w:rsidR="001D7F60" w:rsidRPr="00DF585E" w:rsidRDefault="001D7F60" w:rsidP="004B71C3">
            <w:pPr>
              <w:jc w:val="center"/>
              <w:rPr>
                <w:sz w:val="22"/>
              </w:rPr>
            </w:pPr>
            <w:r w:rsidRPr="00DF585E">
              <w:rPr>
                <w:sz w:val="22"/>
              </w:rPr>
              <w:t>Major</w:t>
            </w:r>
          </w:p>
        </w:tc>
        <w:tc>
          <w:tcPr>
            <w:tcW w:w="1529" w:type="dxa"/>
            <w:vAlign w:val="center"/>
          </w:tcPr>
          <w:p w14:paraId="66E5E952" w14:textId="77777777" w:rsidR="001D7F60" w:rsidRPr="00DF585E" w:rsidRDefault="001D7F60" w:rsidP="004B71C3">
            <w:pPr>
              <w:jc w:val="center"/>
              <w:rPr>
                <w:sz w:val="22"/>
              </w:rPr>
            </w:pPr>
            <w:r w:rsidRPr="00DF585E">
              <w:rPr>
                <w:sz w:val="22"/>
              </w:rPr>
              <w:t>No history</w:t>
            </w:r>
          </w:p>
        </w:tc>
        <w:tc>
          <w:tcPr>
            <w:tcW w:w="1598" w:type="dxa"/>
            <w:vAlign w:val="center"/>
          </w:tcPr>
          <w:p w14:paraId="1D34D1B2" w14:textId="77777777" w:rsidR="001D7F60" w:rsidRPr="00DF585E" w:rsidRDefault="001D7F60" w:rsidP="004B71C3">
            <w:pPr>
              <w:jc w:val="center"/>
              <w:rPr>
                <w:sz w:val="22"/>
              </w:rPr>
            </w:pPr>
            <w:r w:rsidRPr="00DF585E">
              <w:rPr>
                <w:sz w:val="22"/>
              </w:rPr>
              <w:t>Mostly Urban Areas</w:t>
            </w:r>
          </w:p>
        </w:tc>
        <w:tc>
          <w:tcPr>
            <w:tcW w:w="1300" w:type="dxa"/>
            <w:vAlign w:val="center"/>
          </w:tcPr>
          <w:p w14:paraId="0E5D6A84" w14:textId="77777777" w:rsidR="001D7F60" w:rsidRPr="00DF585E" w:rsidRDefault="001D7F60" w:rsidP="004B71C3">
            <w:pPr>
              <w:jc w:val="center"/>
              <w:rPr>
                <w:sz w:val="22"/>
              </w:rPr>
            </w:pPr>
            <w:r w:rsidRPr="00DF585E">
              <w:rPr>
                <w:sz w:val="22"/>
              </w:rPr>
              <w:t>High</w:t>
            </w:r>
          </w:p>
        </w:tc>
      </w:tr>
      <w:tr w:rsidR="008D4489" w:rsidRPr="00DF585E" w14:paraId="2B9288D1" w14:textId="77777777" w:rsidTr="005C5C63">
        <w:trPr>
          <w:trHeight w:val="352"/>
          <w:tblCellSpacing w:w="20" w:type="dxa"/>
          <w:jc w:val="center"/>
        </w:trPr>
        <w:tc>
          <w:tcPr>
            <w:tcW w:w="2120" w:type="dxa"/>
          </w:tcPr>
          <w:p w14:paraId="1CB7D748" w14:textId="77777777" w:rsidR="008D4489" w:rsidRPr="00DF585E" w:rsidRDefault="008D4489" w:rsidP="004B71C3">
            <w:pPr>
              <w:rPr>
                <w:sz w:val="22"/>
              </w:rPr>
            </w:pPr>
            <w:r>
              <w:rPr>
                <w:sz w:val="22"/>
              </w:rPr>
              <w:t>Cyberattack</w:t>
            </w:r>
          </w:p>
        </w:tc>
        <w:tc>
          <w:tcPr>
            <w:tcW w:w="1407" w:type="dxa"/>
            <w:vAlign w:val="center"/>
          </w:tcPr>
          <w:p w14:paraId="53CAACC9" w14:textId="77777777" w:rsidR="008D4489" w:rsidRPr="00DF585E" w:rsidRDefault="005C5C63" w:rsidP="004B71C3">
            <w:pPr>
              <w:jc w:val="center"/>
              <w:rPr>
                <w:sz w:val="22"/>
              </w:rPr>
            </w:pPr>
            <w:r>
              <w:rPr>
                <w:sz w:val="22"/>
              </w:rPr>
              <w:t>Medium</w:t>
            </w:r>
          </w:p>
        </w:tc>
        <w:tc>
          <w:tcPr>
            <w:tcW w:w="1486" w:type="dxa"/>
            <w:vAlign w:val="center"/>
          </w:tcPr>
          <w:p w14:paraId="21538DBD" w14:textId="77777777" w:rsidR="008D4489" w:rsidRPr="00DF585E" w:rsidRDefault="005C5C63" w:rsidP="004B71C3">
            <w:pPr>
              <w:jc w:val="center"/>
              <w:rPr>
                <w:sz w:val="22"/>
              </w:rPr>
            </w:pPr>
            <w:r>
              <w:rPr>
                <w:sz w:val="22"/>
              </w:rPr>
              <w:t>Major</w:t>
            </w:r>
          </w:p>
        </w:tc>
        <w:tc>
          <w:tcPr>
            <w:tcW w:w="1529" w:type="dxa"/>
            <w:vAlign w:val="center"/>
          </w:tcPr>
          <w:p w14:paraId="1D7142A9" w14:textId="77777777" w:rsidR="008D4489" w:rsidRPr="00DF585E" w:rsidRDefault="005C5C63" w:rsidP="004B71C3">
            <w:pPr>
              <w:jc w:val="center"/>
              <w:rPr>
                <w:sz w:val="22"/>
              </w:rPr>
            </w:pPr>
            <w:r>
              <w:rPr>
                <w:sz w:val="22"/>
              </w:rPr>
              <w:t>No history</w:t>
            </w:r>
          </w:p>
        </w:tc>
        <w:tc>
          <w:tcPr>
            <w:tcW w:w="1598" w:type="dxa"/>
            <w:vAlign w:val="center"/>
          </w:tcPr>
          <w:p w14:paraId="1D170D50" w14:textId="77777777" w:rsidR="008D4489" w:rsidRPr="00DF585E" w:rsidRDefault="005C5C63" w:rsidP="004B71C3">
            <w:pPr>
              <w:jc w:val="center"/>
              <w:rPr>
                <w:sz w:val="22"/>
              </w:rPr>
            </w:pPr>
            <w:r>
              <w:rPr>
                <w:sz w:val="22"/>
              </w:rPr>
              <w:t>Countywide</w:t>
            </w:r>
          </w:p>
        </w:tc>
        <w:tc>
          <w:tcPr>
            <w:tcW w:w="1300" w:type="dxa"/>
            <w:vAlign w:val="center"/>
          </w:tcPr>
          <w:p w14:paraId="18666738" w14:textId="77777777" w:rsidR="008D4489" w:rsidRPr="00DF585E" w:rsidRDefault="005C5C63" w:rsidP="004B71C3">
            <w:pPr>
              <w:jc w:val="center"/>
              <w:rPr>
                <w:sz w:val="22"/>
              </w:rPr>
            </w:pPr>
            <w:r>
              <w:rPr>
                <w:sz w:val="22"/>
              </w:rPr>
              <w:t>Medium</w:t>
            </w:r>
          </w:p>
        </w:tc>
      </w:tr>
      <w:tr w:rsidR="001D7F60" w:rsidRPr="00DF585E" w14:paraId="2339C07C" w14:textId="77777777" w:rsidTr="004B71C3">
        <w:trPr>
          <w:tblCellSpacing w:w="20" w:type="dxa"/>
          <w:jc w:val="center"/>
        </w:trPr>
        <w:tc>
          <w:tcPr>
            <w:tcW w:w="2120" w:type="dxa"/>
          </w:tcPr>
          <w:p w14:paraId="2F97799E" w14:textId="77777777" w:rsidR="001D7F60" w:rsidRPr="00DF585E" w:rsidRDefault="001D7F60" w:rsidP="004B71C3">
            <w:pPr>
              <w:rPr>
                <w:sz w:val="22"/>
              </w:rPr>
            </w:pPr>
            <w:r w:rsidRPr="00DF585E">
              <w:rPr>
                <w:sz w:val="22"/>
              </w:rPr>
              <w:t>Severe Thunderstorm</w:t>
            </w:r>
          </w:p>
        </w:tc>
        <w:tc>
          <w:tcPr>
            <w:tcW w:w="1407" w:type="dxa"/>
            <w:vAlign w:val="center"/>
          </w:tcPr>
          <w:p w14:paraId="61216502" w14:textId="77777777" w:rsidR="001D7F60" w:rsidRPr="00DF585E" w:rsidRDefault="001D7F60" w:rsidP="004B71C3">
            <w:pPr>
              <w:jc w:val="center"/>
              <w:rPr>
                <w:sz w:val="22"/>
              </w:rPr>
            </w:pPr>
            <w:r w:rsidRPr="00DF585E">
              <w:rPr>
                <w:sz w:val="22"/>
              </w:rPr>
              <w:t>Medium</w:t>
            </w:r>
          </w:p>
        </w:tc>
        <w:tc>
          <w:tcPr>
            <w:tcW w:w="1486" w:type="dxa"/>
            <w:vAlign w:val="center"/>
          </w:tcPr>
          <w:p w14:paraId="592CE9EC" w14:textId="77777777" w:rsidR="001D7F60" w:rsidRPr="00DF585E" w:rsidRDefault="001D7F60" w:rsidP="004B71C3">
            <w:pPr>
              <w:jc w:val="center"/>
              <w:rPr>
                <w:sz w:val="22"/>
              </w:rPr>
            </w:pPr>
            <w:r w:rsidRPr="00DF585E">
              <w:rPr>
                <w:sz w:val="22"/>
              </w:rPr>
              <w:t>Minor</w:t>
            </w:r>
          </w:p>
        </w:tc>
        <w:tc>
          <w:tcPr>
            <w:tcW w:w="1529" w:type="dxa"/>
            <w:vAlign w:val="center"/>
          </w:tcPr>
          <w:p w14:paraId="2B16E7AA" w14:textId="77777777" w:rsidR="001D7F60" w:rsidRPr="00DF585E" w:rsidRDefault="001D7F60" w:rsidP="004B71C3">
            <w:pPr>
              <w:jc w:val="center"/>
              <w:rPr>
                <w:sz w:val="22"/>
              </w:rPr>
            </w:pPr>
            <w:r w:rsidRPr="00DF585E">
              <w:rPr>
                <w:sz w:val="22"/>
              </w:rPr>
              <w:t>More than once/year</w:t>
            </w:r>
          </w:p>
        </w:tc>
        <w:tc>
          <w:tcPr>
            <w:tcW w:w="1598" w:type="dxa"/>
            <w:vAlign w:val="center"/>
          </w:tcPr>
          <w:p w14:paraId="28C231F0" w14:textId="77777777" w:rsidR="001D7F60" w:rsidRPr="00DF585E" w:rsidRDefault="001D7F60" w:rsidP="004B71C3">
            <w:pPr>
              <w:jc w:val="center"/>
              <w:rPr>
                <w:sz w:val="22"/>
              </w:rPr>
            </w:pPr>
            <w:r w:rsidRPr="00DF585E">
              <w:rPr>
                <w:sz w:val="22"/>
              </w:rPr>
              <w:t>Countywide</w:t>
            </w:r>
          </w:p>
        </w:tc>
        <w:tc>
          <w:tcPr>
            <w:tcW w:w="1300" w:type="dxa"/>
            <w:vAlign w:val="center"/>
          </w:tcPr>
          <w:p w14:paraId="3D027B1C" w14:textId="77777777" w:rsidR="001D7F60" w:rsidRPr="00DF585E" w:rsidRDefault="001D7F60" w:rsidP="004B71C3">
            <w:pPr>
              <w:jc w:val="center"/>
              <w:rPr>
                <w:sz w:val="22"/>
              </w:rPr>
            </w:pPr>
            <w:r w:rsidRPr="00DF585E">
              <w:rPr>
                <w:sz w:val="22"/>
              </w:rPr>
              <w:t>Low</w:t>
            </w:r>
          </w:p>
        </w:tc>
      </w:tr>
      <w:tr w:rsidR="001D7F60" w:rsidRPr="00DF585E" w14:paraId="2F78F65E" w14:textId="77777777" w:rsidTr="004B71C3">
        <w:trPr>
          <w:tblCellSpacing w:w="20" w:type="dxa"/>
          <w:jc w:val="center"/>
        </w:trPr>
        <w:tc>
          <w:tcPr>
            <w:tcW w:w="2120" w:type="dxa"/>
          </w:tcPr>
          <w:p w14:paraId="799A0A51" w14:textId="77777777" w:rsidR="001D7F60" w:rsidRPr="00DF585E" w:rsidRDefault="001D7F60" w:rsidP="004B71C3">
            <w:pPr>
              <w:rPr>
                <w:sz w:val="22"/>
              </w:rPr>
            </w:pPr>
          </w:p>
          <w:p w14:paraId="258ACB40" w14:textId="77777777" w:rsidR="001D7F60" w:rsidRPr="00DF585E" w:rsidRDefault="001D7F60" w:rsidP="004B71C3">
            <w:pPr>
              <w:rPr>
                <w:sz w:val="22"/>
              </w:rPr>
            </w:pPr>
            <w:r w:rsidRPr="00DF585E">
              <w:rPr>
                <w:sz w:val="22"/>
              </w:rPr>
              <w:t>Tornado</w:t>
            </w:r>
          </w:p>
        </w:tc>
        <w:tc>
          <w:tcPr>
            <w:tcW w:w="1407" w:type="dxa"/>
            <w:vAlign w:val="center"/>
          </w:tcPr>
          <w:p w14:paraId="58A4199C" w14:textId="77777777" w:rsidR="001D7F60" w:rsidRPr="00DF585E" w:rsidRDefault="001D7F60" w:rsidP="004B71C3">
            <w:pPr>
              <w:jc w:val="center"/>
              <w:rPr>
                <w:sz w:val="22"/>
              </w:rPr>
            </w:pPr>
            <w:r w:rsidRPr="00DF585E">
              <w:rPr>
                <w:sz w:val="22"/>
              </w:rPr>
              <w:t>Medium</w:t>
            </w:r>
          </w:p>
        </w:tc>
        <w:tc>
          <w:tcPr>
            <w:tcW w:w="1486" w:type="dxa"/>
            <w:vAlign w:val="center"/>
          </w:tcPr>
          <w:p w14:paraId="2A775AD4" w14:textId="77777777" w:rsidR="001D7F60" w:rsidRPr="00DF585E" w:rsidRDefault="001D7F60" w:rsidP="004B71C3">
            <w:pPr>
              <w:jc w:val="center"/>
              <w:rPr>
                <w:sz w:val="22"/>
              </w:rPr>
            </w:pPr>
            <w:r w:rsidRPr="00DF585E">
              <w:rPr>
                <w:sz w:val="22"/>
              </w:rPr>
              <w:t>Moderate</w:t>
            </w:r>
          </w:p>
        </w:tc>
        <w:tc>
          <w:tcPr>
            <w:tcW w:w="1529" w:type="dxa"/>
            <w:vAlign w:val="center"/>
          </w:tcPr>
          <w:p w14:paraId="3FE432BC" w14:textId="77777777" w:rsidR="001D7F60" w:rsidRPr="00DF585E" w:rsidRDefault="001D7F60" w:rsidP="004B71C3">
            <w:pPr>
              <w:jc w:val="center"/>
              <w:rPr>
                <w:sz w:val="22"/>
              </w:rPr>
            </w:pPr>
            <w:r w:rsidRPr="00DF585E">
              <w:rPr>
                <w:sz w:val="22"/>
              </w:rPr>
              <w:t>Periodic</w:t>
            </w:r>
          </w:p>
        </w:tc>
        <w:tc>
          <w:tcPr>
            <w:tcW w:w="1598" w:type="dxa"/>
            <w:vAlign w:val="center"/>
          </w:tcPr>
          <w:p w14:paraId="307B2739" w14:textId="77777777" w:rsidR="001D7F60" w:rsidRPr="00DF585E" w:rsidRDefault="001D7F60" w:rsidP="004B71C3">
            <w:pPr>
              <w:jc w:val="center"/>
              <w:rPr>
                <w:sz w:val="22"/>
              </w:rPr>
            </w:pPr>
            <w:r w:rsidRPr="00DF585E">
              <w:rPr>
                <w:sz w:val="22"/>
              </w:rPr>
              <w:t>Countywide</w:t>
            </w:r>
          </w:p>
        </w:tc>
        <w:tc>
          <w:tcPr>
            <w:tcW w:w="1300" w:type="dxa"/>
            <w:vAlign w:val="center"/>
          </w:tcPr>
          <w:p w14:paraId="7F9C6FC6" w14:textId="77777777" w:rsidR="001D7F60" w:rsidRPr="00DF585E" w:rsidRDefault="001D7F60" w:rsidP="004B71C3">
            <w:pPr>
              <w:jc w:val="center"/>
              <w:rPr>
                <w:sz w:val="22"/>
              </w:rPr>
            </w:pPr>
            <w:r w:rsidRPr="00DF585E">
              <w:rPr>
                <w:sz w:val="22"/>
              </w:rPr>
              <w:t>Low</w:t>
            </w:r>
          </w:p>
        </w:tc>
      </w:tr>
      <w:tr w:rsidR="001D7F60" w:rsidRPr="00DF585E" w14:paraId="24E43C4F" w14:textId="77777777" w:rsidTr="004B71C3">
        <w:trPr>
          <w:tblCellSpacing w:w="20" w:type="dxa"/>
          <w:jc w:val="center"/>
        </w:trPr>
        <w:tc>
          <w:tcPr>
            <w:tcW w:w="2120" w:type="dxa"/>
          </w:tcPr>
          <w:p w14:paraId="4E903C4E" w14:textId="77777777" w:rsidR="001D7F60" w:rsidRPr="00DF585E" w:rsidRDefault="001D7F60" w:rsidP="004B71C3">
            <w:pPr>
              <w:rPr>
                <w:sz w:val="22"/>
              </w:rPr>
            </w:pPr>
          </w:p>
          <w:p w14:paraId="0E66531B" w14:textId="77777777" w:rsidR="001D7F60" w:rsidRPr="00DF585E" w:rsidRDefault="001D7F60" w:rsidP="004B71C3">
            <w:pPr>
              <w:rPr>
                <w:sz w:val="22"/>
              </w:rPr>
            </w:pPr>
            <w:r w:rsidRPr="00DF585E">
              <w:rPr>
                <w:sz w:val="22"/>
              </w:rPr>
              <w:t>Transportation Incident (Major)</w:t>
            </w:r>
          </w:p>
        </w:tc>
        <w:tc>
          <w:tcPr>
            <w:tcW w:w="1407" w:type="dxa"/>
            <w:vAlign w:val="center"/>
          </w:tcPr>
          <w:p w14:paraId="068EF353" w14:textId="77777777" w:rsidR="001D7F60" w:rsidRPr="00DF585E" w:rsidRDefault="001D7F60" w:rsidP="004B71C3">
            <w:pPr>
              <w:jc w:val="center"/>
              <w:rPr>
                <w:sz w:val="22"/>
              </w:rPr>
            </w:pPr>
            <w:r w:rsidRPr="00DF585E">
              <w:rPr>
                <w:sz w:val="22"/>
              </w:rPr>
              <w:t>Medium</w:t>
            </w:r>
          </w:p>
        </w:tc>
        <w:tc>
          <w:tcPr>
            <w:tcW w:w="1486" w:type="dxa"/>
            <w:vAlign w:val="center"/>
          </w:tcPr>
          <w:p w14:paraId="351979B1" w14:textId="77777777" w:rsidR="001D7F60" w:rsidRPr="00DF585E" w:rsidRDefault="001D7F60" w:rsidP="004B71C3">
            <w:pPr>
              <w:jc w:val="center"/>
              <w:rPr>
                <w:sz w:val="22"/>
              </w:rPr>
            </w:pPr>
            <w:r w:rsidRPr="00DF585E">
              <w:rPr>
                <w:sz w:val="22"/>
              </w:rPr>
              <w:t>Moderate</w:t>
            </w:r>
          </w:p>
        </w:tc>
        <w:tc>
          <w:tcPr>
            <w:tcW w:w="1529" w:type="dxa"/>
            <w:vAlign w:val="center"/>
          </w:tcPr>
          <w:p w14:paraId="2D5E3A2B" w14:textId="77777777" w:rsidR="001D7F60" w:rsidRPr="00DF585E" w:rsidRDefault="001D7F60" w:rsidP="004B71C3">
            <w:pPr>
              <w:jc w:val="center"/>
              <w:rPr>
                <w:sz w:val="22"/>
              </w:rPr>
            </w:pPr>
            <w:r w:rsidRPr="00DF585E">
              <w:rPr>
                <w:sz w:val="22"/>
              </w:rPr>
              <w:t>Rare</w:t>
            </w:r>
          </w:p>
        </w:tc>
        <w:tc>
          <w:tcPr>
            <w:tcW w:w="1598" w:type="dxa"/>
            <w:vAlign w:val="center"/>
          </w:tcPr>
          <w:p w14:paraId="12EA464F" w14:textId="77777777" w:rsidR="001D7F60" w:rsidRPr="00DF585E" w:rsidRDefault="001D7F60" w:rsidP="004B71C3">
            <w:pPr>
              <w:jc w:val="center"/>
              <w:rPr>
                <w:sz w:val="22"/>
              </w:rPr>
            </w:pPr>
            <w:r w:rsidRPr="00DF585E">
              <w:rPr>
                <w:sz w:val="22"/>
              </w:rPr>
              <w:t>Major Highways</w:t>
            </w:r>
          </w:p>
        </w:tc>
        <w:tc>
          <w:tcPr>
            <w:tcW w:w="1300" w:type="dxa"/>
            <w:vAlign w:val="center"/>
          </w:tcPr>
          <w:p w14:paraId="40981180" w14:textId="77777777" w:rsidR="001D7F60" w:rsidRPr="00DF585E" w:rsidRDefault="001D7F60" w:rsidP="004B71C3">
            <w:pPr>
              <w:jc w:val="center"/>
              <w:rPr>
                <w:sz w:val="22"/>
              </w:rPr>
            </w:pPr>
            <w:r w:rsidRPr="00DF585E">
              <w:rPr>
                <w:sz w:val="22"/>
              </w:rPr>
              <w:t>Low</w:t>
            </w:r>
          </w:p>
        </w:tc>
      </w:tr>
      <w:tr w:rsidR="001D7F60" w:rsidRPr="00DF585E" w14:paraId="2C531843" w14:textId="77777777" w:rsidTr="004B71C3">
        <w:trPr>
          <w:tblCellSpacing w:w="20" w:type="dxa"/>
          <w:jc w:val="center"/>
        </w:trPr>
        <w:tc>
          <w:tcPr>
            <w:tcW w:w="2120" w:type="dxa"/>
          </w:tcPr>
          <w:p w14:paraId="62EA7040" w14:textId="77777777" w:rsidR="001D7F60" w:rsidRPr="00DF585E" w:rsidRDefault="001D7F60" w:rsidP="004B71C3">
            <w:pPr>
              <w:rPr>
                <w:sz w:val="22"/>
              </w:rPr>
            </w:pPr>
            <w:r w:rsidRPr="00DF585E">
              <w:rPr>
                <w:sz w:val="22"/>
              </w:rPr>
              <w:t>Winter Storms</w:t>
            </w:r>
          </w:p>
        </w:tc>
        <w:tc>
          <w:tcPr>
            <w:tcW w:w="1407" w:type="dxa"/>
            <w:vAlign w:val="center"/>
          </w:tcPr>
          <w:p w14:paraId="56E12103" w14:textId="77777777" w:rsidR="001D7F60" w:rsidRPr="00DF585E" w:rsidRDefault="001D7F60" w:rsidP="004B71C3">
            <w:pPr>
              <w:jc w:val="center"/>
              <w:rPr>
                <w:sz w:val="22"/>
              </w:rPr>
            </w:pPr>
            <w:r w:rsidRPr="00DF585E">
              <w:rPr>
                <w:sz w:val="22"/>
              </w:rPr>
              <w:t>Medium</w:t>
            </w:r>
          </w:p>
        </w:tc>
        <w:tc>
          <w:tcPr>
            <w:tcW w:w="1486" w:type="dxa"/>
            <w:vAlign w:val="center"/>
          </w:tcPr>
          <w:p w14:paraId="15BC6129" w14:textId="77777777" w:rsidR="001D7F60" w:rsidRPr="00DF585E" w:rsidRDefault="001D7F60" w:rsidP="004B71C3">
            <w:pPr>
              <w:jc w:val="center"/>
              <w:rPr>
                <w:sz w:val="22"/>
              </w:rPr>
            </w:pPr>
            <w:r w:rsidRPr="00DF585E">
              <w:rPr>
                <w:sz w:val="22"/>
              </w:rPr>
              <w:t>Moderate</w:t>
            </w:r>
          </w:p>
        </w:tc>
        <w:tc>
          <w:tcPr>
            <w:tcW w:w="1529" w:type="dxa"/>
            <w:vAlign w:val="center"/>
          </w:tcPr>
          <w:p w14:paraId="76E8190A" w14:textId="77777777" w:rsidR="001D7F60" w:rsidRPr="00DF585E" w:rsidRDefault="001D7F60" w:rsidP="004B71C3">
            <w:pPr>
              <w:jc w:val="center"/>
              <w:rPr>
                <w:sz w:val="22"/>
              </w:rPr>
            </w:pPr>
            <w:r w:rsidRPr="00DF585E">
              <w:rPr>
                <w:sz w:val="22"/>
              </w:rPr>
              <w:t>Periodic</w:t>
            </w:r>
          </w:p>
        </w:tc>
        <w:tc>
          <w:tcPr>
            <w:tcW w:w="1598" w:type="dxa"/>
            <w:vAlign w:val="center"/>
          </w:tcPr>
          <w:p w14:paraId="411588D9" w14:textId="77777777" w:rsidR="001D7F60" w:rsidRPr="00DF585E" w:rsidRDefault="001D7F60" w:rsidP="004B71C3">
            <w:pPr>
              <w:jc w:val="center"/>
              <w:rPr>
                <w:sz w:val="22"/>
              </w:rPr>
            </w:pPr>
            <w:r w:rsidRPr="00DF585E">
              <w:rPr>
                <w:sz w:val="22"/>
              </w:rPr>
              <w:t>Countywide</w:t>
            </w:r>
          </w:p>
        </w:tc>
        <w:tc>
          <w:tcPr>
            <w:tcW w:w="1300" w:type="dxa"/>
            <w:vAlign w:val="center"/>
          </w:tcPr>
          <w:p w14:paraId="722FBC2E" w14:textId="77777777" w:rsidR="001D7F60" w:rsidRPr="00DF585E" w:rsidRDefault="001D7F60" w:rsidP="004B71C3">
            <w:pPr>
              <w:jc w:val="center"/>
              <w:rPr>
                <w:sz w:val="22"/>
              </w:rPr>
            </w:pPr>
            <w:r w:rsidRPr="00DF585E">
              <w:rPr>
                <w:sz w:val="22"/>
              </w:rPr>
              <w:t>Medium</w:t>
            </w:r>
          </w:p>
        </w:tc>
      </w:tr>
    </w:tbl>
    <w:p w14:paraId="0AD69D62" w14:textId="77777777" w:rsidR="001D7F60" w:rsidRPr="00DF585E" w:rsidRDefault="001D7F60" w:rsidP="001D7F60">
      <w:pPr>
        <w:jc w:val="center"/>
        <w:rPr>
          <w:sz w:val="20"/>
        </w:rPr>
      </w:pPr>
      <w:r w:rsidRPr="00DF585E">
        <w:rPr>
          <w:sz w:val="20"/>
        </w:rPr>
        <w:t>*Note: Low economic impact = up to $.5 million; medium impact = $.5 to $5 million; high impact = over $ 5million</w:t>
      </w:r>
    </w:p>
    <w:p w14:paraId="66606050" w14:textId="77777777" w:rsidR="001D7F60" w:rsidRDefault="001D7F60" w:rsidP="001D7F60">
      <w:pPr>
        <w:widowControl w:val="0"/>
        <w:autoSpaceDE w:val="0"/>
        <w:autoSpaceDN w:val="0"/>
        <w:adjustRightInd w:val="0"/>
        <w:spacing w:after="63"/>
        <w:jc w:val="both"/>
        <w:rPr>
          <w:b/>
          <w:color w:val="000000"/>
          <w:sz w:val="28"/>
          <w:szCs w:val="28"/>
        </w:rPr>
      </w:pPr>
    </w:p>
    <w:p w14:paraId="1A5BC13F" w14:textId="77777777" w:rsidR="00783D79" w:rsidRDefault="00783D79" w:rsidP="001D7F60">
      <w:pPr>
        <w:widowControl w:val="0"/>
        <w:autoSpaceDE w:val="0"/>
        <w:autoSpaceDN w:val="0"/>
        <w:adjustRightInd w:val="0"/>
        <w:spacing w:after="63"/>
        <w:jc w:val="both"/>
        <w:rPr>
          <w:b/>
          <w:color w:val="000000"/>
          <w:sz w:val="28"/>
          <w:szCs w:val="28"/>
        </w:rPr>
      </w:pPr>
    </w:p>
    <w:p w14:paraId="4D113BBE" w14:textId="77777777" w:rsidR="0046799D" w:rsidRDefault="0046799D" w:rsidP="006A02CF">
      <w:pPr>
        <w:pStyle w:val="Heading1"/>
        <w:jc w:val="center"/>
        <w:rPr>
          <w:rFonts w:ascii="Times New Roman" w:hAnsi="Times New Roman"/>
          <w:sz w:val="28"/>
          <w:szCs w:val="28"/>
          <w:u w:val="single"/>
        </w:rPr>
      </w:pPr>
      <w:bookmarkStart w:id="20" w:name="_Appendix_2_to"/>
      <w:bookmarkStart w:id="21" w:name="A2"/>
      <w:bookmarkEnd w:id="20"/>
      <w:r w:rsidRPr="00DF585E">
        <w:rPr>
          <w:rFonts w:ascii="Times New Roman" w:hAnsi="Times New Roman"/>
          <w:sz w:val="28"/>
          <w:szCs w:val="28"/>
          <w:u w:val="single"/>
        </w:rPr>
        <w:lastRenderedPageBreak/>
        <w:t>Appendix 2 to Basic Plan</w:t>
      </w:r>
    </w:p>
    <w:p w14:paraId="292DC828" w14:textId="77777777" w:rsidR="000D12EB" w:rsidRPr="000D12EB" w:rsidRDefault="000D12EB" w:rsidP="000D12EB"/>
    <w:bookmarkEnd w:id="21"/>
    <w:p w14:paraId="5C648218" w14:textId="77777777" w:rsidR="00E23446" w:rsidRPr="00DF585E" w:rsidRDefault="000D12EB" w:rsidP="0046799D">
      <w:pPr>
        <w:jc w:val="center"/>
        <w:rPr>
          <w:b/>
          <w:bCs/>
          <w:sz w:val="28"/>
          <w:u w:val="single"/>
        </w:rPr>
      </w:pPr>
      <w:r>
        <w:rPr>
          <w:b/>
          <w:bCs/>
          <w:noProof/>
          <w:sz w:val="28"/>
          <w:u w:val="single"/>
        </w:rPr>
        <w:drawing>
          <wp:inline distT="0" distB="0" distL="0" distR="0" wp14:anchorId="55E4B89C" wp14:editId="428B1283">
            <wp:extent cx="5943600" cy="45568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EmagicC_AC_Organizational_Chart_-__12-5-12_v_2__jpg.jpg"/>
                    <pic:cNvPicPr/>
                  </pic:nvPicPr>
                  <pic:blipFill>
                    <a:blip r:embed="rId48">
                      <a:extLst>
                        <a:ext uri="{28A0092B-C50C-407E-A947-70E740481C1C}">
                          <a14:useLocalDpi xmlns:a14="http://schemas.microsoft.com/office/drawing/2010/main" val="0"/>
                        </a:ext>
                      </a:extLst>
                    </a:blip>
                    <a:stretch>
                      <a:fillRect/>
                    </a:stretch>
                  </pic:blipFill>
                  <pic:spPr>
                    <a:xfrm>
                      <a:off x="0" y="0"/>
                      <a:ext cx="5943600" cy="4556862"/>
                    </a:xfrm>
                    <a:prstGeom prst="rect">
                      <a:avLst/>
                    </a:prstGeom>
                  </pic:spPr>
                </pic:pic>
              </a:graphicData>
            </a:graphic>
          </wp:inline>
        </w:drawing>
      </w:r>
    </w:p>
    <w:p w14:paraId="16DFAB36" w14:textId="77777777" w:rsidR="00123DA8" w:rsidRPr="00DF585E" w:rsidRDefault="00123DA8" w:rsidP="00E23446">
      <w:pPr>
        <w:rPr>
          <w:b/>
          <w:bCs/>
          <w:sz w:val="28"/>
          <w:u w:val="single"/>
        </w:rPr>
      </w:pPr>
    </w:p>
    <w:p w14:paraId="1DB7FDF4" w14:textId="77777777" w:rsidR="00123DA8" w:rsidRPr="00DF585E" w:rsidRDefault="00123DA8" w:rsidP="0046799D">
      <w:pPr>
        <w:jc w:val="center"/>
        <w:rPr>
          <w:b/>
          <w:bCs/>
          <w:sz w:val="28"/>
          <w:u w:val="single"/>
        </w:rPr>
      </w:pPr>
    </w:p>
    <w:p w14:paraId="36962A1F" w14:textId="77777777" w:rsidR="00123DA8" w:rsidRPr="00DF585E" w:rsidRDefault="00123DA8" w:rsidP="0046799D">
      <w:pPr>
        <w:jc w:val="center"/>
        <w:rPr>
          <w:b/>
          <w:bCs/>
          <w:sz w:val="28"/>
          <w:u w:val="single"/>
        </w:rPr>
      </w:pPr>
    </w:p>
    <w:p w14:paraId="39DAAEBE" w14:textId="77777777" w:rsidR="00123DA8" w:rsidRDefault="00123DA8" w:rsidP="0046799D">
      <w:pPr>
        <w:jc w:val="center"/>
        <w:rPr>
          <w:b/>
          <w:bCs/>
          <w:sz w:val="28"/>
          <w:u w:val="single"/>
        </w:rPr>
      </w:pPr>
    </w:p>
    <w:p w14:paraId="156E93CE" w14:textId="77777777" w:rsidR="00191DE4" w:rsidRDefault="00191DE4" w:rsidP="0046799D">
      <w:pPr>
        <w:jc w:val="center"/>
        <w:rPr>
          <w:b/>
          <w:bCs/>
          <w:sz w:val="28"/>
          <w:u w:val="single"/>
        </w:rPr>
      </w:pPr>
    </w:p>
    <w:p w14:paraId="4E290513" w14:textId="77777777" w:rsidR="000D12EB" w:rsidRDefault="000D12EB" w:rsidP="0046799D">
      <w:pPr>
        <w:jc w:val="center"/>
        <w:rPr>
          <w:b/>
          <w:bCs/>
          <w:sz w:val="28"/>
          <w:u w:val="single"/>
        </w:rPr>
      </w:pPr>
    </w:p>
    <w:p w14:paraId="16B48F6F" w14:textId="77777777" w:rsidR="000D12EB" w:rsidRDefault="000D12EB" w:rsidP="0046799D">
      <w:pPr>
        <w:jc w:val="center"/>
        <w:rPr>
          <w:b/>
          <w:bCs/>
          <w:sz w:val="28"/>
          <w:u w:val="single"/>
        </w:rPr>
      </w:pPr>
    </w:p>
    <w:p w14:paraId="27EF4D86" w14:textId="77777777" w:rsidR="000D12EB" w:rsidRDefault="000D12EB" w:rsidP="0046799D">
      <w:pPr>
        <w:jc w:val="center"/>
        <w:rPr>
          <w:b/>
          <w:bCs/>
          <w:sz w:val="28"/>
          <w:u w:val="single"/>
        </w:rPr>
      </w:pPr>
    </w:p>
    <w:p w14:paraId="227DCA00" w14:textId="77777777" w:rsidR="000D12EB" w:rsidRDefault="000D12EB" w:rsidP="0046799D">
      <w:pPr>
        <w:jc w:val="center"/>
        <w:rPr>
          <w:b/>
          <w:bCs/>
          <w:sz w:val="28"/>
          <w:u w:val="single"/>
        </w:rPr>
      </w:pPr>
    </w:p>
    <w:p w14:paraId="4EBB1DF1" w14:textId="77777777" w:rsidR="000D12EB" w:rsidRDefault="000D12EB" w:rsidP="0046799D">
      <w:pPr>
        <w:jc w:val="center"/>
        <w:rPr>
          <w:b/>
          <w:bCs/>
          <w:sz w:val="28"/>
          <w:u w:val="single"/>
        </w:rPr>
      </w:pPr>
    </w:p>
    <w:p w14:paraId="7B788C60" w14:textId="77777777" w:rsidR="000D12EB" w:rsidRDefault="000D12EB" w:rsidP="0046799D">
      <w:pPr>
        <w:jc w:val="center"/>
        <w:rPr>
          <w:b/>
          <w:bCs/>
          <w:sz w:val="28"/>
          <w:u w:val="single"/>
        </w:rPr>
      </w:pPr>
    </w:p>
    <w:p w14:paraId="5AAE394E" w14:textId="77777777" w:rsidR="000D12EB" w:rsidRDefault="000D12EB" w:rsidP="0046799D">
      <w:pPr>
        <w:jc w:val="center"/>
        <w:rPr>
          <w:b/>
          <w:bCs/>
          <w:sz w:val="28"/>
          <w:u w:val="single"/>
        </w:rPr>
      </w:pPr>
    </w:p>
    <w:p w14:paraId="68D95E0B" w14:textId="77777777" w:rsidR="000D12EB" w:rsidRDefault="000D12EB" w:rsidP="0046799D">
      <w:pPr>
        <w:jc w:val="center"/>
        <w:rPr>
          <w:b/>
          <w:bCs/>
          <w:sz w:val="28"/>
          <w:u w:val="single"/>
        </w:rPr>
      </w:pPr>
    </w:p>
    <w:p w14:paraId="75F9BDBC" w14:textId="77777777" w:rsidR="000D12EB" w:rsidRDefault="000D12EB" w:rsidP="0046799D">
      <w:pPr>
        <w:jc w:val="center"/>
        <w:rPr>
          <w:b/>
          <w:bCs/>
          <w:sz w:val="28"/>
          <w:u w:val="single"/>
        </w:rPr>
      </w:pPr>
    </w:p>
    <w:p w14:paraId="08F0CB2A" w14:textId="77777777" w:rsidR="000D12EB" w:rsidRDefault="000D12EB" w:rsidP="0046799D">
      <w:pPr>
        <w:jc w:val="center"/>
        <w:rPr>
          <w:b/>
          <w:bCs/>
          <w:sz w:val="28"/>
          <w:u w:val="single"/>
        </w:rPr>
      </w:pPr>
    </w:p>
    <w:p w14:paraId="18AEB319" w14:textId="77777777" w:rsidR="00123DA8" w:rsidRPr="00DF585E" w:rsidRDefault="00123DA8" w:rsidP="006A02CF">
      <w:pPr>
        <w:pStyle w:val="Heading1"/>
        <w:jc w:val="center"/>
        <w:rPr>
          <w:rFonts w:ascii="Times New Roman" w:hAnsi="Times New Roman"/>
          <w:sz w:val="28"/>
          <w:szCs w:val="28"/>
          <w:u w:val="single"/>
        </w:rPr>
      </w:pPr>
      <w:bookmarkStart w:id="22" w:name="_EOC_OPERATIONS_GROUP"/>
      <w:bookmarkStart w:id="23" w:name="_Appendix_3_to"/>
      <w:bookmarkStart w:id="24" w:name="A3"/>
      <w:bookmarkEnd w:id="22"/>
      <w:bookmarkEnd w:id="23"/>
      <w:r w:rsidRPr="00DF585E">
        <w:rPr>
          <w:rFonts w:ascii="Times New Roman" w:hAnsi="Times New Roman"/>
          <w:sz w:val="28"/>
          <w:szCs w:val="28"/>
          <w:u w:val="single"/>
        </w:rPr>
        <w:lastRenderedPageBreak/>
        <w:t>Appendix 3 to Basic Plan</w:t>
      </w:r>
    </w:p>
    <w:bookmarkEnd w:id="24"/>
    <w:p w14:paraId="01197956" w14:textId="77777777" w:rsidR="00CE1D80" w:rsidRPr="00DF585E" w:rsidRDefault="00CE1D80" w:rsidP="00CE1D80">
      <w:pPr>
        <w:jc w:val="center"/>
        <w:rPr>
          <w:b/>
        </w:rPr>
      </w:pPr>
    </w:p>
    <w:p w14:paraId="49509502" w14:textId="77777777" w:rsidR="0046799D" w:rsidRPr="00DF585E" w:rsidRDefault="0046799D" w:rsidP="00CE1D80">
      <w:pPr>
        <w:jc w:val="center"/>
        <w:rPr>
          <w:rFonts w:eastAsia="Arial Unicode MS"/>
          <w:b/>
        </w:rPr>
      </w:pPr>
      <w:r w:rsidRPr="00DF585E">
        <w:rPr>
          <w:b/>
        </w:rPr>
        <w:t>EOC OPERATIONS GROUP</w:t>
      </w:r>
    </w:p>
    <w:p w14:paraId="3371537B" w14:textId="77777777" w:rsidR="0046799D" w:rsidRPr="00DF585E" w:rsidRDefault="0046799D" w:rsidP="0046799D">
      <w:pPr>
        <w:widowControl w:val="0"/>
        <w:autoSpaceDE w:val="0"/>
        <w:autoSpaceDN w:val="0"/>
        <w:adjustRightInd w:val="0"/>
        <w:spacing w:line="216" w:lineRule="atLeast"/>
        <w:jc w:val="both"/>
        <w:rPr>
          <w:szCs w:val="22"/>
        </w:rPr>
      </w:pPr>
    </w:p>
    <w:p w14:paraId="1D9C6E40" w14:textId="77777777" w:rsidR="0046799D" w:rsidRPr="00DF585E" w:rsidRDefault="0046799D" w:rsidP="0046799D">
      <w:pPr>
        <w:pStyle w:val="BodyText"/>
        <w:rPr>
          <w:rFonts w:ascii="Times New Roman" w:hAnsi="Times New Roman"/>
        </w:rPr>
      </w:pPr>
      <w:r w:rsidRPr="00DF585E">
        <w:rPr>
          <w:rFonts w:ascii="Times New Roman" w:hAnsi="Times New Roman"/>
        </w:rPr>
        <w:t>The EOC Operations Group is composed of a core group of members that form the nucleus of the EOC staff during an emergency with additional staff added as depicted in the EOC staffing requirements.</w:t>
      </w:r>
    </w:p>
    <w:p w14:paraId="153E5B8E" w14:textId="77777777" w:rsidR="0046799D" w:rsidRPr="00DF585E" w:rsidRDefault="0046799D" w:rsidP="0046799D">
      <w:pPr>
        <w:widowControl w:val="0"/>
        <w:autoSpaceDE w:val="0"/>
        <w:autoSpaceDN w:val="0"/>
        <w:adjustRightInd w:val="0"/>
        <w:spacing w:line="264" w:lineRule="atLeast"/>
        <w:jc w:val="both"/>
      </w:pPr>
    </w:p>
    <w:p w14:paraId="144B02F2" w14:textId="77777777" w:rsidR="0046799D" w:rsidRPr="00DF585E" w:rsidRDefault="0046799D" w:rsidP="0046799D">
      <w:pPr>
        <w:widowControl w:val="0"/>
        <w:autoSpaceDE w:val="0"/>
        <w:autoSpaceDN w:val="0"/>
        <w:adjustRightInd w:val="0"/>
        <w:spacing w:line="264" w:lineRule="atLeast"/>
        <w:jc w:val="center"/>
        <w:rPr>
          <w:b/>
          <w:bCs/>
        </w:rPr>
      </w:pPr>
      <w:r w:rsidRPr="00DF585E">
        <w:rPr>
          <w:b/>
          <w:bCs/>
        </w:rPr>
        <w:t>CORE MEMBERS</w:t>
      </w:r>
    </w:p>
    <w:p w14:paraId="1CBCC5C6" w14:textId="77777777" w:rsidR="0046799D" w:rsidRPr="00DF585E" w:rsidRDefault="0046799D" w:rsidP="0046799D">
      <w:pPr>
        <w:widowControl w:val="0"/>
        <w:autoSpaceDE w:val="0"/>
        <w:autoSpaceDN w:val="0"/>
        <w:adjustRightInd w:val="0"/>
        <w:spacing w:line="264" w:lineRule="atLeast"/>
        <w:jc w:val="both"/>
      </w:pPr>
    </w:p>
    <w:p w14:paraId="10FBF7D4" w14:textId="77777777" w:rsidR="0046799D" w:rsidRPr="00DF585E" w:rsidRDefault="0046799D" w:rsidP="0046799D">
      <w:pPr>
        <w:widowControl w:val="0"/>
        <w:autoSpaceDE w:val="0"/>
        <w:autoSpaceDN w:val="0"/>
        <w:adjustRightInd w:val="0"/>
        <w:spacing w:line="292" w:lineRule="atLeast"/>
        <w:jc w:val="both"/>
      </w:pPr>
      <w:r w:rsidRPr="00DF585E">
        <w:t>Emerge</w:t>
      </w:r>
      <w:r w:rsidR="00564575" w:rsidRPr="00DF585E">
        <w:t>ncy Management Coordinator</w:t>
      </w:r>
      <w:r w:rsidR="00564575" w:rsidRPr="00DF585E">
        <w:tab/>
      </w:r>
      <w:r w:rsidR="00564575" w:rsidRPr="00DF585E">
        <w:tab/>
      </w:r>
      <w:r w:rsidR="00564575" w:rsidRPr="00DF585E">
        <w:tab/>
      </w:r>
      <w:r w:rsidRPr="00DF585E">
        <w:t>Finance Department Representative</w:t>
      </w:r>
    </w:p>
    <w:p w14:paraId="2D5F2AA7" w14:textId="77777777" w:rsidR="0046799D" w:rsidRPr="00DF585E" w:rsidRDefault="0046799D" w:rsidP="0046799D">
      <w:pPr>
        <w:widowControl w:val="0"/>
        <w:autoSpaceDE w:val="0"/>
        <w:autoSpaceDN w:val="0"/>
        <w:adjustRightInd w:val="0"/>
        <w:spacing w:line="292" w:lineRule="atLeast"/>
        <w:jc w:val="both"/>
      </w:pPr>
      <w:r w:rsidRPr="00DF585E">
        <w:t xml:space="preserve">Fire </w:t>
      </w:r>
      <w:r w:rsidR="00564575" w:rsidRPr="00DF585E">
        <w:t>Department Representative</w:t>
      </w:r>
      <w:r w:rsidR="00564575" w:rsidRPr="00DF585E">
        <w:tab/>
      </w:r>
      <w:r w:rsidR="00564575" w:rsidRPr="00DF585E">
        <w:tab/>
      </w:r>
      <w:r w:rsidR="00564575" w:rsidRPr="00DF585E">
        <w:tab/>
      </w:r>
      <w:r w:rsidR="00564575" w:rsidRPr="00DF585E">
        <w:tab/>
      </w:r>
      <w:r w:rsidR="006C0298" w:rsidRPr="00DF585E">
        <w:t xml:space="preserve">Law Enforcement </w:t>
      </w:r>
      <w:r w:rsidRPr="00DF585E">
        <w:t>Representative</w:t>
      </w:r>
    </w:p>
    <w:p w14:paraId="36F409B5" w14:textId="77777777" w:rsidR="0046799D" w:rsidRPr="00DF585E" w:rsidRDefault="0046799D" w:rsidP="0046799D">
      <w:pPr>
        <w:widowControl w:val="0"/>
        <w:autoSpaceDE w:val="0"/>
        <w:autoSpaceDN w:val="0"/>
        <w:adjustRightInd w:val="0"/>
        <w:spacing w:line="292" w:lineRule="atLeast"/>
        <w:jc w:val="both"/>
      </w:pPr>
      <w:r w:rsidRPr="00DF585E">
        <w:t>Public Works Representative</w:t>
      </w:r>
      <w:r w:rsidRPr="00DF585E">
        <w:tab/>
      </w:r>
      <w:r w:rsidRPr="00DF585E">
        <w:tab/>
      </w:r>
      <w:r w:rsidRPr="00DF585E">
        <w:tab/>
      </w:r>
      <w:r w:rsidRPr="00DF585E">
        <w:tab/>
      </w:r>
      <w:r w:rsidRPr="00DF585E">
        <w:tab/>
      </w:r>
      <w:r w:rsidR="001A24EA">
        <w:t>Alamance County Administration</w:t>
      </w:r>
    </w:p>
    <w:p w14:paraId="4B2531B4" w14:textId="77777777" w:rsidR="0046799D" w:rsidRPr="00DF585E" w:rsidRDefault="0046799D" w:rsidP="0046799D">
      <w:pPr>
        <w:widowControl w:val="0"/>
        <w:autoSpaceDE w:val="0"/>
        <w:autoSpaceDN w:val="0"/>
        <w:adjustRightInd w:val="0"/>
        <w:spacing w:line="292" w:lineRule="atLeast"/>
        <w:jc w:val="both"/>
      </w:pPr>
    </w:p>
    <w:p w14:paraId="6CF0B522" w14:textId="77777777" w:rsidR="0046799D" w:rsidRPr="00DF585E" w:rsidRDefault="0046799D" w:rsidP="0046799D">
      <w:pPr>
        <w:widowControl w:val="0"/>
        <w:autoSpaceDE w:val="0"/>
        <w:autoSpaceDN w:val="0"/>
        <w:adjustRightInd w:val="0"/>
        <w:spacing w:line="292" w:lineRule="atLeast"/>
        <w:jc w:val="center"/>
        <w:rPr>
          <w:b/>
          <w:bCs/>
          <w:sz w:val="28"/>
        </w:rPr>
      </w:pPr>
      <w:r w:rsidRPr="00DF585E">
        <w:rPr>
          <w:b/>
          <w:bCs/>
          <w:sz w:val="28"/>
        </w:rPr>
        <w:t>EOC STAFF REQUIREMENTS</w:t>
      </w:r>
    </w:p>
    <w:p w14:paraId="6961C505" w14:textId="77777777" w:rsidR="0046799D" w:rsidRPr="00DF585E" w:rsidRDefault="0046799D" w:rsidP="0046799D">
      <w:pPr>
        <w:widowControl w:val="0"/>
        <w:autoSpaceDE w:val="0"/>
        <w:autoSpaceDN w:val="0"/>
        <w:adjustRightInd w:val="0"/>
        <w:spacing w:line="292" w:lineRule="atLeast"/>
        <w:ind w:left="5184" w:firstLine="432"/>
        <w:rPr>
          <w:b/>
          <w:bCs/>
        </w:rPr>
      </w:pPr>
    </w:p>
    <w:p w14:paraId="66D051C4" w14:textId="77777777" w:rsidR="0046799D" w:rsidRPr="00DF585E" w:rsidRDefault="0046799D" w:rsidP="0046799D">
      <w:pPr>
        <w:widowControl w:val="0"/>
        <w:autoSpaceDE w:val="0"/>
        <w:autoSpaceDN w:val="0"/>
        <w:adjustRightInd w:val="0"/>
        <w:spacing w:line="292" w:lineRule="atLeast"/>
        <w:ind w:left="3456"/>
      </w:pPr>
      <w:r w:rsidRPr="00DF585E">
        <w:rPr>
          <w:b/>
          <w:bCs/>
          <w:u w:val="single"/>
        </w:rPr>
        <w:t>ACTIVATION PHASES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123"/>
        <w:gridCol w:w="1890"/>
        <w:gridCol w:w="1710"/>
        <w:gridCol w:w="1853"/>
      </w:tblGrid>
      <w:tr w:rsidR="0046799D" w:rsidRPr="00DF585E" w14:paraId="547DD8DF" w14:textId="77777777" w:rsidTr="004B71C3">
        <w:trPr>
          <w:tblCellSpacing w:w="20" w:type="dxa"/>
        </w:trPr>
        <w:tc>
          <w:tcPr>
            <w:tcW w:w="4063" w:type="dxa"/>
          </w:tcPr>
          <w:p w14:paraId="60DDBD31" w14:textId="77777777" w:rsidR="0046799D" w:rsidRPr="00DF585E" w:rsidRDefault="0046799D" w:rsidP="004B71C3">
            <w:pPr>
              <w:widowControl w:val="0"/>
              <w:autoSpaceDE w:val="0"/>
              <w:autoSpaceDN w:val="0"/>
              <w:adjustRightInd w:val="0"/>
              <w:spacing w:line="292" w:lineRule="atLeast"/>
              <w:jc w:val="both"/>
              <w:rPr>
                <w:b/>
                <w:bCs/>
              </w:rPr>
            </w:pPr>
          </w:p>
          <w:p w14:paraId="35AFFDB5" w14:textId="77777777" w:rsidR="0046799D" w:rsidRPr="00DF585E" w:rsidRDefault="0046799D" w:rsidP="004B71C3">
            <w:pPr>
              <w:widowControl w:val="0"/>
              <w:autoSpaceDE w:val="0"/>
              <w:autoSpaceDN w:val="0"/>
              <w:adjustRightInd w:val="0"/>
              <w:spacing w:line="292" w:lineRule="atLeast"/>
              <w:jc w:val="both"/>
              <w:rPr>
                <w:b/>
                <w:bCs/>
              </w:rPr>
            </w:pPr>
            <w:r w:rsidRPr="00DF585E">
              <w:rPr>
                <w:b/>
                <w:bCs/>
              </w:rPr>
              <w:t>DEPARTMENT</w:t>
            </w:r>
          </w:p>
        </w:tc>
        <w:tc>
          <w:tcPr>
            <w:tcW w:w="1850" w:type="dxa"/>
          </w:tcPr>
          <w:p w14:paraId="3BA4DABA" w14:textId="77777777" w:rsidR="0046799D" w:rsidRPr="00DF585E" w:rsidRDefault="0046799D" w:rsidP="004B71C3">
            <w:pPr>
              <w:widowControl w:val="0"/>
              <w:autoSpaceDE w:val="0"/>
              <w:autoSpaceDN w:val="0"/>
              <w:adjustRightInd w:val="0"/>
              <w:spacing w:line="292" w:lineRule="atLeast"/>
              <w:jc w:val="center"/>
              <w:rPr>
                <w:b/>
                <w:bCs/>
              </w:rPr>
            </w:pPr>
          </w:p>
          <w:p w14:paraId="3E67E078" w14:textId="77777777" w:rsidR="0046799D" w:rsidRPr="00DF585E" w:rsidRDefault="0046799D" w:rsidP="004B71C3">
            <w:pPr>
              <w:widowControl w:val="0"/>
              <w:autoSpaceDE w:val="0"/>
              <w:autoSpaceDN w:val="0"/>
              <w:adjustRightInd w:val="0"/>
              <w:spacing w:line="292" w:lineRule="atLeast"/>
              <w:jc w:val="center"/>
              <w:rPr>
                <w:b/>
                <w:bCs/>
              </w:rPr>
            </w:pPr>
            <w:r w:rsidRPr="00DF585E">
              <w:rPr>
                <w:b/>
                <w:bCs/>
              </w:rPr>
              <w:t>PARTIAL</w:t>
            </w:r>
          </w:p>
        </w:tc>
        <w:tc>
          <w:tcPr>
            <w:tcW w:w="1670" w:type="dxa"/>
          </w:tcPr>
          <w:p w14:paraId="321B3FB3" w14:textId="77777777" w:rsidR="0046799D" w:rsidRPr="00DF585E" w:rsidRDefault="0046799D" w:rsidP="004B71C3">
            <w:pPr>
              <w:widowControl w:val="0"/>
              <w:autoSpaceDE w:val="0"/>
              <w:autoSpaceDN w:val="0"/>
              <w:adjustRightInd w:val="0"/>
              <w:spacing w:line="292" w:lineRule="atLeast"/>
              <w:jc w:val="center"/>
              <w:rPr>
                <w:b/>
                <w:bCs/>
              </w:rPr>
            </w:pPr>
          </w:p>
          <w:p w14:paraId="5A678347" w14:textId="77777777" w:rsidR="0046799D" w:rsidRPr="00DF585E" w:rsidRDefault="0046799D" w:rsidP="004B71C3">
            <w:pPr>
              <w:widowControl w:val="0"/>
              <w:autoSpaceDE w:val="0"/>
              <w:autoSpaceDN w:val="0"/>
              <w:adjustRightInd w:val="0"/>
              <w:spacing w:line="292" w:lineRule="atLeast"/>
              <w:jc w:val="center"/>
              <w:rPr>
                <w:b/>
                <w:bCs/>
              </w:rPr>
            </w:pPr>
            <w:r w:rsidRPr="00DF585E">
              <w:rPr>
                <w:b/>
                <w:bCs/>
              </w:rPr>
              <w:t>RESPONSE</w:t>
            </w:r>
          </w:p>
        </w:tc>
        <w:tc>
          <w:tcPr>
            <w:tcW w:w="1793" w:type="dxa"/>
          </w:tcPr>
          <w:p w14:paraId="50241F0C" w14:textId="77777777" w:rsidR="0046799D" w:rsidRPr="00DF585E" w:rsidRDefault="0046799D" w:rsidP="004B71C3">
            <w:pPr>
              <w:widowControl w:val="0"/>
              <w:autoSpaceDE w:val="0"/>
              <w:autoSpaceDN w:val="0"/>
              <w:adjustRightInd w:val="0"/>
              <w:spacing w:line="292" w:lineRule="atLeast"/>
              <w:jc w:val="center"/>
              <w:rPr>
                <w:b/>
                <w:bCs/>
              </w:rPr>
            </w:pPr>
          </w:p>
          <w:p w14:paraId="14C7EA8D" w14:textId="77777777" w:rsidR="0046799D" w:rsidRPr="00DF585E" w:rsidRDefault="0046799D" w:rsidP="004B71C3">
            <w:pPr>
              <w:widowControl w:val="0"/>
              <w:autoSpaceDE w:val="0"/>
              <w:autoSpaceDN w:val="0"/>
              <w:adjustRightInd w:val="0"/>
              <w:spacing w:line="292" w:lineRule="atLeast"/>
              <w:jc w:val="center"/>
              <w:rPr>
                <w:b/>
                <w:bCs/>
              </w:rPr>
            </w:pPr>
            <w:r w:rsidRPr="00DF585E">
              <w:rPr>
                <w:b/>
                <w:bCs/>
              </w:rPr>
              <w:t>RECOVERY</w:t>
            </w:r>
          </w:p>
        </w:tc>
      </w:tr>
      <w:tr w:rsidR="0046799D" w:rsidRPr="00DF585E" w14:paraId="705394C9" w14:textId="77777777" w:rsidTr="004B71C3">
        <w:trPr>
          <w:tblCellSpacing w:w="20" w:type="dxa"/>
        </w:trPr>
        <w:tc>
          <w:tcPr>
            <w:tcW w:w="4063" w:type="dxa"/>
          </w:tcPr>
          <w:p w14:paraId="7AF5BEF2" w14:textId="77777777" w:rsidR="0046799D" w:rsidRPr="00DF585E" w:rsidRDefault="0046799D" w:rsidP="004B71C3">
            <w:pPr>
              <w:widowControl w:val="0"/>
              <w:autoSpaceDE w:val="0"/>
              <w:autoSpaceDN w:val="0"/>
              <w:adjustRightInd w:val="0"/>
              <w:spacing w:line="292" w:lineRule="atLeast"/>
              <w:jc w:val="both"/>
            </w:pPr>
            <w:r w:rsidRPr="00DF585E">
              <w:t>County Manager</w:t>
            </w:r>
          </w:p>
        </w:tc>
        <w:tc>
          <w:tcPr>
            <w:tcW w:w="1850" w:type="dxa"/>
          </w:tcPr>
          <w:p w14:paraId="40AB453F"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058C5B21"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7490C146"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7731D9D9" w14:textId="77777777" w:rsidTr="004B71C3">
        <w:trPr>
          <w:tblCellSpacing w:w="20" w:type="dxa"/>
        </w:trPr>
        <w:tc>
          <w:tcPr>
            <w:tcW w:w="4063" w:type="dxa"/>
          </w:tcPr>
          <w:p w14:paraId="517FD4AF" w14:textId="77777777" w:rsidR="0046799D" w:rsidRPr="00DF585E" w:rsidRDefault="0046799D" w:rsidP="004B71C3">
            <w:pPr>
              <w:widowControl w:val="0"/>
              <w:autoSpaceDE w:val="0"/>
              <w:autoSpaceDN w:val="0"/>
              <w:adjustRightInd w:val="0"/>
              <w:spacing w:line="292" w:lineRule="atLeast"/>
              <w:jc w:val="both"/>
            </w:pPr>
            <w:r w:rsidRPr="00DF585E">
              <w:t>Assistant County Manager</w:t>
            </w:r>
          </w:p>
        </w:tc>
        <w:tc>
          <w:tcPr>
            <w:tcW w:w="1850" w:type="dxa"/>
          </w:tcPr>
          <w:p w14:paraId="300F2C8B"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512CAAB6"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399DD645"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36C56148" w14:textId="77777777" w:rsidTr="004B71C3">
        <w:trPr>
          <w:tblCellSpacing w:w="20" w:type="dxa"/>
        </w:trPr>
        <w:tc>
          <w:tcPr>
            <w:tcW w:w="4063" w:type="dxa"/>
          </w:tcPr>
          <w:p w14:paraId="4E7F504B" w14:textId="77777777" w:rsidR="0046799D" w:rsidRPr="00DF585E" w:rsidRDefault="0046799D" w:rsidP="004B71C3">
            <w:pPr>
              <w:widowControl w:val="0"/>
              <w:autoSpaceDE w:val="0"/>
              <w:autoSpaceDN w:val="0"/>
              <w:adjustRightInd w:val="0"/>
              <w:spacing w:line="292" w:lineRule="atLeast"/>
              <w:jc w:val="both"/>
            </w:pPr>
            <w:r w:rsidRPr="00DF585E">
              <w:t>Emergency Management Coordinator</w:t>
            </w:r>
          </w:p>
        </w:tc>
        <w:tc>
          <w:tcPr>
            <w:tcW w:w="1850" w:type="dxa"/>
          </w:tcPr>
          <w:p w14:paraId="05382DD5"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670" w:type="dxa"/>
          </w:tcPr>
          <w:p w14:paraId="5742FD06"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3FF1B54F"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68A4B310" w14:textId="77777777" w:rsidTr="004B71C3">
        <w:trPr>
          <w:tblCellSpacing w:w="20" w:type="dxa"/>
        </w:trPr>
        <w:tc>
          <w:tcPr>
            <w:tcW w:w="4063" w:type="dxa"/>
          </w:tcPr>
          <w:p w14:paraId="4D31C8DE" w14:textId="77777777" w:rsidR="0046799D" w:rsidRPr="00DF585E" w:rsidRDefault="00E801E6" w:rsidP="004B71C3">
            <w:pPr>
              <w:widowControl w:val="0"/>
              <w:autoSpaceDE w:val="0"/>
              <w:autoSpaceDN w:val="0"/>
              <w:adjustRightInd w:val="0"/>
              <w:spacing w:line="292" w:lineRule="atLeast"/>
              <w:jc w:val="both"/>
            </w:pPr>
            <w:r w:rsidRPr="00DF585E">
              <w:t>DSS / Public Health</w:t>
            </w:r>
          </w:p>
        </w:tc>
        <w:tc>
          <w:tcPr>
            <w:tcW w:w="1850" w:type="dxa"/>
          </w:tcPr>
          <w:p w14:paraId="09F3D1F5"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69CA474B"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101DF74B"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13CE681C" w14:textId="77777777" w:rsidTr="004B71C3">
        <w:trPr>
          <w:tblCellSpacing w:w="20" w:type="dxa"/>
        </w:trPr>
        <w:tc>
          <w:tcPr>
            <w:tcW w:w="4063" w:type="dxa"/>
          </w:tcPr>
          <w:p w14:paraId="11765D35" w14:textId="77777777" w:rsidR="0046799D" w:rsidRPr="00DF585E" w:rsidRDefault="0046799D" w:rsidP="004B71C3">
            <w:pPr>
              <w:widowControl w:val="0"/>
              <w:autoSpaceDE w:val="0"/>
              <w:autoSpaceDN w:val="0"/>
              <w:adjustRightInd w:val="0"/>
              <w:spacing w:line="292" w:lineRule="atLeast"/>
              <w:jc w:val="both"/>
            </w:pPr>
            <w:r w:rsidRPr="00DF585E">
              <w:t>County Clerk</w:t>
            </w:r>
          </w:p>
        </w:tc>
        <w:tc>
          <w:tcPr>
            <w:tcW w:w="1850" w:type="dxa"/>
          </w:tcPr>
          <w:p w14:paraId="04E27F6B"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003ED217" w14:textId="77777777" w:rsidR="0046799D" w:rsidRPr="00DF585E" w:rsidRDefault="0046799D" w:rsidP="004B71C3">
            <w:pPr>
              <w:widowControl w:val="0"/>
              <w:autoSpaceDE w:val="0"/>
              <w:autoSpaceDN w:val="0"/>
              <w:adjustRightInd w:val="0"/>
              <w:spacing w:line="292" w:lineRule="atLeast"/>
              <w:jc w:val="center"/>
            </w:pPr>
          </w:p>
        </w:tc>
        <w:tc>
          <w:tcPr>
            <w:tcW w:w="1793" w:type="dxa"/>
          </w:tcPr>
          <w:p w14:paraId="050E61E6"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72497F79" w14:textId="77777777" w:rsidTr="004B71C3">
        <w:trPr>
          <w:tblCellSpacing w:w="20" w:type="dxa"/>
        </w:trPr>
        <w:tc>
          <w:tcPr>
            <w:tcW w:w="4063" w:type="dxa"/>
          </w:tcPr>
          <w:p w14:paraId="707CBAD1" w14:textId="77777777" w:rsidR="0046799D" w:rsidRPr="00DF585E" w:rsidRDefault="0046799D" w:rsidP="004B71C3">
            <w:pPr>
              <w:widowControl w:val="0"/>
              <w:autoSpaceDE w:val="0"/>
              <w:autoSpaceDN w:val="0"/>
              <w:adjustRightInd w:val="0"/>
              <w:spacing w:line="292" w:lineRule="atLeast"/>
              <w:jc w:val="both"/>
            </w:pPr>
            <w:r w:rsidRPr="00DF585E">
              <w:t>Finance</w:t>
            </w:r>
          </w:p>
        </w:tc>
        <w:tc>
          <w:tcPr>
            <w:tcW w:w="1850" w:type="dxa"/>
          </w:tcPr>
          <w:p w14:paraId="7C17EA3B"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3C81DD3C"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5D110DC1"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6091D171" w14:textId="77777777" w:rsidTr="004B71C3">
        <w:trPr>
          <w:tblCellSpacing w:w="20" w:type="dxa"/>
        </w:trPr>
        <w:tc>
          <w:tcPr>
            <w:tcW w:w="4063" w:type="dxa"/>
          </w:tcPr>
          <w:p w14:paraId="08AC4769" w14:textId="77777777" w:rsidR="0046799D" w:rsidRPr="00DF585E" w:rsidRDefault="0046799D" w:rsidP="004B71C3">
            <w:pPr>
              <w:widowControl w:val="0"/>
              <w:autoSpaceDE w:val="0"/>
              <w:autoSpaceDN w:val="0"/>
              <w:adjustRightInd w:val="0"/>
              <w:spacing w:line="292" w:lineRule="atLeast"/>
              <w:jc w:val="both"/>
            </w:pPr>
            <w:r w:rsidRPr="00DF585E">
              <w:t>Fire</w:t>
            </w:r>
            <w:r w:rsidR="00E801E6" w:rsidRPr="00DF585E">
              <w:t xml:space="preserve"> Marshal</w:t>
            </w:r>
          </w:p>
        </w:tc>
        <w:tc>
          <w:tcPr>
            <w:tcW w:w="1850" w:type="dxa"/>
          </w:tcPr>
          <w:p w14:paraId="543C43C3" w14:textId="77777777" w:rsidR="0046799D" w:rsidRPr="00DF585E" w:rsidRDefault="004F66EE" w:rsidP="004B71C3">
            <w:pPr>
              <w:widowControl w:val="0"/>
              <w:autoSpaceDE w:val="0"/>
              <w:autoSpaceDN w:val="0"/>
              <w:adjustRightInd w:val="0"/>
              <w:spacing w:line="292" w:lineRule="atLeast"/>
              <w:jc w:val="center"/>
            </w:pPr>
            <w:r>
              <w:t>1</w:t>
            </w:r>
          </w:p>
        </w:tc>
        <w:tc>
          <w:tcPr>
            <w:tcW w:w="1670" w:type="dxa"/>
          </w:tcPr>
          <w:p w14:paraId="270067A8" w14:textId="77777777" w:rsidR="0046799D" w:rsidRPr="00DF585E" w:rsidRDefault="0046799D" w:rsidP="004B71C3">
            <w:pPr>
              <w:widowControl w:val="0"/>
              <w:autoSpaceDE w:val="0"/>
              <w:autoSpaceDN w:val="0"/>
              <w:adjustRightInd w:val="0"/>
              <w:spacing w:line="292" w:lineRule="atLeast"/>
              <w:jc w:val="center"/>
            </w:pPr>
            <w:r w:rsidRPr="00DF585E">
              <w:t>2</w:t>
            </w:r>
          </w:p>
        </w:tc>
        <w:tc>
          <w:tcPr>
            <w:tcW w:w="1793" w:type="dxa"/>
          </w:tcPr>
          <w:p w14:paraId="55956D60" w14:textId="77777777" w:rsidR="0046799D" w:rsidRPr="00DF585E" w:rsidRDefault="0046799D" w:rsidP="004B71C3">
            <w:pPr>
              <w:widowControl w:val="0"/>
              <w:autoSpaceDE w:val="0"/>
              <w:autoSpaceDN w:val="0"/>
              <w:adjustRightInd w:val="0"/>
              <w:spacing w:line="292" w:lineRule="atLeast"/>
              <w:jc w:val="center"/>
            </w:pPr>
            <w:r w:rsidRPr="00DF585E">
              <w:t>2</w:t>
            </w:r>
          </w:p>
        </w:tc>
      </w:tr>
      <w:tr w:rsidR="0046799D" w:rsidRPr="00DF585E" w14:paraId="77EE4DC1" w14:textId="77777777" w:rsidTr="004B71C3">
        <w:trPr>
          <w:tblCellSpacing w:w="20" w:type="dxa"/>
        </w:trPr>
        <w:tc>
          <w:tcPr>
            <w:tcW w:w="4063" w:type="dxa"/>
          </w:tcPr>
          <w:p w14:paraId="551CC686" w14:textId="77777777" w:rsidR="0046799D" w:rsidRPr="00DF585E" w:rsidRDefault="0046799D" w:rsidP="004B71C3">
            <w:pPr>
              <w:widowControl w:val="0"/>
              <w:autoSpaceDE w:val="0"/>
              <w:autoSpaceDN w:val="0"/>
              <w:adjustRightInd w:val="0"/>
              <w:spacing w:line="292" w:lineRule="atLeast"/>
              <w:jc w:val="both"/>
            </w:pPr>
            <w:r w:rsidRPr="00DF585E">
              <w:t>Human Resources</w:t>
            </w:r>
          </w:p>
        </w:tc>
        <w:tc>
          <w:tcPr>
            <w:tcW w:w="1850" w:type="dxa"/>
          </w:tcPr>
          <w:p w14:paraId="4BF8E0CA"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25D4849E" w14:textId="77777777" w:rsidR="0046799D" w:rsidRPr="00DF585E" w:rsidRDefault="0046799D" w:rsidP="004B71C3">
            <w:pPr>
              <w:widowControl w:val="0"/>
              <w:autoSpaceDE w:val="0"/>
              <w:autoSpaceDN w:val="0"/>
              <w:adjustRightInd w:val="0"/>
              <w:spacing w:line="292" w:lineRule="atLeast"/>
              <w:jc w:val="center"/>
            </w:pPr>
          </w:p>
        </w:tc>
        <w:tc>
          <w:tcPr>
            <w:tcW w:w="1793" w:type="dxa"/>
          </w:tcPr>
          <w:p w14:paraId="64F07611"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6189D68B" w14:textId="77777777" w:rsidTr="004B71C3">
        <w:trPr>
          <w:tblCellSpacing w:w="20" w:type="dxa"/>
        </w:trPr>
        <w:tc>
          <w:tcPr>
            <w:tcW w:w="4063" w:type="dxa"/>
          </w:tcPr>
          <w:p w14:paraId="0C29CE51" w14:textId="77777777" w:rsidR="0046799D" w:rsidRPr="00DF585E" w:rsidRDefault="006C0298" w:rsidP="004B71C3">
            <w:pPr>
              <w:widowControl w:val="0"/>
              <w:autoSpaceDE w:val="0"/>
              <w:autoSpaceDN w:val="0"/>
              <w:adjustRightInd w:val="0"/>
              <w:spacing w:line="292" w:lineRule="atLeast"/>
              <w:jc w:val="both"/>
            </w:pPr>
            <w:r w:rsidRPr="00DF585E">
              <w:t>Law Enforcement</w:t>
            </w:r>
          </w:p>
        </w:tc>
        <w:tc>
          <w:tcPr>
            <w:tcW w:w="1850" w:type="dxa"/>
          </w:tcPr>
          <w:p w14:paraId="3ADCADCD" w14:textId="77777777" w:rsidR="0046799D" w:rsidRPr="00DF585E" w:rsidRDefault="004F66EE" w:rsidP="004B71C3">
            <w:pPr>
              <w:widowControl w:val="0"/>
              <w:autoSpaceDE w:val="0"/>
              <w:autoSpaceDN w:val="0"/>
              <w:adjustRightInd w:val="0"/>
              <w:spacing w:line="292" w:lineRule="atLeast"/>
              <w:jc w:val="center"/>
            </w:pPr>
            <w:r>
              <w:t>1</w:t>
            </w:r>
          </w:p>
        </w:tc>
        <w:tc>
          <w:tcPr>
            <w:tcW w:w="1670" w:type="dxa"/>
          </w:tcPr>
          <w:p w14:paraId="3F046A0A" w14:textId="77777777" w:rsidR="0046799D" w:rsidRPr="00DF585E" w:rsidRDefault="0046799D" w:rsidP="004B71C3">
            <w:pPr>
              <w:widowControl w:val="0"/>
              <w:autoSpaceDE w:val="0"/>
              <w:autoSpaceDN w:val="0"/>
              <w:adjustRightInd w:val="0"/>
              <w:spacing w:line="292" w:lineRule="atLeast"/>
              <w:jc w:val="center"/>
            </w:pPr>
            <w:r w:rsidRPr="00DF585E">
              <w:t>2</w:t>
            </w:r>
          </w:p>
        </w:tc>
        <w:tc>
          <w:tcPr>
            <w:tcW w:w="1793" w:type="dxa"/>
          </w:tcPr>
          <w:p w14:paraId="2764CFEF" w14:textId="77777777" w:rsidR="0046799D" w:rsidRPr="00DF585E" w:rsidRDefault="0046799D" w:rsidP="004B71C3">
            <w:pPr>
              <w:widowControl w:val="0"/>
              <w:autoSpaceDE w:val="0"/>
              <w:autoSpaceDN w:val="0"/>
              <w:adjustRightInd w:val="0"/>
              <w:spacing w:line="292" w:lineRule="atLeast"/>
              <w:jc w:val="center"/>
            </w:pPr>
            <w:r w:rsidRPr="00DF585E">
              <w:t>2</w:t>
            </w:r>
          </w:p>
        </w:tc>
      </w:tr>
      <w:tr w:rsidR="0046799D" w:rsidRPr="00DF585E" w14:paraId="3AEFE2EE" w14:textId="77777777" w:rsidTr="004B71C3">
        <w:trPr>
          <w:tblCellSpacing w:w="20" w:type="dxa"/>
        </w:trPr>
        <w:tc>
          <w:tcPr>
            <w:tcW w:w="4063" w:type="dxa"/>
          </w:tcPr>
          <w:p w14:paraId="7FF880B6" w14:textId="77777777" w:rsidR="0046799D" w:rsidRPr="00DF585E" w:rsidRDefault="0046799D" w:rsidP="00E801E6">
            <w:pPr>
              <w:widowControl w:val="0"/>
              <w:autoSpaceDE w:val="0"/>
              <w:autoSpaceDN w:val="0"/>
              <w:adjustRightInd w:val="0"/>
              <w:spacing w:line="292" w:lineRule="atLeast"/>
              <w:jc w:val="both"/>
            </w:pPr>
            <w:r w:rsidRPr="00DF585E">
              <w:t>Public Works</w:t>
            </w:r>
            <w:r w:rsidR="00E801E6" w:rsidRPr="00DF585E">
              <w:t xml:space="preserve"> (Municipal &amp; State)</w:t>
            </w:r>
          </w:p>
        </w:tc>
        <w:tc>
          <w:tcPr>
            <w:tcW w:w="1850" w:type="dxa"/>
          </w:tcPr>
          <w:p w14:paraId="7B6ECDBC"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670" w:type="dxa"/>
          </w:tcPr>
          <w:p w14:paraId="64D79CCE"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3EA78040" w14:textId="77777777" w:rsidR="0046799D" w:rsidRPr="00DF585E" w:rsidRDefault="0046799D" w:rsidP="004B71C3">
            <w:pPr>
              <w:widowControl w:val="0"/>
              <w:autoSpaceDE w:val="0"/>
              <w:autoSpaceDN w:val="0"/>
              <w:adjustRightInd w:val="0"/>
              <w:spacing w:line="292" w:lineRule="atLeast"/>
              <w:jc w:val="center"/>
            </w:pPr>
            <w:r w:rsidRPr="00DF585E">
              <w:t>2</w:t>
            </w:r>
          </w:p>
        </w:tc>
      </w:tr>
      <w:tr w:rsidR="0046799D" w:rsidRPr="00DF585E" w14:paraId="63ADA5FA" w14:textId="77777777" w:rsidTr="004B71C3">
        <w:trPr>
          <w:tblCellSpacing w:w="20" w:type="dxa"/>
        </w:trPr>
        <w:tc>
          <w:tcPr>
            <w:tcW w:w="4063" w:type="dxa"/>
          </w:tcPr>
          <w:p w14:paraId="1FE18979" w14:textId="77777777" w:rsidR="0046799D" w:rsidRPr="00DF585E" w:rsidRDefault="0046799D" w:rsidP="004B71C3">
            <w:pPr>
              <w:widowControl w:val="0"/>
              <w:autoSpaceDE w:val="0"/>
              <w:autoSpaceDN w:val="0"/>
              <w:adjustRightInd w:val="0"/>
              <w:spacing w:line="292" w:lineRule="atLeast"/>
              <w:jc w:val="both"/>
            </w:pPr>
            <w:r w:rsidRPr="00DF585E">
              <w:t>TOTAL</w:t>
            </w:r>
          </w:p>
        </w:tc>
        <w:tc>
          <w:tcPr>
            <w:tcW w:w="1850" w:type="dxa"/>
          </w:tcPr>
          <w:p w14:paraId="2A63A599" w14:textId="77777777" w:rsidR="0046799D" w:rsidRPr="00DF585E" w:rsidRDefault="00696637" w:rsidP="004B71C3">
            <w:pPr>
              <w:widowControl w:val="0"/>
              <w:autoSpaceDE w:val="0"/>
              <w:autoSpaceDN w:val="0"/>
              <w:adjustRightInd w:val="0"/>
              <w:spacing w:line="292" w:lineRule="atLeast"/>
              <w:jc w:val="center"/>
            </w:pPr>
            <w:r>
              <w:t>4</w:t>
            </w:r>
          </w:p>
        </w:tc>
        <w:tc>
          <w:tcPr>
            <w:tcW w:w="1670" w:type="dxa"/>
          </w:tcPr>
          <w:p w14:paraId="4BD4B2BA" w14:textId="77777777" w:rsidR="0046799D" w:rsidRPr="00DF585E" w:rsidRDefault="0046799D" w:rsidP="00696637">
            <w:pPr>
              <w:widowControl w:val="0"/>
              <w:autoSpaceDE w:val="0"/>
              <w:autoSpaceDN w:val="0"/>
              <w:adjustRightInd w:val="0"/>
              <w:spacing w:line="292" w:lineRule="atLeast"/>
              <w:jc w:val="center"/>
            </w:pPr>
            <w:r w:rsidRPr="00DF585E">
              <w:t>1</w:t>
            </w:r>
            <w:r w:rsidR="00696637">
              <w:t>0</w:t>
            </w:r>
          </w:p>
        </w:tc>
        <w:tc>
          <w:tcPr>
            <w:tcW w:w="1793" w:type="dxa"/>
          </w:tcPr>
          <w:p w14:paraId="39D962BC" w14:textId="77777777" w:rsidR="00696637" w:rsidRPr="00DF585E" w:rsidRDefault="0046799D" w:rsidP="00696637">
            <w:pPr>
              <w:widowControl w:val="0"/>
              <w:autoSpaceDE w:val="0"/>
              <w:autoSpaceDN w:val="0"/>
              <w:adjustRightInd w:val="0"/>
              <w:spacing w:line="292" w:lineRule="atLeast"/>
              <w:jc w:val="center"/>
            </w:pPr>
            <w:r w:rsidRPr="00DF585E">
              <w:t>1</w:t>
            </w:r>
            <w:r w:rsidR="00696637">
              <w:t>3</w:t>
            </w:r>
          </w:p>
        </w:tc>
      </w:tr>
      <w:tr w:rsidR="0046799D" w:rsidRPr="00DF585E" w14:paraId="0AF262D4" w14:textId="77777777" w:rsidTr="004B71C3">
        <w:trPr>
          <w:cantSplit/>
          <w:tblCellSpacing w:w="20" w:type="dxa"/>
        </w:trPr>
        <w:tc>
          <w:tcPr>
            <w:tcW w:w="9496" w:type="dxa"/>
            <w:gridSpan w:val="4"/>
          </w:tcPr>
          <w:p w14:paraId="17C5664D" w14:textId="77777777" w:rsidR="0046799D" w:rsidRPr="00DF585E" w:rsidRDefault="0046799D" w:rsidP="004B71C3">
            <w:pPr>
              <w:widowControl w:val="0"/>
              <w:autoSpaceDE w:val="0"/>
              <w:autoSpaceDN w:val="0"/>
              <w:adjustRightInd w:val="0"/>
              <w:spacing w:line="292" w:lineRule="atLeast"/>
              <w:rPr>
                <w:sz w:val="20"/>
                <w:szCs w:val="20"/>
              </w:rPr>
            </w:pPr>
            <w:r w:rsidRPr="00DF585E">
              <w:rPr>
                <w:b/>
                <w:bCs/>
                <w:sz w:val="20"/>
                <w:szCs w:val="20"/>
              </w:rPr>
              <w:t>NOTE:</w:t>
            </w:r>
            <w:r w:rsidRPr="00DF585E">
              <w:rPr>
                <w:sz w:val="20"/>
                <w:szCs w:val="20"/>
              </w:rPr>
              <w:t xml:space="preserve"> Staffing under each phase represents initial requirements.  During each phase staffing may be increased or decreased as the situation warrants based on the decision of the EM Coordinator</w:t>
            </w:r>
            <w:r w:rsidR="00696637">
              <w:rPr>
                <w:sz w:val="20"/>
                <w:szCs w:val="20"/>
              </w:rPr>
              <w:t>.</w:t>
            </w:r>
          </w:p>
        </w:tc>
      </w:tr>
    </w:tbl>
    <w:p w14:paraId="0FC6241A" w14:textId="77777777" w:rsidR="0046799D" w:rsidRPr="00DF585E" w:rsidRDefault="0046799D" w:rsidP="0046799D">
      <w:pPr>
        <w:widowControl w:val="0"/>
        <w:autoSpaceDE w:val="0"/>
        <w:autoSpaceDN w:val="0"/>
        <w:adjustRightInd w:val="0"/>
        <w:spacing w:line="292" w:lineRule="atLeast"/>
        <w:rPr>
          <w:b/>
          <w:bCs/>
          <w:sz w:val="28"/>
          <w:u w:val="single"/>
        </w:rPr>
      </w:pPr>
    </w:p>
    <w:p w14:paraId="3F63BF0E" w14:textId="77777777" w:rsidR="00C820C9" w:rsidRPr="00DF585E" w:rsidRDefault="00C820C9" w:rsidP="007160E4">
      <w:pPr>
        <w:spacing w:line="720" w:lineRule="auto"/>
        <w:jc w:val="center"/>
        <w:rPr>
          <w:b/>
          <w:color w:val="000000"/>
          <w:sz w:val="72"/>
          <w:szCs w:val="72"/>
        </w:rPr>
      </w:pPr>
    </w:p>
    <w:p w14:paraId="70A54C1B" w14:textId="77777777" w:rsidR="00591538" w:rsidRPr="00DF585E" w:rsidRDefault="00591538" w:rsidP="006A02CF">
      <w:pPr>
        <w:pStyle w:val="Heading1"/>
        <w:jc w:val="center"/>
        <w:rPr>
          <w:rFonts w:ascii="Times New Roman" w:hAnsi="Times New Roman"/>
          <w:sz w:val="28"/>
          <w:szCs w:val="28"/>
          <w:u w:val="single"/>
        </w:rPr>
      </w:pPr>
      <w:bookmarkStart w:id="25" w:name="_Appendix_4_to"/>
      <w:bookmarkStart w:id="26" w:name="A4"/>
      <w:bookmarkEnd w:id="25"/>
      <w:r w:rsidRPr="00DF585E">
        <w:rPr>
          <w:rFonts w:ascii="Times New Roman" w:hAnsi="Times New Roman"/>
          <w:sz w:val="28"/>
          <w:szCs w:val="28"/>
          <w:u w:val="single"/>
        </w:rPr>
        <w:lastRenderedPageBreak/>
        <w:t xml:space="preserve">Appendix </w:t>
      </w:r>
      <w:r w:rsidR="00A0245D" w:rsidRPr="00DF585E">
        <w:rPr>
          <w:rFonts w:ascii="Times New Roman" w:hAnsi="Times New Roman"/>
          <w:sz w:val="28"/>
          <w:szCs w:val="28"/>
          <w:u w:val="single"/>
        </w:rPr>
        <w:t>4</w:t>
      </w:r>
      <w:r w:rsidRPr="00DF585E">
        <w:rPr>
          <w:rFonts w:ascii="Times New Roman" w:hAnsi="Times New Roman"/>
          <w:sz w:val="28"/>
          <w:szCs w:val="28"/>
          <w:u w:val="single"/>
        </w:rPr>
        <w:t xml:space="preserve"> to Basic Plan</w:t>
      </w:r>
    </w:p>
    <w:bookmarkEnd w:id="26"/>
    <w:p w14:paraId="1065A7B7" w14:textId="77777777" w:rsidR="00591538" w:rsidRPr="00DF585E" w:rsidRDefault="00591538" w:rsidP="00591538">
      <w:pPr>
        <w:widowControl w:val="0"/>
        <w:autoSpaceDE w:val="0"/>
        <w:autoSpaceDN w:val="0"/>
        <w:adjustRightInd w:val="0"/>
        <w:spacing w:line="292" w:lineRule="atLeast"/>
        <w:jc w:val="center"/>
        <w:rPr>
          <w:b/>
          <w:bCs/>
          <w:sz w:val="16"/>
        </w:rPr>
      </w:pPr>
    </w:p>
    <w:p w14:paraId="26DFCD5B" w14:textId="77777777" w:rsidR="00591538" w:rsidRPr="00DF585E" w:rsidRDefault="008D5EA7" w:rsidP="00CE1D80">
      <w:pPr>
        <w:jc w:val="center"/>
        <w:rPr>
          <w:b/>
        </w:rPr>
      </w:pPr>
      <w:r w:rsidRPr="00DF585E">
        <w:rPr>
          <w:b/>
        </w:rPr>
        <w:t>EMERGENCY SUPPORT FUNCTION (</w:t>
      </w:r>
      <w:r w:rsidR="00591538" w:rsidRPr="00DF585E">
        <w:rPr>
          <w:b/>
        </w:rPr>
        <w:t>ESF) / RECOVERY FUNCTION</w:t>
      </w:r>
    </w:p>
    <w:p w14:paraId="72D5E689" w14:textId="77777777" w:rsidR="00591538" w:rsidRPr="00DF585E" w:rsidRDefault="00591538" w:rsidP="00CE1D80">
      <w:pPr>
        <w:jc w:val="center"/>
      </w:pPr>
      <w:r w:rsidRPr="00DF585E">
        <w:rPr>
          <w:b/>
        </w:rPr>
        <w:t>RESPONSIBILITIES</w:t>
      </w:r>
    </w:p>
    <w:p w14:paraId="12FA04BE" w14:textId="77777777" w:rsidR="00591538" w:rsidRPr="00DF585E" w:rsidRDefault="00591538" w:rsidP="00591538"/>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242"/>
        <w:gridCol w:w="431"/>
        <w:gridCol w:w="430"/>
        <w:gridCol w:w="430"/>
        <w:gridCol w:w="430"/>
        <w:gridCol w:w="430"/>
        <w:gridCol w:w="430"/>
        <w:gridCol w:w="431"/>
        <w:gridCol w:w="430"/>
        <w:gridCol w:w="447"/>
        <w:gridCol w:w="458"/>
        <w:gridCol w:w="458"/>
        <w:gridCol w:w="458"/>
        <w:gridCol w:w="458"/>
        <w:gridCol w:w="458"/>
        <w:gridCol w:w="468"/>
      </w:tblGrid>
      <w:tr w:rsidR="00692C1D" w:rsidRPr="00DF585E" w14:paraId="54B408BF" w14:textId="77777777" w:rsidTr="00692C1D">
        <w:trPr>
          <w:cantSplit/>
          <w:trHeight w:val="982"/>
          <w:tblCellSpacing w:w="20" w:type="dxa"/>
          <w:jc w:val="center"/>
        </w:trPr>
        <w:tc>
          <w:tcPr>
            <w:tcW w:w="2182" w:type="dxa"/>
          </w:tcPr>
          <w:p w14:paraId="1C94A0F4" w14:textId="77777777" w:rsidR="00375BB3" w:rsidRPr="00DF585E" w:rsidRDefault="00375BB3" w:rsidP="001321D8">
            <w:pPr>
              <w:jc w:val="center"/>
              <w:rPr>
                <w:sz w:val="16"/>
              </w:rPr>
            </w:pPr>
          </w:p>
        </w:tc>
        <w:tc>
          <w:tcPr>
            <w:tcW w:w="391" w:type="dxa"/>
            <w:vAlign w:val="bottom"/>
          </w:tcPr>
          <w:p w14:paraId="0CEF5F66" w14:textId="77777777" w:rsidR="00375BB3" w:rsidRPr="00DF585E" w:rsidRDefault="00375BB3" w:rsidP="004B71C3">
            <w:pPr>
              <w:jc w:val="center"/>
              <w:rPr>
                <w:b/>
                <w:bCs/>
                <w:sz w:val="16"/>
              </w:rPr>
            </w:pPr>
            <w:r w:rsidRPr="00DF585E">
              <w:rPr>
                <w:b/>
                <w:bCs/>
                <w:sz w:val="16"/>
              </w:rPr>
              <w:t>1</w:t>
            </w:r>
          </w:p>
        </w:tc>
        <w:tc>
          <w:tcPr>
            <w:tcW w:w="390" w:type="dxa"/>
            <w:vAlign w:val="bottom"/>
          </w:tcPr>
          <w:p w14:paraId="562B8CB7" w14:textId="77777777" w:rsidR="00375BB3" w:rsidRPr="00DF585E" w:rsidRDefault="00375BB3" w:rsidP="004B71C3">
            <w:pPr>
              <w:jc w:val="center"/>
              <w:rPr>
                <w:b/>
                <w:bCs/>
                <w:sz w:val="16"/>
              </w:rPr>
            </w:pPr>
            <w:r w:rsidRPr="00DF585E">
              <w:rPr>
                <w:b/>
                <w:bCs/>
                <w:sz w:val="16"/>
              </w:rPr>
              <w:t>2</w:t>
            </w:r>
          </w:p>
        </w:tc>
        <w:tc>
          <w:tcPr>
            <w:tcW w:w="390" w:type="dxa"/>
            <w:vAlign w:val="bottom"/>
          </w:tcPr>
          <w:p w14:paraId="5FC23F51" w14:textId="77777777" w:rsidR="00375BB3" w:rsidRPr="00DF585E" w:rsidRDefault="00375BB3" w:rsidP="004B71C3">
            <w:pPr>
              <w:jc w:val="center"/>
              <w:rPr>
                <w:b/>
                <w:bCs/>
                <w:sz w:val="16"/>
              </w:rPr>
            </w:pPr>
            <w:r w:rsidRPr="00DF585E">
              <w:rPr>
                <w:b/>
                <w:bCs/>
                <w:sz w:val="16"/>
              </w:rPr>
              <w:t>3</w:t>
            </w:r>
          </w:p>
        </w:tc>
        <w:tc>
          <w:tcPr>
            <w:tcW w:w="390" w:type="dxa"/>
            <w:vAlign w:val="bottom"/>
          </w:tcPr>
          <w:p w14:paraId="3A03E36A" w14:textId="77777777" w:rsidR="00375BB3" w:rsidRPr="00DF585E" w:rsidRDefault="00375BB3" w:rsidP="004B71C3">
            <w:pPr>
              <w:jc w:val="center"/>
              <w:rPr>
                <w:b/>
                <w:bCs/>
                <w:sz w:val="16"/>
              </w:rPr>
            </w:pPr>
            <w:r w:rsidRPr="00DF585E">
              <w:rPr>
                <w:b/>
                <w:bCs/>
                <w:sz w:val="16"/>
              </w:rPr>
              <w:t>4</w:t>
            </w:r>
          </w:p>
        </w:tc>
        <w:tc>
          <w:tcPr>
            <w:tcW w:w="390" w:type="dxa"/>
            <w:vAlign w:val="bottom"/>
          </w:tcPr>
          <w:p w14:paraId="42381CF2" w14:textId="77777777" w:rsidR="00375BB3" w:rsidRPr="00DF585E" w:rsidRDefault="00375BB3" w:rsidP="004B71C3">
            <w:pPr>
              <w:jc w:val="center"/>
              <w:rPr>
                <w:b/>
                <w:bCs/>
                <w:sz w:val="16"/>
              </w:rPr>
            </w:pPr>
            <w:r w:rsidRPr="00DF585E">
              <w:rPr>
                <w:b/>
                <w:bCs/>
                <w:sz w:val="16"/>
              </w:rPr>
              <w:t>5</w:t>
            </w:r>
          </w:p>
        </w:tc>
        <w:tc>
          <w:tcPr>
            <w:tcW w:w="390" w:type="dxa"/>
            <w:vAlign w:val="bottom"/>
          </w:tcPr>
          <w:p w14:paraId="7DBB35AB" w14:textId="77777777" w:rsidR="00375BB3" w:rsidRPr="00DF585E" w:rsidRDefault="00375BB3" w:rsidP="004B71C3">
            <w:pPr>
              <w:jc w:val="center"/>
              <w:rPr>
                <w:b/>
                <w:bCs/>
                <w:sz w:val="16"/>
              </w:rPr>
            </w:pPr>
            <w:r w:rsidRPr="00DF585E">
              <w:rPr>
                <w:b/>
                <w:bCs/>
                <w:sz w:val="16"/>
              </w:rPr>
              <w:t>6</w:t>
            </w:r>
          </w:p>
        </w:tc>
        <w:tc>
          <w:tcPr>
            <w:tcW w:w="391" w:type="dxa"/>
            <w:vAlign w:val="bottom"/>
          </w:tcPr>
          <w:p w14:paraId="1206E573" w14:textId="77777777" w:rsidR="00375BB3" w:rsidRPr="00DF585E" w:rsidRDefault="00375BB3" w:rsidP="004B71C3">
            <w:pPr>
              <w:jc w:val="center"/>
              <w:rPr>
                <w:b/>
                <w:bCs/>
                <w:sz w:val="16"/>
              </w:rPr>
            </w:pPr>
            <w:r w:rsidRPr="00DF585E">
              <w:rPr>
                <w:b/>
                <w:bCs/>
                <w:sz w:val="16"/>
              </w:rPr>
              <w:t>7</w:t>
            </w:r>
          </w:p>
        </w:tc>
        <w:tc>
          <w:tcPr>
            <w:tcW w:w="390" w:type="dxa"/>
            <w:vAlign w:val="bottom"/>
          </w:tcPr>
          <w:p w14:paraId="2D9D17DD" w14:textId="77777777" w:rsidR="00375BB3" w:rsidRPr="00DF585E" w:rsidRDefault="00375BB3" w:rsidP="004B71C3">
            <w:pPr>
              <w:jc w:val="center"/>
              <w:rPr>
                <w:b/>
                <w:bCs/>
                <w:sz w:val="16"/>
              </w:rPr>
            </w:pPr>
            <w:r w:rsidRPr="00DF585E">
              <w:rPr>
                <w:b/>
                <w:bCs/>
                <w:sz w:val="16"/>
              </w:rPr>
              <w:t>8</w:t>
            </w:r>
          </w:p>
        </w:tc>
        <w:tc>
          <w:tcPr>
            <w:tcW w:w="407" w:type="dxa"/>
            <w:vAlign w:val="bottom"/>
          </w:tcPr>
          <w:p w14:paraId="7EA93DC4" w14:textId="77777777" w:rsidR="00375BB3" w:rsidRPr="00DF585E" w:rsidRDefault="00375BB3" w:rsidP="004B71C3">
            <w:pPr>
              <w:jc w:val="center"/>
              <w:rPr>
                <w:b/>
                <w:bCs/>
                <w:sz w:val="16"/>
              </w:rPr>
            </w:pPr>
            <w:r w:rsidRPr="00DF585E">
              <w:rPr>
                <w:b/>
                <w:bCs/>
                <w:sz w:val="16"/>
              </w:rPr>
              <w:t>9</w:t>
            </w:r>
          </w:p>
        </w:tc>
        <w:tc>
          <w:tcPr>
            <w:tcW w:w="418" w:type="dxa"/>
            <w:vAlign w:val="bottom"/>
          </w:tcPr>
          <w:p w14:paraId="3DB38928" w14:textId="77777777" w:rsidR="00375BB3" w:rsidRPr="00DF585E" w:rsidRDefault="00375BB3" w:rsidP="004B71C3">
            <w:pPr>
              <w:jc w:val="center"/>
              <w:rPr>
                <w:b/>
                <w:bCs/>
                <w:sz w:val="16"/>
              </w:rPr>
            </w:pPr>
            <w:r w:rsidRPr="00DF585E">
              <w:rPr>
                <w:b/>
                <w:bCs/>
                <w:sz w:val="16"/>
              </w:rPr>
              <w:t>10</w:t>
            </w:r>
          </w:p>
        </w:tc>
        <w:tc>
          <w:tcPr>
            <w:tcW w:w="418" w:type="dxa"/>
            <w:vAlign w:val="bottom"/>
          </w:tcPr>
          <w:p w14:paraId="2BA18E3C" w14:textId="77777777" w:rsidR="00375BB3" w:rsidRPr="00DF585E" w:rsidRDefault="00375BB3" w:rsidP="004B71C3">
            <w:pPr>
              <w:jc w:val="center"/>
              <w:rPr>
                <w:b/>
                <w:bCs/>
                <w:sz w:val="16"/>
              </w:rPr>
            </w:pPr>
            <w:r w:rsidRPr="00DF585E">
              <w:rPr>
                <w:b/>
                <w:bCs/>
                <w:sz w:val="16"/>
              </w:rPr>
              <w:t>11</w:t>
            </w:r>
          </w:p>
        </w:tc>
        <w:tc>
          <w:tcPr>
            <w:tcW w:w="418" w:type="dxa"/>
            <w:vAlign w:val="bottom"/>
          </w:tcPr>
          <w:p w14:paraId="6FDA714E" w14:textId="77777777" w:rsidR="00375BB3" w:rsidRPr="00DF585E" w:rsidRDefault="00375BB3" w:rsidP="004B71C3">
            <w:pPr>
              <w:jc w:val="center"/>
              <w:rPr>
                <w:b/>
                <w:bCs/>
                <w:sz w:val="16"/>
              </w:rPr>
            </w:pPr>
            <w:r w:rsidRPr="00DF585E">
              <w:rPr>
                <w:b/>
                <w:bCs/>
                <w:sz w:val="16"/>
              </w:rPr>
              <w:t>12</w:t>
            </w:r>
          </w:p>
        </w:tc>
        <w:tc>
          <w:tcPr>
            <w:tcW w:w="418" w:type="dxa"/>
            <w:vAlign w:val="bottom"/>
          </w:tcPr>
          <w:p w14:paraId="2A39B18D" w14:textId="77777777" w:rsidR="00375BB3" w:rsidRPr="00DF585E" w:rsidRDefault="00375BB3" w:rsidP="004B71C3">
            <w:pPr>
              <w:jc w:val="center"/>
              <w:rPr>
                <w:b/>
                <w:bCs/>
                <w:sz w:val="16"/>
              </w:rPr>
            </w:pPr>
            <w:r w:rsidRPr="00DF585E">
              <w:rPr>
                <w:b/>
                <w:bCs/>
                <w:sz w:val="16"/>
              </w:rPr>
              <w:t>13</w:t>
            </w:r>
          </w:p>
        </w:tc>
        <w:tc>
          <w:tcPr>
            <w:tcW w:w="418" w:type="dxa"/>
            <w:vAlign w:val="bottom"/>
          </w:tcPr>
          <w:p w14:paraId="025D3D93" w14:textId="77777777" w:rsidR="00375BB3" w:rsidRPr="00DF585E" w:rsidRDefault="00375BB3" w:rsidP="004B71C3">
            <w:pPr>
              <w:jc w:val="center"/>
              <w:rPr>
                <w:b/>
                <w:bCs/>
                <w:sz w:val="16"/>
              </w:rPr>
            </w:pPr>
            <w:r w:rsidRPr="00DF585E">
              <w:rPr>
                <w:b/>
                <w:bCs/>
                <w:sz w:val="16"/>
              </w:rPr>
              <w:t>14</w:t>
            </w:r>
          </w:p>
        </w:tc>
        <w:tc>
          <w:tcPr>
            <w:tcW w:w="408" w:type="dxa"/>
            <w:vAlign w:val="bottom"/>
          </w:tcPr>
          <w:p w14:paraId="4E0FF197" w14:textId="77777777" w:rsidR="00375BB3" w:rsidRPr="00DF585E" w:rsidRDefault="00375BB3" w:rsidP="004B71C3">
            <w:pPr>
              <w:jc w:val="center"/>
              <w:rPr>
                <w:b/>
                <w:bCs/>
                <w:sz w:val="16"/>
              </w:rPr>
            </w:pPr>
            <w:r w:rsidRPr="00DF585E">
              <w:rPr>
                <w:b/>
                <w:bCs/>
                <w:sz w:val="16"/>
              </w:rPr>
              <w:t>15</w:t>
            </w:r>
          </w:p>
        </w:tc>
      </w:tr>
      <w:tr w:rsidR="00692C1D" w:rsidRPr="00DF585E" w14:paraId="329DE884" w14:textId="77777777" w:rsidTr="00692C1D">
        <w:trPr>
          <w:trHeight w:val="461"/>
          <w:tblCellSpacing w:w="20" w:type="dxa"/>
          <w:jc w:val="center"/>
        </w:trPr>
        <w:tc>
          <w:tcPr>
            <w:tcW w:w="2182" w:type="dxa"/>
          </w:tcPr>
          <w:p w14:paraId="19C05E88" w14:textId="77777777" w:rsidR="00375BB3" w:rsidRPr="00DF585E" w:rsidRDefault="00375BB3" w:rsidP="001321D8">
            <w:pPr>
              <w:jc w:val="center"/>
              <w:rPr>
                <w:sz w:val="18"/>
              </w:rPr>
            </w:pPr>
            <w:r w:rsidRPr="00DF585E">
              <w:rPr>
                <w:sz w:val="18"/>
              </w:rPr>
              <w:t xml:space="preserve">County Manager / Assistant County </w:t>
            </w:r>
            <w:r w:rsidR="003130A0" w:rsidRPr="00DF585E">
              <w:rPr>
                <w:sz w:val="18"/>
              </w:rPr>
              <w:t>Manager</w:t>
            </w:r>
            <w:r w:rsidR="003130A0">
              <w:rPr>
                <w:sz w:val="18"/>
              </w:rPr>
              <w:t xml:space="preserve"> / Municipal Administrator</w:t>
            </w:r>
          </w:p>
        </w:tc>
        <w:tc>
          <w:tcPr>
            <w:tcW w:w="391" w:type="dxa"/>
          </w:tcPr>
          <w:p w14:paraId="03F74467" w14:textId="77777777" w:rsidR="00375BB3" w:rsidRDefault="00375BB3" w:rsidP="004B71C3">
            <w:pPr>
              <w:rPr>
                <w:b/>
                <w:bCs/>
                <w:sz w:val="18"/>
              </w:rPr>
            </w:pPr>
          </w:p>
          <w:p w14:paraId="4007D159" w14:textId="77777777" w:rsidR="003130A0" w:rsidRPr="00DF585E" w:rsidRDefault="003130A0" w:rsidP="004B71C3">
            <w:pPr>
              <w:rPr>
                <w:b/>
                <w:bCs/>
                <w:sz w:val="18"/>
              </w:rPr>
            </w:pPr>
          </w:p>
        </w:tc>
        <w:tc>
          <w:tcPr>
            <w:tcW w:w="390" w:type="dxa"/>
          </w:tcPr>
          <w:p w14:paraId="06F72A70" w14:textId="77777777" w:rsidR="00375BB3" w:rsidRPr="00DF585E" w:rsidRDefault="00375BB3" w:rsidP="004B71C3">
            <w:pPr>
              <w:rPr>
                <w:b/>
                <w:bCs/>
                <w:sz w:val="18"/>
              </w:rPr>
            </w:pPr>
          </w:p>
          <w:p w14:paraId="5323BBC4" w14:textId="77777777" w:rsidR="00375BB3" w:rsidRPr="00DF585E" w:rsidRDefault="00375BB3" w:rsidP="004B71C3">
            <w:pPr>
              <w:rPr>
                <w:b/>
                <w:bCs/>
                <w:sz w:val="18"/>
              </w:rPr>
            </w:pPr>
          </w:p>
        </w:tc>
        <w:tc>
          <w:tcPr>
            <w:tcW w:w="390" w:type="dxa"/>
          </w:tcPr>
          <w:p w14:paraId="1CE72712" w14:textId="77777777" w:rsidR="00375BB3" w:rsidRPr="00DF585E" w:rsidRDefault="00375BB3" w:rsidP="004B71C3">
            <w:pPr>
              <w:rPr>
                <w:b/>
                <w:bCs/>
                <w:sz w:val="18"/>
              </w:rPr>
            </w:pPr>
          </w:p>
        </w:tc>
        <w:tc>
          <w:tcPr>
            <w:tcW w:w="390" w:type="dxa"/>
          </w:tcPr>
          <w:p w14:paraId="6AD2A159" w14:textId="77777777" w:rsidR="00375BB3" w:rsidRPr="00DF585E" w:rsidRDefault="00375BB3" w:rsidP="004B71C3">
            <w:pPr>
              <w:rPr>
                <w:b/>
                <w:bCs/>
                <w:sz w:val="18"/>
              </w:rPr>
            </w:pPr>
          </w:p>
        </w:tc>
        <w:tc>
          <w:tcPr>
            <w:tcW w:w="390" w:type="dxa"/>
            <w:shd w:val="clear" w:color="auto" w:fill="auto"/>
          </w:tcPr>
          <w:p w14:paraId="2D84BBEF" w14:textId="77777777" w:rsidR="00375BB3" w:rsidRPr="00DF585E" w:rsidRDefault="00375BB3" w:rsidP="004B71C3">
            <w:pPr>
              <w:rPr>
                <w:b/>
                <w:bCs/>
                <w:sz w:val="18"/>
              </w:rPr>
            </w:pPr>
          </w:p>
          <w:p w14:paraId="582A892E" w14:textId="77777777" w:rsidR="00375BB3" w:rsidRPr="00DF585E" w:rsidRDefault="00375BB3" w:rsidP="004B71C3">
            <w:pPr>
              <w:rPr>
                <w:b/>
                <w:bCs/>
                <w:sz w:val="18"/>
              </w:rPr>
            </w:pPr>
            <w:r w:rsidRPr="00DF585E">
              <w:rPr>
                <w:b/>
                <w:bCs/>
                <w:sz w:val="18"/>
              </w:rPr>
              <w:t>A</w:t>
            </w:r>
          </w:p>
        </w:tc>
        <w:tc>
          <w:tcPr>
            <w:tcW w:w="390" w:type="dxa"/>
            <w:shd w:val="clear" w:color="auto" w:fill="auto"/>
          </w:tcPr>
          <w:p w14:paraId="72DD7CE1" w14:textId="77777777" w:rsidR="00375BB3" w:rsidRPr="00DF585E" w:rsidRDefault="00375BB3" w:rsidP="004B71C3">
            <w:pPr>
              <w:rPr>
                <w:b/>
                <w:bCs/>
                <w:sz w:val="18"/>
              </w:rPr>
            </w:pPr>
          </w:p>
        </w:tc>
        <w:tc>
          <w:tcPr>
            <w:tcW w:w="391" w:type="dxa"/>
            <w:shd w:val="clear" w:color="auto" w:fill="auto"/>
          </w:tcPr>
          <w:p w14:paraId="360CB568" w14:textId="77777777" w:rsidR="00375BB3" w:rsidRPr="00DF585E" w:rsidRDefault="00375BB3" w:rsidP="004B71C3">
            <w:pPr>
              <w:rPr>
                <w:b/>
                <w:bCs/>
                <w:sz w:val="18"/>
              </w:rPr>
            </w:pPr>
          </w:p>
          <w:p w14:paraId="20981F64" w14:textId="77777777" w:rsidR="00375BB3" w:rsidRPr="00DF585E" w:rsidRDefault="00375BB3" w:rsidP="004B71C3">
            <w:pPr>
              <w:rPr>
                <w:b/>
                <w:bCs/>
                <w:sz w:val="18"/>
              </w:rPr>
            </w:pPr>
            <w:r w:rsidRPr="00DF585E">
              <w:rPr>
                <w:b/>
                <w:bCs/>
                <w:sz w:val="18"/>
              </w:rPr>
              <w:t>A</w:t>
            </w:r>
          </w:p>
        </w:tc>
        <w:tc>
          <w:tcPr>
            <w:tcW w:w="390" w:type="dxa"/>
            <w:shd w:val="clear" w:color="auto" w:fill="auto"/>
          </w:tcPr>
          <w:p w14:paraId="06F8F32F" w14:textId="77777777" w:rsidR="00375BB3" w:rsidRPr="00DF585E" w:rsidRDefault="00375BB3" w:rsidP="004B71C3">
            <w:pPr>
              <w:rPr>
                <w:b/>
                <w:bCs/>
                <w:sz w:val="18"/>
              </w:rPr>
            </w:pPr>
          </w:p>
        </w:tc>
        <w:tc>
          <w:tcPr>
            <w:tcW w:w="407" w:type="dxa"/>
            <w:shd w:val="clear" w:color="auto" w:fill="auto"/>
          </w:tcPr>
          <w:p w14:paraId="1795F9DD" w14:textId="77777777" w:rsidR="00375BB3" w:rsidRPr="00DF585E" w:rsidRDefault="00375BB3" w:rsidP="004B71C3">
            <w:pPr>
              <w:rPr>
                <w:b/>
                <w:bCs/>
                <w:sz w:val="18"/>
              </w:rPr>
            </w:pPr>
          </w:p>
        </w:tc>
        <w:tc>
          <w:tcPr>
            <w:tcW w:w="418" w:type="dxa"/>
            <w:shd w:val="clear" w:color="auto" w:fill="auto"/>
          </w:tcPr>
          <w:p w14:paraId="6F9F5811" w14:textId="77777777" w:rsidR="00375BB3" w:rsidRPr="00DF585E" w:rsidRDefault="00375BB3" w:rsidP="004B71C3">
            <w:pPr>
              <w:rPr>
                <w:b/>
                <w:bCs/>
                <w:sz w:val="18"/>
              </w:rPr>
            </w:pPr>
          </w:p>
        </w:tc>
        <w:tc>
          <w:tcPr>
            <w:tcW w:w="418" w:type="dxa"/>
            <w:shd w:val="clear" w:color="auto" w:fill="auto"/>
          </w:tcPr>
          <w:p w14:paraId="4F027AA3" w14:textId="77777777" w:rsidR="00375BB3" w:rsidRPr="00DF585E" w:rsidRDefault="00375BB3" w:rsidP="004B71C3">
            <w:pPr>
              <w:rPr>
                <w:b/>
                <w:bCs/>
                <w:sz w:val="18"/>
              </w:rPr>
            </w:pPr>
          </w:p>
        </w:tc>
        <w:tc>
          <w:tcPr>
            <w:tcW w:w="418" w:type="dxa"/>
            <w:shd w:val="clear" w:color="auto" w:fill="auto"/>
          </w:tcPr>
          <w:p w14:paraId="2D279FCD" w14:textId="77777777" w:rsidR="00375BB3" w:rsidRPr="00DF585E" w:rsidRDefault="00375BB3" w:rsidP="004B71C3">
            <w:pPr>
              <w:rPr>
                <w:b/>
                <w:bCs/>
                <w:sz w:val="18"/>
              </w:rPr>
            </w:pPr>
          </w:p>
        </w:tc>
        <w:tc>
          <w:tcPr>
            <w:tcW w:w="418" w:type="dxa"/>
            <w:shd w:val="clear" w:color="auto" w:fill="auto"/>
          </w:tcPr>
          <w:p w14:paraId="642A341E" w14:textId="77777777" w:rsidR="00375BB3" w:rsidRPr="00DF585E" w:rsidRDefault="00375BB3" w:rsidP="004B71C3">
            <w:pPr>
              <w:rPr>
                <w:b/>
                <w:bCs/>
                <w:sz w:val="18"/>
              </w:rPr>
            </w:pPr>
          </w:p>
        </w:tc>
        <w:tc>
          <w:tcPr>
            <w:tcW w:w="418" w:type="dxa"/>
            <w:shd w:val="clear" w:color="auto" w:fill="FFFFFF" w:themeFill="background1"/>
          </w:tcPr>
          <w:p w14:paraId="421E4907" w14:textId="77777777" w:rsidR="00375BB3" w:rsidRPr="00DF585E" w:rsidRDefault="00375BB3" w:rsidP="004B71C3">
            <w:pPr>
              <w:rPr>
                <w:b/>
                <w:bCs/>
                <w:sz w:val="18"/>
              </w:rPr>
            </w:pPr>
          </w:p>
          <w:p w14:paraId="1EE45B20" w14:textId="77777777" w:rsidR="00375BB3" w:rsidRPr="00DF585E" w:rsidRDefault="00375BB3" w:rsidP="004B71C3">
            <w:pPr>
              <w:rPr>
                <w:b/>
                <w:bCs/>
                <w:sz w:val="18"/>
              </w:rPr>
            </w:pPr>
            <w:r w:rsidRPr="00DF585E">
              <w:rPr>
                <w:b/>
                <w:bCs/>
                <w:sz w:val="18"/>
              </w:rPr>
              <w:t>A</w:t>
            </w:r>
          </w:p>
        </w:tc>
        <w:tc>
          <w:tcPr>
            <w:tcW w:w="408" w:type="dxa"/>
            <w:shd w:val="clear" w:color="auto" w:fill="FFFFFF" w:themeFill="background1"/>
          </w:tcPr>
          <w:p w14:paraId="39889C56" w14:textId="77777777" w:rsidR="00375BB3" w:rsidRPr="00DF585E" w:rsidRDefault="00375BB3" w:rsidP="004B71C3">
            <w:pPr>
              <w:pStyle w:val="Header"/>
              <w:tabs>
                <w:tab w:val="clear" w:pos="4320"/>
                <w:tab w:val="clear" w:pos="8640"/>
              </w:tabs>
              <w:rPr>
                <w:b/>
                <w:bCs/>
                <w:sz w:val="18"/>
              </w:rPr>
            </w:pPr>
          </w:p>
          <w:p w14:paraId="48E2748C" w14:textId="77777777" w:rsidR="00375BB3" w:rsidRPr="00DF585E" w:rsidRDefault="00375BB3" w:rsidP="004B71C3">
            <w:pPr>
              <w:pStyle w:val="Header"/>
              <w:tabs>
                <w:tab w:val="clear" w:pos="4320"/>
                <w:tab w:val="clear" w:pos="8640"/>
              </w:tabs>
              <w:rPr>
                <w:b/>
                <w:bCs/>
                <w:sz w:val="18"/>
              </w:rPr>
            </w:pPr>
            <w:r w:rsidRPr="00DF585E">
              <w:rPr>
                <w:b/>
                <w:bCs/>
                <w:sz w:val="18"/>
              </w:rPr>
              <w:t>A</w:t>
            </w:r>
          </w:p>
        </w:tc>
      </w:tr>
      <w:tr w:rsidR="00692C1D" w:rsidRPr="00DF585E" w14:paraId="2CAAD8BE" w14:textId="77777777" w:rsidTr="00692C1D">
        <w:trPr>
          <w:trHeight w:val="478"/>
          <w:tblCellSpacing w:w="20" w:type="dxa"/>
          <w:jc w:val="center"/>
        </w:trPr>
        <w:tc>
          <w:tcPr>
            <w:tcW w:w="2182" w:type="dxa"/>
          </w:tcPr>
          <w:p w14:paraId="6EEDD8A2" w14:textId="77777777" w:rsidR="00375BB3" w:rsidRPr="00DF585E" w:rsidRDefault="00375BB3" w:rsidP="001321D8">
            <w:pPr>
              <w:jc w:val="center"/>
              <w:rPr>
                <w:sz w:val="18"/>
              </w:rPr>
            </w:pPr>
            <w:r w:rsidRPr="00DF585E">
              <w:rPr>
                <w:sz w:val="18"/>
              </w:rPr>
              <w:t>Emergency Management</w:t>
            </w:r>
          </w:p>
          <w:p w14:paraId="359CA009" w14:textId="77777777" w:rsidR="00375BB3" w:rsidRPr="00DF585E" w:rsidRDefault="00375BB3" w:rsidP="001321D8">
            <w:pPr>
              <w:jc w:val="center"/>
              <w:rPr>
                <w:sz w:val="18"/>
              </w:rPr>
            </w:pPr>
            <w:r w:rsidRPr="00DF585E">
              <w:rPr>
                <w:sz w:val="18"/>
              </w:rPr>
              <w:t>Coordinator</w:t>
            </w:r>
          </w:p>
        </w:tc>
        <w:tc>
          <w:tcPr>
            <w:tcW w:w="391" w:type="dxa"/>
          </w:tcPr>
          <w:p w14:paraId="54B4435F" w14:textId="77777777" w:rsidR="00375BB3" w:rsidRDefault="00375BB3" w:rsidP="004B71C3">
            <w:pPr>
              <w:rPr>
                <w:b/>
                <w:bCs/>
                <w:sz w:val="18"/>
              </w:rPr>
            </w:pPr>
          </w:p>
          <w:p w14:paraId="22898601" w14:textId="77777777" w:rsidR="00CD4998" w:rsidRPr="00DF585E" w:rsidRDefault="00CD4998" w:rsidP="004B71C3">
            <w:pPr>
              <w:rPr>
                <w:b/>
                <w:bCs/>
                <w:sz w:val="18"/>
              </w:rPr>
            </w:pPr>
            <w:r>
              <w:rPr>
                <w:b/>
                <w:bCs/>
                <w:sz w:val="18"/>
              </w:rPr>
              <w:t>A</w:t>
            </w:r>
          </w:p>
        </w:tc>
        <w:tc>
          <w:tcPr>
            <w:tcW w:w="390" w:type="dxa"/>
          </w:tcPr>
          <w:p w14:paraId="10E69CD2" w14:textId="77777777" w:rsidR="00375BB3" w:rsidRDefault="00375BB3" w:rsidP="004B71C3">
            <w:pPr>
              <w:rPr>
                <w:b/>
                <w:bCs/>
                <w:sz w:val="18"/>
              </w:rPr>
            </w:pPr>
          </w:p>
          <w:p w14:paraId="7A1AF090" w14:textId="77777777" w:rsidR="00375BB3" w:rsidRPr="00DF585E" w:rsidRDefault="000B1DAE" w:rsidP="004B71C3">
            <w:pPr>
              <w:rPr>
                <w:b/>
                <w:bCs/>
                <w:sz w:val="18"/>
              </w:rPr>
            </w:pPr>
            <w:r>
              <w:rPr>
                <w:b/>
                <w:bCs/>
                <w:sz w:val="18"/>
              </w:rPr>
              <w:t>A</w:t>
            </w:r>
          </w:p>
        </w:tc>
        <w:tc>
          <w:tcPr>
            <w:tcW w:w="390" w:type="dxa"/>
          </w:tcPr>
          <w:p w14:paraId="768BC111" w14:textId="77777777" w:rsidR="00375BB3" w:rsidRDefault="00375BB3" w:rsidP="004B71C3">
            <w:pPr>
              <w:rPr>
                <w:b/>
                <w:bCs/>
                <w:sz w:val="18"/>
              </w:rPr>
            </w:pPr>
          </w:p>
          <w:p w14:paraId="6A7A93A6" w14:textId="77777777" w:rsidR="001321D8" w:rsidRPr="00DF585E" w:rsidRDefault="001321D8" w:rsidP="004B71C3">
            <w:pPr>
              <w:rPr>
                <w:b/>
                <w:bCs/>
                <w:sz w:val="18"/>
              </w:rPr>
            </w:pPr>
            <w:r>
              <w:rPr>
                <w:b/>
                <w:bCs/>
                <w:sz w:val="18"/>
              </w:rPr>
              <w:t>A</w:t>
            </w:r>
          </w:p>
        </w:tc>
        <w:tc>
          <w:tcPr>
            <w:tcW w:w="390" w:type="dxa"/>
          </w:tcPr>
          <w:p w14:paraId="7B7F257C" w14:textId="77777777" w:rsidR="00375BB3" w:rsidRDefault="00375BB3" w:rsidP="004B71C3">
            <w:pPr>
              <w:rPr>
                <w:b/>
                <w:bCs/>
                <w:sz w:val="18"/>
              </w:rPr>
            </w:pPr>
          </w:p>
          <w:p w14:paraId="57CE129C" w14:textId="77777777" w:rsidR="0096213A" w:rsidRPr="00DF585E" w:rsidRDefault="0096213A" w:rsidP="004B71C3">
            <w:pPr>
              <w:rPr>
                <w:b/>
                <w:bCs/>
                <w:sz w:val="18"/>
              </w:rPr>
            </w:pPr>
            <w:r>
              <w:rPr>
                <w:b/>
                <w:bCs/>
                <w:sz w:val="18"/>
              </w:rPr>
              <w:t>A</w:t>
            </w:r>
          </w:p>
        </w:tc>
        <w:tc>
          <w:tcPr>
            <w:tcW w:w="390" w:type="dxa"/>
            <w:shd w:val="clear" w:color="auto" w:fill="FFFF00"/>
          </w:tcPr>
          <w:p w14:paraId="17ACE196" w14:textId="77777777" w:rsidR="00375BB3" w:rsidRPr="00DF585E" w:rsidRDefault="00375BB3" w:rsidP="004B71C3">
            <w:pPr>
              <w:rPr>
                <w:b/>
                <w:bCs/>
                <w:sz w:val="18"/>
              </w:rPr>
            </w:pPr>
          </w:p>
          <w:p w14:paraId="5E56F515" w14:textId="77777777" w:rsidR="00375BB3" w:rsidRPr="00DF585E" w:rsidRDefault="00375BB3" w:rsidP="004B71C3">
            <w:pPr>
              <w:rPr>
                <w:b/>
                <w:bCs/>
                <w:sz w:val="18"/>
              </w:rPr>
            </w:pPr>
            <w:r w:rsidRPr="00DF585E">
              <w:rPr>
                <w:b/>
                <w:bCs/>
                <w:sz w:val="18"/>
              </w:rPr>
              <w:t>C</w:t>
            </w:r>
          </w:p>
        </w:tc>
        <w:tc>
          <w:tcPr>
            <w:tcW w:w="390" w:type="dxa"/>
          </w:tcPr>
          <w:p w14:paraId="49050C4E" w14:textId="77777777" w:rsidR="00375BB3" w:rsidRDefault="00375BB3" w:rsidP="004B71C3">
            <w:pPr>
              <w:rPr>
                <w:b/>
                <w:bCs/>
                <w:sz w:val="18"/>
              </w:rPr>
            </w:pPr>
          </w:p>
          <w:p w14:paraId="61B5F8D5" w14:textId="77777777" w:rsidR="001321D8" w:rsidRPr="00DF585E" w:rsidRDefault="001321D8" w:rsidP="004B71C3">
            <w:pPr>
              <w:rPr>
                <w:b/>
                <w:bCs/>
                <w:sz w:val="18"/>
              </w:rPr>
            </w:pPr>
            <w:r>
              <w:rPr>
                <w:b/>
                <w:bCs/>
                <w:sz w:val="18"/>
              </w:rPr>
              <w:t>A</w:t>
            </w:r>
          </w:p>
        </w:tc>
        <w:tc>
          <w:tcPr>
            <w:tcW w:w="391" w:type="dxa"/>
            <w:shd w:val="clear" w:color="auto" w:fill="auto"/>
          </w:tcPr>
          <w:p w14:paraId="1D17DDD2" w14:textId="77777777" w:rsidR="00375BB3" w:rsidRPr="00DF585E" w:rsidRDefault="00375BB3" w:rsidP="004B71C3">
            <w:pPr>
              <w:rPr>
                <w:b/>
                <w:bCs/>
                <w:sz w:val="18"/>
              </w:rPr>
            </w:pPr>
          </w:p>
          <w:p w14:paraId="37A57DFB" w14:textId="77777777" w:rsidR="00375BB3" w:rsidRPr="00DF585E" w:rsidRDefault="00692C1D" w:rsidP="004B71C3">
            <w:pPr>
              <w:rPr>
                <w:b/>
                <w:bCs/>
                <w:sz w:val="18"/>
              </w:rPr>
            </w:pPr>
            <w:r>
              <w:rPr>
                <w:b/>
                <w:bCs/>
                <w:sz w:val="18"/>
              </w:rPr>
              <w:t>A</w:t>
            </w:r>
          </w:p>
        </w:tc>
        <w:tc>
          <w:tcPr>
            <w:tcW w:w="390" w:type="dxa"/>
          </w:tcPr>
          <w:p w14:paraId="62DEE4F7" w14:textId="77777777" w:rsidR="00375BB3" w:rsidRDefault="00375BB3" w:rsidP="004B71C3">
            <w:pPr>
              <w:rPr>
                <w:b/>
                <w:bCs/>
                <w:sz w:val="18"/>
              </w:rPr>
            </w:pPr>
          </w:p>
          <w:p w14:paraId="1C02CF52" w14:textId="77777777" w:rsidR="001321D8" w:rsidRPr="00DF585E" w:rsidRDefault="001321D8" w:rsidP="004B71C3">
            <w:pPr>
              <w:rPr>
                <w:b/>
                <w:bCs/>
                <w:sz w:val="18"/>
              </w:rPr>
            </w:pPr>
            <w:r>
              <w:rPr>
                <w:b/>
                <w:bCs/>
                <w:sz w:val="18"/>
              </w:rPr>
              <w:t>A</w:t>
            </w:r>
          </w:p>
        </w:tc>
        <w:tc>
          <w:tcPr>
            <w:tcW w:w="407" w:type="dxa"/>
          </w:tcPr>
          <w:p w14:paraId="32D82C5F" w14:textId="77777777" w:rsidR="00375BB3" w:rsidRDefault="00375BB3" w:rsidP="004B71C3">
            <w:pPr>
              <w:rPr>
                <w:b/>
                <w:bCs/>
                <w:sz w:val="18"/>
              </w:rPr>
            </w:pPr>
          </w:p>
          <w:p w14:paraId="2A2AF91A" w14:textId="77777777" w:rsidR="001321D8" w:rsidRPr="00DF585E" w:rsidRDefault="001321D8" w:rsidP="004B71C3">
            <w:pPr>
              <w:rPr>
                <w:b/>
                <w:bCs/>
                <w:sz w:val="18"/>
              </w:rPr>
            </w:pPr>
            <w:r>
              <w:rPr>
                <w:b/>
                <w:bCs/>
                <w:sz w:val="18"/>
              </w:rPr>
              <w:t>A</w:t>
            </w:r>
          </w:p>
        </w:tc>
        <w:tc>
          <w:tcPr>
            <w:tcW w:w="418" w:type="dxa"/>
          </w:tcPr>
          <w:p w14:paraId="4DA323F3" w14:textId="77777777" w:rsidR="00375BB3" w:rsidRDefault="00375BB3" w:rsidP="004B71C3">
            <w:pPr>
              <w:rPr>
                <w:b/>
                <w:bCs/>
                <w:sz w:val="18"/>
              </w:rPr>
            </w:pPr>
          </w:p>
          <w:p w14:paraId="06A70263" w14:textId="77777777" w:rsidR="001321D8" w:rsidRPr="00DF585E" w:rsidRDefault="001321D8" w:rsidP="004B71C3">
            <w:pPr>
              <w:rPr>
                <w:b/>
                <w:bCs/>
                <w:sz w:val="18"/>
              </w:rPr>
            </w:pPr>
            <w:r>
              <w:rPr>
                <w:b/>
                <w:bCs/>
                <w:sz w:val="18"/>
              </w:rPr>
              <w:t>A</w:t>
            </w:r>
          </w:p>
        </w:tc>
        <w:tc>
          <w:tcPr>
            <w:tcW w:w="418" w:type="dxa"/>
          </w:tcPr>
          <w:p w14:paraId="50135306" w14:textId="77777777" w:rsidR="00375BB3" w:rsidRDefault="00375BB3" w:rsidP="004B71C3">
            <w:pPr>
              <w:rPr>
                <w:b/>
                <w:bCs/>
                <w:sz w:val="18"/>
              </w:rPr>
            </w:pPr>
          </w:p>
          <w:p w14:paraId="1064FCD3" w14:textId="77777777" w:rsidR="001321D8" w:rsidRPr="00DF585E" w:rsidRDefault="001321D8" w:rsidP="004B71C3">
            <w:pPr>
              <w:rPr>
                <w:b/>
                <w:bCs/>
                <w:sz w:val="18"/>
              </w:rPr>
            </w:pPr>
            <w:r>
              <w:rPr>
                <w:b/>
                <w:bCs/>
                <w:sz w:val="18"/>
              </w:rPr>
              <w:t>A</w:t>
            </w:r>
          </w:p>
        </w:tc>
        <w:tc>
          <w:tcPr>
            <w:tcW w:w="418" w:type="dxa"/>
          </w:tcPr>
          <w:p w14:paraId="0D43F6DC" w14:textId="77777777" w:rsidR="00375BB3" w:rsidRDefault="00375BB3" w:rsidP="004B71C3">
            <w:pPr>
              <w:rPr>
                <w:b/>
                <w:bCs/>
                <w:sz w:val="18"/>
              </w:rPr>
            </w:pPr>
          </w:p>
          <w:p w14:paraId="0361FEFD" w14:textId="77777777" w:rsidR="001321D8" w:rsidRPr="00DF585E" w:rsidRDefault="001321D8" w:rsidP="004B71C3">
            <w:pPr>
              <w:rPr>
                <w:b/>
                <w:bCs/>
                <w:sz w:val="18"/>
              </w:rPr>
            </w:pPr>
            <w:r>
              <w:rPr>
                <w:b/>
                <w:bCs/>
                <w:sz w:val="18"/>
              </w:rPr>
              <w:t>A</w:t>
            </w:r>
          </w:p>
        </w:tc>
        <w:tc>
          <w:tcPr>
            <w:tcW w:w="418" w:type="dxa"/>
            <w:shd w:val="clear" w:color="auto" w:fill="FFFFFF" w:themeFill="background1"/>
          </w:tcPr>
          <w:p w14:paraId="617FD1B3" w14:textId="77777777" w:rsidR="00375BB3" w:rsidRPr="00DF585E" w:rsidRDefault="00375BB3" w:rsidP="004B71C3">
            <w:pPr>
              <w:rPr>
                <w:b/>
                <w:bCs/>
                <w:sz w:val="18"/>
              </w:rPr>
            </w:pPr>
          </w:p>
          <w:p w14:paraId="7F9CBD27" w14:textId="77777777" w:rsidR="001321D8" w:rsidRPr="00DF585E" w:rsidRDefault="001321D8" w:rsidP="004B71C3">
            <w:pPr>
              <w:rPr>
                <w:b/>
                <w:bCs/>
                <w:sz w:val="18"/>
              </w:rPr>
            </w:pPr>
            <w:r>
              <w:rPr>
                <w:b/>
                <w:bCs/>
                <w:sz w:val="18"/>
              </w:rPr>
              <w:t>A</w:t>
            </w:r>
          </w:p>
        </w:tc>
        <w:tc>
          <w:tcPr>
            <w:tcW w:w="418" w:type="dxa"/>
          </w:tcPr>
          <w:p w14:paraId="3B118E69" w14:textId="77777777" w:rsidR="00375BB3" w:rsidRPr="00DF585E" w:rsidRDefault="00375BB3" w:rsidP="004B71C3">
            <w:pPr>
              <w:rPr>
                <w:b/>
                <w:bCs/>
                <w:sz w:val="18"/>
              </w:rPr>
            </w:pPr>
          </w:p>
          <w:p w14:paraId="2B9114C2" w14:textId="77777777" w:rsidR="00375BB3" w:rsidRPr="00DF585E" w:rsidRDefault="00375BB3" w:rsidP="004B71C3">
            <w:pPr>
              <w:rPr>
                <w:b/>
                <w:bCs/>
                <w:sz w:val="18"/>
              </w:rPr>
            </w:pPr>
            <w:r w:rsidRPr="00DF585E">
              <w:rPr>
                <w:b/>
                <w:bCs/>
                <w:sz w:val="18"/>
              </w:rPr>
              <w:t>A</w:t>
            </w:r>
          </w:p>
        </w:tc>
        <w:tc>
          <w:tcPr>
            <w:tcW w:w="408" w:type="dxa"/>
          </w:tcPr>
          <w:p w14:paraId="77D61C4F" w14:textId="77777777" w:rsidR="00375BB3" w:rsidRPr="00DF585E" w:rsidRDefault="00375BB3" w:rsidP="004B71C3">
            <w:pPr>
              <w:pStyle w:val="Header"/>
              <w:tabs>
                <w:tab w:val="clear" w:pos="4320"/>
                <w:tab w:val="clear" w:pos="8640"/>
              </w:tabs>
              <w:rPr>
                <w:b/>
                <w:bCs/>
                <w:sz w:val="18"/>
              </w:rPr>
            </w:pPr>
          </w:p>
          <w:p w14:paraId="6C08E7A0" w14:textId="77777777" w:rsidR="00375BB3" w:rsidRPr="00DF585E" w:rsidRDefault="00375BB3" w:rsidP="004B71C3">
            <w:pPr>
              <w:pStyle w:val="Header"/>
              <w:tabs>
                <w:tab w:val="clear" w:pos="4320"/>
                <w:tab w:val="clear" w:pos="8640"/>
              </w:tabs>
              <w:rPr>
                <w:b/>
                <w:bCs/>
                <w:sz w:val="18"/>
              </w:rPr>
            </w:pPr>
            <w:r w:rsidRPr="00DF585E">
              <w:rPr>
                <w:b/>
                <w:bCs/>
                <w:sz w:val="18"/>
              </w:rPr>
              <w:t>A</w:t>
            </w:r>
          </w:p>
        </w:tc>
      </w:tr>
      <w:tr w:rsidR="00692C1D" w:rsidRPr="00DF585E" w14:paraId="6B4A70E3" w14:textId="77777777" w:rsidTr="001321D8">
        <w:trPr>
          <w:trHeight w:val="461"/>
          <w:tblCellSpacing w:w="20" w:type="dxa"/>
          <w:jc w:val="center"/>
        </w:trPr>
        <w:tc>
          <w:tcPr>
            <w:tcW w:w="2182" w:type="dxa"/>
          </w:tcPr>
          <w:p w14:paraId="3149AEFE" w14:textId="77777777" w:rsidR="00375BB3" w:rsidRPr="00DF585E" w:rsidRDefault="00375BB3" w:rsidP="001321D8">
            <w:pPr>
              <w:jc w:val="center"/>
              <w:rPr>
                <w:sz w:val="18"/>
              </w:rPr>
            </w:pPr>
            <w:r w:rsidRPr="00DF585E">
              <w:rPr>
                <w:sz w:val="18"/>
              </w:rPr>
              <w:t>DSS /</w:t>
            </w:r>
          </w:p>
          <w:p w14:paraId="72CB0210" w14:textId="77777777" w:rsidR="00375BB3" w:rsidRPr="00DF585E" w:rsidRDefault="00375BB3" w:rsidP="001321D8">
            <w:pPr>
              <w:jc w:val="center"/>
              <w:rPr>
                <w:sz w:val="18"/>
              </w:rPr>
            </w:pPr>
            <w:r w:rsidRPr="00DF585E">
              <w:rPr>
                <w:sz w:val="18"/>
              </w:rPr>
              <w:t>Health Department</w:t>
            </w:r>
          </w:p>
        </w:tc>
        <w:tc>
          <w:tcPr>
            <w:tcW w:w="391" w:type="dxa"/>
          </w:tcPr>
          <w:p w14:paraId="711B1E10" w14:textId="77777777" w:rsidR="00375BB3" w:rsidRPr="00DF585E" w:rsidRDefault="00375BB3" w:rsidP="004B71C3">
            <w:pPr>
              <w:rPr>
                <w:b/>
                <w:bCs/>
                <w:sz w:val="18"/>
              </w:rPr>
            </w:pPr>
          </w:p>
        </w:tc>
        <w:tc>
          <w:tcPr>
            <w:tcW w:w="390" w:type="dxa"/>
          </w:tcPr>
          <w:p w14:paraId="385D4E90" w14:textId="77777777" w:rsidR="00375BB3" w:rsidRPr="00DF585E" w:rsidRDefault="00375BB3" w:rsidP="004B71C3">
            <w:pPr>
              <w:rPr>
                <w:b/>
                <w:bCs/>
                <w:sz w:val="18"/>
              </w:rPr>
            </w:pPr>
          </w:p>
        </w:tc>
        <w:tc>
          <w:tcPr>
            <w:tcW w:w="390" w:type="dxa"/>
          </w:tcPr>
          <w:p w14:paraId="6E9BC2CD" w14:textId="77777777" w:rsidR="00375BB3" w:rsidRPr="00DF585E" w:rsidRDefault="00375BB3" w:rsidP="004B71C3">
            <w:pPr>
              <w:rPr>
                <w:b/>
                <w:bCs/>
                <w:sz w:val="18"/>
              </w:rPr>
            </w:pPr>
          </w:p>
          <w:p w14:paraId="688D202A" w14:textId="77777777" w:rsidR="00375BB3" w:rsidRPr="00DF585E" w:rsidRDefault="00375BB3" w:rsidP="004B71C3">
            <w:pPr>
              <w:rPr>
                <w:b/>
                <w:bCs/>
                <w:sz w:val="18"/>
              </w:rPr>
            </w:pPr>
          </w:p>
        </w:tc>
        <w:tc>
          <w:tcPr>
            <w:tcW w:w="390" w:type="dxa"/>
          </w:tcPr>
          <w:p w14:paraId="0917E877" w14:textId="77777777" w:rsidR="00375BB3" w:rsidRPr="00DF585E" w:rsidRDefault="00375BB3" w:rsidP="004B71C3">
            <w:pPr>
              <w:rPr>
                <w:b/>
                <w:bCs/>
                <w:sz w:val="18"/>
              </w:rPr>
            </w:pPr>
          </w:p>
        </w:tc>
        <w:tc>
          <w:tcPr>
            <w:tcW w:w="390" w:type="dxa"/>
          </w:tcPr>
          <w:p w14:paraId="753DE4B6" w14:textId="77777777" w:rsidR="00375BB3" w:rsidRPr="00DF585E" w:rsidRDefault="00375BB3" w:rsidP="004B71C3">
            <w:pPr>
              <w:rPr>
                <w:b/>
                <w:bCs/>
                <w:sz w:val="18"/>
              </w:rPr>
            </w:pPr>
          </w:p>
          <w:p w14:paraId="627BFEE5" w14:textId="77777777" w:rsidR="00375BB3" w:rsidRPr="00DF585E" w:rsidRDefault="00375BB3" w:rsidP="004B71C3">
            <w:pPr>
              <w:rPr>
                <w:b/>
                <w:bCs/>
                <w:sz w:val="18"/>
              </w:rPr>
            </w:pPr>
            <w:r w:rsidRPr="00DF585E">
              <w:rPr>
                <w:b/>
                <w:bCs/>
                <w:sz w:val="18"/>
              </w:rPr>
              <w:t>A</w:t>
            </w:r>
          </w:p>
        </w:tc>
        <w:tc>
          <w:tcPr>
            <w:tcW w:w="390" w:type="dxa"/>
            <w:shd w:val="clear" w:color="auto" w:fill="FFFF00"/>
          </w:tcPr>
          <w:p w14:paraId="49EE7CDE" w14:textId="77777777" w:rsidR="00375BB3" w:rsidRPr="00DF585E" w:rsidRDefault="00375BB3" w:rsidP="004B71C3">
            <w:pPr>
              <w:rPr>
                <w:b/>
                <w:bCs/>
                <w:sz w:val="18"/>
              </w:rPr>
            </w:pPr>
          </w:p>
          <w:p w14:paraId="5D393D25" w14:textId="77777777" w:rsidR="00375BB3" w:rsidRPr="00DF585E" w:rsidRDefault="00692C1D" w:rsidP="004B71C3">
            <w:pPr>
              <w:rPr>
                <w:b/>
                <w:bCs/>
                <w:sz w:val="18"/>
              </w:rPr>
            </w:pPr>
            <w:r>
              <w:rPr>
                <w:b/>
                <w:bCs/>
                <w:sz w:val="18"/>
              </w:rPr>
              <w:t>C</w:t>
            </w:r>
          </w:p>
        </w:tc>
        <w:tc>
          <w:tcPr>
            <w:tcW w:w="391" w:type="dxa"/>
          </w:tcPr>
          <w:p w14:paraId="77EB8EE0" w14:textId="77777777" w:rsidR="00375BB3" w:rsidRPr="00DF585E" w:rsidRDefault="00375BB3" w:rsidP="004B71C3">
            <w:pPr>
              <w:rPr>
                <w:b/>
                <w:bCs/>
                <w:sz w:val="18"/>
              </w:rPr>
            </w:pPr>
          </w:p>
          <w:p w14:paraId="22D530CC" w14:textId="77777777" w:rsidR="00375BB3" w:rsidRPr="00DF585E" w:rsidRDefault="00375BB3" w:rsidP="004B71C3">
            <w:pPr>
              <w:rPr>
                <w:b/>
                <w:bCs/>
                <w:sz w:val="18"/>
              </w:rPr>
            </w:pPr>
            <w:r w:rsidRPr="00DF585E">
              <w:rPr>
                <w:b/>
                <w:bCs/>
                <w:sz w:val="18"/>
              </w:rPr>
              <w:t>A</w:t>
            </w:r>
          </w:p>
        </w:tc>
        <w:tc>
          <w:tcPr>
            <w:tcW w:w="390" w:type="dxa"/>
            <w:shd w:val="clear" w:color="auto" w:fill="FFFF00"/>
          </w:tcPr>
          <w:p w14:paraId="67BDBAAE" w14:textId="77777777" w:rsidR="00375BB3" w:rsidRPr="00DF585E" w:rsidRDefault="00375BB3" w:rsidP="004B71C3">
            <w:pPr>
              <w:rPr>
                <w:b/>
                <w:bCs/>
                <w:sz w:val="18"/>
              </w:rPr>
            </w:pPr>
          </w:p>
          <w:p w14:paraId="74AF845E" w14:textId="77777777" w:rsidR="00375BB3" w:rsidRPr="00DF585E" w:rsidRDefault="00375BB3" w:rsidP="004B71C3">
            <w:pPr>
              <w:rPr>
                <w:b/>
                <w:bCs/>
                <w:sz w:val="18"/>
              </w:rPr>
            </w:pPr>
            <w:r w:rsidRPr="00DF585E">
              <w:rPr>
                <w:b/>
                <w:bCs/>
                <w:sz w:val="18"/>
                <w:highlight w:val="yellow"/>
              </w:rPr>
              <w:t>C</w:t>
            </w:r>
          </w:p>
        </w:tc>
        <w:tc>
          <w:tcPr>
            <w:tcW w:w="407" w:type="dxa"/>
          </w:tcPr>
          <w:p w14:paraId="0C75FE37" w14:textId="77777777" w:rsidR="00375BB3" w:rsidRPr="00DF585E" w:rsidRDefault="00375BB3" w:rsidP="004B71C3">
            <w:pPr>
              <w:rPr>
                <w:b/>
                <w:bCs/>
                <w:sz w:val="18"/>
              </w:rPr>
            </w:pPr>
          </w:p>
        </w:tc>
        <w:tc>
          <w:tcPr>
            <w:tcW w:w="418" w:type="dxa"/>
          </w:tcPr>
          <w:p w14:paraId="25A64565" w14:textId="77777777" w:rsidR="00375BB3" w:rsidRPr="00DF585E" w:rsidRDefault="00375BB3" w:rsidP="004B71C3">
            <w:pPr>
              <w:rPr>
                <w:b/>
                <w:bCs/>
                <w:sz w:val="18"/>
              </w:rPr>
            </w:pPr>
          </w:p>
        </w:tc>
        <w:tc>
          <w:tcPr>
            <w:tcW w:w="418" w:type="dxa"/>
            <w:shd w:val="clear" w:color="auto" w:fill="FFFF00"/>
          </w:tcPr>
          <w:p w14:paraId="76C0FD1E" w14:textId="77777777" w:rsidR="00375BB3" w:rsidRPr="00DF585E" w:rsidRDefault="00375BB3" w:rsidP="004B71C3">
            <w:pPr>
              <w:rPr>
                <w:b/>
                <w:bCs/>
                <w:sz w:val="18"/>
              </w:rPr>
            </w:pPr>
          </w:p>
          <w:p w14:paraId="64BB6866" w14:textId="77777777" w:rsidR="00375BB3" w:rsidRPr="00DF585E" w:rsidRDefault="001321D8" w:rsidP="004B71C3">
            <w:pPr>
              <w:rPr>
                <w:b/>
                <w:bCs/>
                <w:sz w:val="18"/>
              </w:rPr>
            </w:pPr>
            <w:r>
              <w:rPr>
                <w:b/>
                <w:bCs/>
                <w:sz w:val="18"/>
              </w:rPr>
              <w:t>C</w:t>
            </w:r>
          </w:p>
        </w:tc>
        <w:tc>
          <w:tcPr>
            <w:tcW w:w="418" w:type="dxa"/>
          </w:tcPr>
          <w:p w14:paraId="04A0FEAE" w14:textId="77777777" w:rsidR="00375BB3" w:rsidRPr="00DF585E" w:rsidRDefault="00375BB3" w:rsidP="004B71C3">
            <w:pPr>
              <w:rPr>
                <w:b/>
                <w:bCs/>
                <w:sz w:val="18"/>
              </w:rPr>
            </w:pPr>
          </w:p>
        </w:tc>
        <w:tc>
          <w:tcPr>
            <w:tcW w:w="418" w:type="dxa"/>
          </w:tcPr>
          <w:p w14:paraId="2F5702B9" w14:textId="77777777" w:rsidR="00375BB3" w:rsidRPr="00DF585E" w:rsidRDefault="00375BB3" w:rsidP="004B71C3">
            <w:pPr>
              <w:rPr>
                <w:b/>
                <w:bCs/>
                <w:sz w:val="18"/>
              </w:rPr>
            </w:pPr>
          </w:p>
          <w:p w14:paraId="38103ECF" w14:textId="77777777" w:rsidR="00375BB3" w:rsidRPr="00DF585E" w:rsidRDefault="00375BB3" w:rsidP="004B71C3">
            <w:pPr>
              <w:rPr>
                <w:b/>
                <w:bCs/>
                <w:sz w:val="18"/>
              </w:rPr>
            </w:pPr>
          </w:p>
        </w:tc>
        <w:tc>
          <w:tcPr>
            <w:tcW w:w="418" w:type="dxa"/>
            <w:shd w:val="clear" w:color="auto" w:fill="FFFF00"/>
          </w:tcPr>
          <w:p w14:paraId="62466F9A" w14:textId="77777777" w:rsidR="00375BB3" w:rsidRPr="00DF585E" w:rsidRDefault="00375BB3" w:rsidP="004B71C3">
            <w:pPr>
              <w:rPr>
                <w:b/>
                <w:bCs/>
                <w:sz w:val="18"/>
              </w:rPr>
            </w:pPr>
          </w:p>
          <w:p w14:paraId="43345012" w14:textId="77777777" w:rsidR="00375BB3" w:rsidRPr="00DF585E" w:rsidRDefault="00375BB3" w:rsidP="004B71C3">
            <w:pPr>
              <w:rPr>
                <w:b/>
                <w:bCs/>
                <w:sz w:val="18"/>
              </w:rPr>
            </w:pPr>
            <w:r w:rsidRPr="00DF585E">
              <w:rPr>
                <w:b/>
                <w:bCs/>
                <w:sz w:val="18"/>
              </w:rPr>
              <w:t>C</w:t>
            </w:r>
          </w:p>
        </w:tc>
        <w:tc>
          <w:tcPr>
            <w:tcW w:w="408" w:type="dxa"/>
            <w:shd w:val="clear" w:color="auto" w:fill="auto"/>
          </w:tcPr>
          <w:p w14:paraId="48F0964F" w14:textId="77777777" w:rsidR="00375BB3" w:rsidRPr="00DF585E" w:rsidRDefault="00375BB3" w:rsidP="004B71C3">
            <w:pPr>
              <w:rPr>
                <w:b/>
                <w:bCs/>
                <w:sz w:val="18"/>
              </w:rPr>
            </w:pPr>
          </w:p>
          <w:p w14:paraId="50C33163" w14:textId="77777777" w:rsidR="00375BB3" w:rsidRPr="00DF585E" w:rsidRDefault="00375BB3" w:rsidP="004B71C3">
            <w:pPr>
              <w:rPr>
                <w:b/>
                <w:bCs/>
                <w:sz w:val="18"/>
              </w:rPr>
            </w:pPr>
          </w:p>
        </w:tc>
      </w:tr>
      <w:tr w:rsidR="00692C1D" w:rsidRPr="00DF585E" w14:paraId="61C839AF" w14:textId="77777777" w:rsidTr="00692C1D">
        <w:trPr>
          <w:trHeight w:val="461"/>
          <w:tblCellSpacing w:w="20" w:type="dxa"/>
          <w:jc w:val="center"/>
        </w:trPr>
        <w:tc>
          <w:tcPr>
            <w:tcW w:w="2182" w:type="dxa"/>
          </w:tcPr>
          <w:p w14:paraId="21D9B113" w14:textId="77777777" w:rsidR="00375BB3" w:rsidRPr="00DF585E" w:rsidRDefault="00375BB3" w:rsidP="001321D8">
            <w:pPr>
              <w:jc w:val="center"/>
              <w:rPr>
                <w:sz w:val="18"/>
              </w:rPr>
            </w:pPr>
          </w:p>
          <w:p w14:paraId="376ADC14" w14:textId="77777777" w:rsidR="00375BB3" w:rsidRPr="00DF585E" w:rsidRDefault="00375BB3" w:rsidP="001321D8">
            <w:pPr>
              <w:jc w:val="center"/>
              <w:rPr>
                <w:sz w:val="18"/>
              </w:rPr>
            </w:pPr>
            <w:r w:rsidRPr="00DF585E">
              <w:rPr>
                <w:sz w:val="18"/>
              </w:rPr>
              <w:t>Clerk to the Board</w:t>
            </w:r>
          </w:p>
        </w:tc>
        <w:tc>
          <w:tcPr>
            <w:tcW w:w="391" w:type="dxa"/>
          </w:tcPr>
          <w:p w14:paraId="1989AB42" w14:textId="77777777" w:rsidR="00375BB3" w:rsidRPr="00DF585E" w:rsidRDefault="00375BB3" w:rsidP="004B71C3">
            <w:pPr>
              <w:rPr>
                <w:b/>
                <w:bCs/>
                <w:sz w:val="18"/>
              </w:rPr>
            </w:pPr>
          </w:p>
        </w:tc>
        <w:tc>
          <w:tcPr>
            <w:tcW w:w="390" w:type="dxa"/>
          </w:tcPr>
          <w:p w14:paraId="517BBB19" w14:textId="77777777" w:rsidR="00375BB3" w:rsidRPr="00DF585E" w:rsidRDefault="00375BB3" w:rsidP="004B71C3">
            <w:pPr>
              <w:rPr>
                <w:b/>
                <w:bCs/>
                <w:sz w:val="18"/>
              </w:rPr>
            </w:pPr>
          </w:p>
          <w:p w14:paraId="12C589CC" w14:textId="77777777" w:rsidR="00375BB3" w:rsidRPr="00DF585E" w:rsidRDefault="00375BB3" w:rsidP="004B71C3">
            <w:pPr>
              <w:rPr>
                <w:b/>
                <w:bCs/>
                <w:sz w:val="18"/>
              </w:rPr>
            </w:pPr>
          </w:p>
        </w:tc>
        <w:tc>
          <w:tcPr>
            <w:tcW w:w="390" w:type="dxa"/>
          </w:tcPr>
          <w:p w14:paraId="3F44172C" w14:textId="77777777" w:rsidR="00375BB3" w:rsidRPr="00DF585E" w:rsidRDefault="00375BB3" w:rsidP="004B71C3">
            <w:pPr>
              <w:rPr>
                <w:b/>
                <w:bCs/>
                <w:sz w:val="18"/>
              </w:rPr>
            </w:pPr>
          </w:p>
        </w:tc>
        <w:tc>
          <w:tcPr>
            <w:tcW w:w="390" w:type="dxa"/>
          </w:tcPr>
          <w:p w14:paraId="3239D870" w14:textId="77777777" w:rsidR="00375BB3" w:rsidRPr="00DF585E" w:rsidRDefault="00375BB3" w:rsidP="004B71C3">
            <w:pPr>
              <w:rPr>
                <w:b/>
                <w:bCs/>
                <w:sz w:val="18"/>
              </w:rPr>
            </w:pPr>
          </w:p>
        </w:tc>
        <w:tc>
          <w:tcPr>
            <w:tcW w:w="390" w:type="dxa"/>
          </w:tcPr>
          <w:p w14:paraId="70311847" w14:textId="77777777" w:rsidR="00375BB3" w:rsidRPr="00DF585E" w:rsidRDefault="00375BB3" w:rsidP="004B71C3">
            <w:pPr>
              <w:rPr>
                <w:b/>
                <w:bCs/>
                <w:sz w:val="18"/>
              </w:rPr>
            </w:pPr>
          </w:p>
          <w:p w14:paraId="267D4299" w14:textId="77777777" w:rsidR="00375BB3" w:rsidRPr="00DF585E" w:rsidRDefault="00375BB3" w:rsidP="004B71C3">
            <w:pPr>
              <w:rPr>
                <w:b/>
                <w:bCs/>
                <w:sz w:val="18"/>
              </w:rPr>
            </w:pPr>
            <w:r w:rsidRPr="00DF585E">
              <w:rPr>
                <w:b/>
                <w:bCs/>
                <w:sz w:val="18"/>
              </w:rPr>
              <w:t>A</w:t>
            </w:r>
          </w:p>
        </w:tc>
        <w:tc>
          <w:tcPr>
            <w:tcW w:w="390" w:type="dxa"/>
          </w:tcPr>
          <w:p w14:paraId="2E70A327" w14:textId="77777777" w:rsidR="00375BB3" w:rsidRPr="00DF585E" w:rsidRDefault="00375BB3" w:rsidP="004B71C3">
            <w:pPr>
              <w:rPr>
                <w:b/>
                <w:bCs/>
                <w:sz w:val="18"/>
              </w:rPr>
            </w:pPr>
          </w:p>
        </w:tc>
        <w:tc>
          <w:tcPr>
            <w:tcW w:w="391" w:type="dxa"/>
          </w:tcPr>
          <w:p w14:paraId="322FD228" w14:textId="77777777" w:rsidR="00375BB3" w:rsidRPr="00DF585E" w:rsidRDefault="00375BB3" w:rsidP="004B71C3">
            <w:pPr>
              <w:rPr>
                <w:b/>
                <w:bCs/>
                <w:sz w:val="18"/>
              </w:rPr>
            </w:pPr>
          </w:p>
          <w:p w14:paraId="6F9E0AD7" w14:textId="77777777" w:rsidR="00375BB3" w:rsidRPr="00DF585E" w:rsidRDefault="00375BB3" w:rsidP="004B71C3">
            <w:pPr>
              <w:rPr>
                <w:b/>
                <w:bCs/>
                <w:sz w:val="18"/>
              </w:rPr>
            </w:pPr>
          </w:p>
        </w:tc>
        <w:tc>
          <w:tcPr>
            <w:tcW w:w="390" w:type="dxa"/>
          </w:tcPr>
          <w:p w14:paraId="1D12D0CB" w14:textId="77777777" w:rsidR="00375BB3" w:rsidRPr="00DF585E" w:rsidRDefault="00375BB3" w:rsidP="004B71C3">
            <w:pPr>
              <w:rPr>
                <w:b/>
                <w:bCs/>
                <w:sz w:val="18"/>
              </w:rPr>
            </w:pPr>
          </w:p>
        </w:tc>
        <w:tc>
          <w:tcPr>
            <w:tcW w:w="407" w:type="dxa"/>
          </w:tcPr>
          <w:p w14:paraId="75E0CACB" w14:textId="77777777" w:rsidR="00375BB3" w:rsidRPr="00DF585E" w:rsidRDefault="00375BB3" w:rsidP="004B71C3">
            <w:pPr>
              <w:rPr>
                <w:b/>
                <w:bCs/>
                <w:sz w:val="18"/>
              </w:rPr>
            </w:pPr>
          </w:p>
        </w:tc>
        <w:tc>
          <w:tcPr>
            <w:tcW w:w="418" w:type="dxa"/>
          </w:tcPr>
          <w:p w14:paraId="4BD0BFC9" w14:textId="77777777" w:rsidR="00375BB3" w:rsidRPr="00DF585E" w:rsidRDefault="00375BB3" w:rsidP="004B71C3">
            <w:pPr>
              <w:rPr>
                <w:b/>
                <w:bCs/>
                <w:sz w:val="18"/>
              </w:rPr>
            </w:pPr>
          </w:p>
        </w:tc>
        <w:tc>
          <w:tcPr>
            <w:tcW w:w="418" w:type="dxa"/>
          </w:tcPr>
          <w:p w14:paraId="225A6D8B" w14:textId="77777777" w:rsidR="00375BB3" w:rsidRPr="00DF585E" w:rsidRDefault="00375BB3" w:rsidP="004B71C3">
            <w:pPr>
              <w:rPr>
                <w:b/>
                <w:bCs/>
                <w:sz w:val="18"/>
              </w:rPr>
            </w:pPr>
          </w:p>
        </w:tc>
        <w:tc>
          <w:tcPr>
            <w:tcW w:w="418" w:type="dxa"/>
          </w:tcPr>
          <w:p w14:paraId="02293A14" w14:textId="77777777" w:rsidR="00375BB3" w:rsidRPr="00DF585E" w:rsidRDefault="00375BB3" w:rsidP="004B71C3">
            <w:pPr>
              <w:rPr>
                <w:b/>
                <w:bCs/>
                <w:sz w:val="18"/>
              </w:rPr>
            </w:pPr>
          </w:p>
        </w:tc>
        <w:tc>
          <w:tcPr>
            <w:tcW w:w="418" w:type="dxa"/>
          </w:tcPr>
          <w:p w14:paraId="02A5B6CF" w14:textId="77777777" w:rsidR="00375BB3" w:rsidRPr="00DF585E" w:rsidRDefault="00375BB3" w:rsidP="004B71C3">
            <w:pPr>
              <w:rPr>
                <w:b/>
                <w:bCs/>
                <w:sz w:val="18"/>
              </w:rPr>
            </w:pPr>
          </w:p>
        </w:tc>
        <w:tc>
          <w:tcPr>
            <w:tcW w:w="418" w:type="dxa"/>
          </w:tcPr>
          <w:p w14:paraId="2A62D6C1" w14:textId="77777777" w:rsidR="00375BB3" w:rsidRPr="00DF585E" w:rsidRDefault="00375BB3" w:rsidP="004B71C3">
            <w:pPr>
              <w:rPr>
                <w:b/>
                <w:bCs/>
                <w:sz w:val="18"/>
              </w:rPr>
            </w:pPr>
          </w:p>
          <w:p w14:paraId="2CD57364" w14:textId="77777777" w:rsidR="00375BB3" w:rsidRPr="00DF585E" w:rsidRDefault="00375BB3" w:rsidP="004B71C3">
            <w:pPr>
              <w:rPr>
                <w:b/>
                <w:bCs/>
                <w:sz w:val="18"/>
              </w:rPr>
            </w:pPr>
          </w:p>
        </w:tc>
        <w:tc>
          <w:tcPr>
            <w:tcW w:w="408" w:type="dxa"/>
          </w:tcPr>
          <w:p w14:paraId="13B887E4" w14:textId="77777777" w:rsidR="00375BB3" w:rsidRPr="00DF585E" w:rsidRDefault="00375BB3" w:rsidP="004B71C3">
            <w:pPr>
              <w:rPr>
                <w:b/>
                <w:bCs/>
                <w:sz w:val="18"/>
              </w:rPr>
            </w:pPr>
          </w:p>
          <w:p w14:paraId="2941F106" w14:textId="77777777" w:rsidR="00375BB3" w:rsidRPr="00DF585E" w:rsidRDefault="00375BB3" w:rsidP="004B71C3">
            <w:pPr>
              <w:rPr>
                <w:b/>
                <w:bCs/>
                <w:sz w:val="18"/>
              </w:rPr>
            </w:pPr>
            <w:r w:rsidRPr="00DF585E">
              <w:rPr>
                <w:b/>
                <w:bCs/>
                <w:sz w:val="18"/>
              </w:rPr>
              <w:t>A</w:t>
            </w:r>
          </w:p>
        </w:tc>
      </w:tr>
      <w:tr w:rsidR="00692C1D" w:rsidRPr="00DF585E" w14:paraId="59F47B14" w14:textId="77777777" w:rsidTr="007F0C1D">
        <w:trPr>
          <w:trHeight w:val="461"/>
          <w:tblCellSpacing w:w="20" w:type="dxa"/>
          <w:jc w:val="center"/>
        </w:trPr>
        <w:tc>
          <w:tcPr>
            <w:tcW w:w="2182" w:type="dxa"/>
          </w:tcPr>
          <w:p w14:paraId="5959EBDA" w14:textId="77777777" w:rsidR="00375BB3" w:rsidRPr="00DF585E" w:rsidRDefault="00375BB3" w:rsidP="001321D8">
            <w:pPr>
              <w:jc w:val="center"/>
              <w:rPr>
                <w:sz w:val="18"/>
              </w:rPr>
            </w:pPr>
          </w:p>
          <w:p w14:paraId="69B9FF02" w14:textId="77777777" w:rsidR="00375BB3" w:rsidRPr="00DF585E" w:rsidRDefault="00375BB3" w:rsidP="001321D8">
            <w:pPr>
              <w:jc w:val="center"/>
              <w:rPr>
                <w:sz w:val="18"/>
              </w:rPr>
            </w:pPr>
            <w:r w:rsidRPr="00DF585E">
              <w:rPr>
                <w:sz w:val="18"/>
              </w:rPr>
              <w:t>Finance</w:t>
            </w:r>
          </w:p>
        </w:tc>
        <w:tc>
          <w:tcPr>
            <w:tcW w:w="391" w:type="dxa"/>
          </w:tcPr>
          <w:p w14:paraId="1F78D063" w14:textId="77777777" w:rsidR="00375BB3" w:rsidRPr="00DF585E" w:rsidRDefault="00375BB3" w:rsidP="004B71C3">
            <w:pPr>
              <w:rPr>
                <w:b/>
                <w:bCs/>
                <w:sz w:val="18"/>
              </w:rPr>
            </w:pPr>
          </w:p>
        </w:tc>
        <w:tc>
          <w:tcPr>
            <w:tcW w:w="390" w:type="dxa"/>
          </w:tcPr>
          <w:p w14:paraId="78DF2593" w14:textId="77777777" w:rsidR="00375BB3" w:rsidRPr="00DF585E" w:rsidRDefault="00375BB3" w:rsidP="004B71C3">
            <w:pPr>
              <w:rPr>
                <w:b/>
                <w:bCs/>
                <w:sz w:val="18"/>
              </w:rPr>
            </w:pPr>
          </w:p>
          <w:p w14:paraId="23B180C6" w14:textId="77777777" w:rsidR="00375BB3" w:rsidRPr="00DF585E" w:rsidRDefault="00375BB3" w:rsidP="004B71C3">
            <w:pPr>
              <w:rPr>
                <w:b/>
                <w:bCs/>
                <w:sz w:val="18"/>
              </w:rPr>
            </w:pPr>
          </w:p>
        </w:tc>
        <w:tc>
          <w:tcPr>
            <w:tcW w:w="390" w:type="dxa"/>
          </w:tcPr>
          <w:p w14:paraId="6BA5F5E2" w14:textId="77777777" w:rsidR="00375BB3" w:rsidRPr="00DF585E" w:rsidRDefault="00375BB3" w:rsidP="004B71C3">
            <w:pPr>
              <w:rPr>
                <w:b/>
                <w:bCs/>
                <w:sz w:val="18"/>
              </w:rPr>
            </w:pPr>
          </w:p>
        </w:tc>
        <w:tc>
          <w:tcPr>
            <w:tcW w:w="390" w:type="dxa"/>
          </w:tcPr>
          <w:p w14:paraId="58D6C3A7" w14:textId="77777777" w:rsidR="00375BB3" w:rsidRPr="00DF585E" w:rsidRDefault="00375BB3" w:rsidP="004B71C3">
            <w:pPr>
              <w:rPr>
                <w:b/>
                <w:bCs/>
                <w:sz w:val="18"/>
              </w:rPr>
            </w:pPr>
          </w:p>
        </w:tc>
        <w:tc>
          <w:tcPr>
            <w:tcW w:w="390" w:type="dxa"/>
            <w:shd w:val="clear" w:color="auto" w:fill="auto"/>
          </w:tcPr>
          <w:p w14:paraId="421CD4E1" w14:textId="77777777" w:rsidR="00375BB3" w:rsidRPr="00513468" w:rsidRDefault="00375BB3" w:rsidP="004B71C3">
            <w:pPr>
              <w:rPr>
                <w:b/>
                <w:bCs/>
                <w:sz w:val="18"/>
              </w:rPr>
            </w:pPr>
          </w:p>
          <w:p w14:paraId="671F9533" w14:textId="77777777" w:rsidR="00375BB3" w:rsidRPr="00513468" w:rsidRDefault="00513468" w:rsidP="004B71C3">
            <w:pPr>
              <w:rPr>
                <w:b/>
                <w:bCs/>
                <w:sz w:val="18"/>
              </w:rPr>
            </w:pPr>
            <w:r w:rsidRPr="00513468">
              <w:rPr>
                <w:b/>
                <w:bCs/>
                <w:sz w:val="18"/>
              </w:rPr>
              <w:t>A</w:t>
            </w:r>
          </w:p>
        </w:tc>
        <w:tc>
          <w:tcPr>
            <w:tcW w:w="390" w:type="dxa"/>
          </w:tcPr>
          <w:p w14:paraId="41ABC116" w14:textId="77777777" w:rsidR="00375BB3" w:rsidRPr="00513468" w:rsidRDefault="00375BB3" w:rsidP="004B71C3">
            <w:pPr>
              <w:rPr>
                <w:b/>
                <w:bCs/>
                <w:sz w:val="18"/>
              </w:rPr>
            </w:pPr>
          </w:p>
        </w:tc>
        <w:tc>
          <w:tcPr>
            <w:tcW w:w="391" w:type="dxa"/>
            <w:shd w:val="clear" w:color="auto" w:fill="FFFF00"/>
          </w:tcPr>
          <w:p w14:paraId="751B309F" w14:textId="77777777" w:rsidR="00375BB3" w:rsidRPr="00513468" w:rsidRDefault="00375BB3" w:rsidP="004B71C3">
            <w:pPr>
              <w:rPr>
                <w:b/>
                <w:bCs/>
                <w:sz w:val="18"/>
              </w:rPr>
            </w:pPr>
          </w:p>
          <w:p w14:paraId="2F25367A" w14:textId="77777777" w:rsidR="00375BB3" w:rsidRPr="00513468" w:rsidRDefault="00513468" w:rsidP="004B71C3">
            <w:pPr>
              <w:rPr>
                <w:b/>
                <w:bCs/>
                <w:sz w:val="18"/>
              </w:rPr>
            </w:pPr>
            <w:r w:rsidRPr="00513468">
              <w:rPr>
                <w:b/>
                <w:bCs/>
                <w:sz w:val="18"/>
              </w:rPr>
              <w:t>C</w:t>
            </w:r>
          </w:p>
        </w:tc>
        <w:tc>
          <w:tcPr>
            <w:tcW w:w="390" w:type="dxa"/>
          </w:tcPr>
          <w:p w14:paraId="41A7C3C2" w14:textId="77777777" w:rsidR="00375BB3" w:rsidRPr="00DF585E" w:rsidRDefault="00375BB3" w:rsidP="004B71C3">
            <w:pPr>
              <w:rPr>
                <w:b/>
                <w:bCs/>
                <w:sz w:val="18"/>
              </w:rPr>
            </w:pPr>
          </w:p>
        </w:tc>
        <w:tc>
          <w:tcPr>
            <w:tcW w:w="407" w:type="dxa"/>
          </w:tcPr>
          <w:p w14:paraId="5C0DB05B" w14:textId="77777777" w:rsidR="00375BB3" w:rsidRPr="00DF585E" w:rsidRDefault="00375BB3" w:rsidP="004B71C3">
            <w:pPr>
              <w:rPr>
                <w:b/>
                <w:bCs/>
                <w:sz w:val="18"/>
              </w:rPr>
            </w:pPr>
          </w:p>
        </w:tc>
        <w:tc>
          <w:tcPr>
            <w:tcW w:w="418" w:type="dxa"/>
          </w:tcPr>
          <w:p w14:paraId="14338CD2" w14:textId="77777777" w:rsidR="00375BB3" w:rsidRPr="00DF585E" w:rsidRDefault="00375BB3" w:rsidP="004B71C3">
            <w:pPr>
              <w:rPr>
                <w:b/>
                <w:bCs/>
                <w:sz w:val="18"/>
              </w:rPr>
            </w:pPr>
          </w:p>
        </w:tc>
        <w:tc>
          <w:tcPr>
            <w:tcW w:w="418" w:type="dxa"/>
          </w:tcPr>
          <w:p w14:paraId="18AE0E23" w14:textId="77777777" w:rsidR="00375BB3" w:rsidRPr="00DF585E" w:rsidRDefault="00375BB3" w:rsidP="004B71C3">
            <w:pPr>
              <w:rPr>
                <w:b/>
                <w:bCs/>
                <w:sz w:val="18"/>
              </w:rPr>
            </w:pPr>
          </w:p>
          <w:p w14:paraId="686110E1" w14:textId="77777777" w:rsidR="00375BB3" w:rsidRPr="00DF585E" w:rsidRDefault="00375BB3" w:rsidP="004B71C3">
            <w:pPr>
              <w:rPr>
                <w:b/>
                <w:bCs/>
                <w:sz w:val="18"/>
              </w:rPr>
            </w:pPr>
          </w:p>
        </w:tc>
        <w:tc>
          <w:tcPr>
            <w:tcW w:w="418" w:type="dxa"/>
          </w:tcPr>
          <w:p w14:paraId="6ED18278" w14:textId="77777777" w:rsidR="00375BB3" w:rsidRPr="00DF585E" w:rsidRDefault="00375BB3" w:rsidP="004B71C3">
            <w:pPr>
              <w:rPr>
                <w:b/>
                <w:bCs/>
                <w:sz w:val="18"/>
              </w:rPr>
            </w:pPr>
          </w:p>
        </w:tc>
        <w:tc>
          <w:tcPr>
            <w:tcW w:w="418" w:type="dxa"/>
          </w:tcPr>
          <w:p w14:paraId="768723A9" w14:textId="77777777" w:rsidR="00375BB3" w:rsidRPr="00DF585E" w:rsidRDefault="00375BB3" w:rsidP="004B71C3">
            <w:pPr>
              <w:rPr>
                <w:b/>
                <w:bCs/>
                <w:sz w:val="18"/>
              </w:rPr>
            </w:pPr>
          </w:p>
        </w:tc>
        <w:tc>
          <w:tcPr>
            <w:tcW w:w="418" w:type="dxa"/>
          </w:tcPr>
          <w:p w14:paraId="39700427" w14:textId="77777777" w:rsidR="00375BB3" w:rsidRPr="00DF585E" w:rsidRDefault="00375BB3" w:rsidP="004B71C3">
            <w:pPr>
              <w:rPr>
                <w:b/>
                <w:bCs/>
                <w:sz w:val="18"/>
              </w:rPr>
            </w:pPr>
          </w:p>
          <w:p w14:paraId="195C2C74" w14:textId="77777777" w:rsidR="00375BB3" w:rsidRPr="00DF585E" w:rsidRDefault="00375BB3" w:rsidP="004B71C3">
            <w:pPr>
              <w:rPr>
                <w:b/>
                <w:bCs/>
                <w:sz w:val="18"/>
              </w:rPr>
            </w:pPr>
            <w:r w:rsidRPr="00DF585E">
              <w:rPr>
                <w:b/>
                <w:bCs/>
                <w:sz w:val="18"/>
              </w:rPr>
              <w:t>A</w:t>
            </w:r>
          </w:p>
        </w:tc>
        <w:tc>
          <w:tcPr>
            <w:tcW w:w="408" w:type="dxa"/>
          </w:tcPr>
          <w:p w14:paraId="00222148" w14:textId="77777777" w:rsidR="00375BB3" w:rsidRPr="00DF585E" w:rsidRDefault="00375BB3" w:rsidP="004B71C3">
            <w:pPr>
              <w:rPr>
                <w:b/>
                <w:bCs/>
                <w:sz w:val="18"/>
              </w:rPr>
            </w:pPr>
          </w:p>
          <w:p w14:paraId="3863710B" w14:textId="77777777" w:rsidR="00375BB3" w:rsidRPr="00DF585E" w:rsidRDefault="00375BB3" w:rsidP="004B71C3">
            <w:pPr>
              <w:rPr>
                <w:b/>
                <w:bCs/>
                <w:sz w:val="18"/>
              </w:rPr>
            </w:pPr>
          </w:p>
        </w:tc>
      </w:tr>
      <w:tr w:rsidR="000B1DAE" w:rsidRPr="00DF585E" w14:paraId="55773111" w14:textId="77777777" w:rsidTr="007F0C1D">
        <w:trPr>
          <w:trHeight w:val="478"/>
          <w:tblCellSpacing w:w="20" w:type="dxa"/>
          <w:jc w:val="center"/>
        </w:trPr>
        <w:tc>
          <w:tcPr>
            <w:tcW w:w="2182" w:type="dxa"/>
          </w:tcPr>
          <w:p w14:paraId="13228C74" w14:textId="77777777" w:rsidR="000B1DAE" w:rsidRDefault="000B1DAE" w:rsidP="001321D8">
            <w:pPr>
              <w:jc w:val="center"/>
              <w:rPr>
                <w:sz w:val="18"/>
              </w:rPr>
            </w:pPr>
          </w:p>
          <w:p w14:paraId="2F72FDFB" w14:textId="77777777" w:rsidR="000B1DAE" w:rsidRPr="00DF585E" w:rsidRDefault="000B1DAE" w:rsidP="001321D8">
            <w:pPr>
              <w:jc w:val="center"/>
              <w:rPr>
                <w:sz w:val="18"/>
              </w:rPr>
            </w:pPr>
            <w:r>
              <w:rPr>
                <w:sz w:val="18"/>
              </w:rPr>
              <w:t>CCOM</w:t>
            </w:r>
          </w:p>
        </w:tc>
        <w:tc>
          <w:tcPr>
            <w:tcW w:w="391" w:type="dxa"/>
          </w:tcPr>
          <w:p w14:paraId="698656BB" w14:textId="77777777" w:rsidR="000B1DAE" w:rsidRPr="00DF585E" w:rsidRDefault="000B1DAE" w:rsidP="004B71C3">
            <w:pPr>
              <w:rPr>
                <w:b/>
                <w:bCs/>
                <w:sz w:val="18"/>
              </w:rPr>
            </w:pPr>
          </w:p>
        </w:tc>
        <w:tc>
          <w:tcPr>
            <w:tcW w:w="390" w:type="dxa"/>
            <w:shd w:val="clear" w:color="auto" w:fill="FFFF00"/>
          </w:tcPr>
          <w:p w14:paraId="61BA27E3" w14:textId="77777777" w:rsidR="000B1DAE" w:rsidRDefault="000B1DAE" w:rsidP="004B71C3">
            <w:pPr>
              <w:rPr>
                <w:b/>
                <w:bCs/>
                <w:sz w:val="18"/>
              </w:rPr>
            </w:pPr>
          </w:p>
          <w:p w14:paraId="3D991525" w14:textId="77777777" w:rsidR="000B1DAE" w:rsidRPr="00DF585E" w:rsidRDefault="000B1DAE" w:rsidP="004B71C3">
            <w:pPr>
              <w:rPr>
                <w:b/>
                <w:bCs/>
                <w:sz w:val="18"/>
              </w:rPr>
            </w:pPr>
            <w:r>
              <w:rPr>
                <w:b/>
                <w:bCs/>
                <w:sz w:val="18"/>
              </w:rPr>
              <w:t>C</w:t>
            </w:r>
          </w:p>
        </w:tc>
        <w:tc>
          <w:tcPr>
            <w:tcW w:w="390" w:type="dxa"/>
          </w:tcPr>
          <w:p w14:paraId="34CCF293" w14:textId="77777777" w:rsidR="000B1DAE" w:rsidRPr="00DF585E" w:rsidRDefault="000B1DAE" w:rsidP="004B71C3">
            <w:pPr>
              <w:rPr>
                <w:b/>
                <w:bCs/>
                <w:sz w:val="18"/>
              </w:rPr>
            </w:pPr>
          </w:p>
        </w:tc>
        <w:tc>
          <w:tcPr>
            <w:tcW w:w="390" w:type="dxa"/>
            <w:shd w:val="clear" w:color="auto" w:fill="auto"/>
          </w:tcPr>
          <w:p w14:paraId="3582CBD7" w14:textId="77777777" w:rsidR="000B1DAE" w:rsidRDefault="000B1DAE" w:rsidP="004B71C3">
            <w:pPr>
              <w:rPr>
                <w:b/>
                <w:bCs/>
                <w:sz w:val="18"/>
              </w:rPr>
            </w:pPr>
          </w:p>
          <w:p w14:paraId="75D2DA28" w14:textId="77777777" w:rsidR="000B1DAE" w:rsidRPr="00DF585E" w:rsidRDefault="000B1DAE" w:rsidP="004B71C3">
            <w:pPr>
              <w:rPr>
                <w:b/>
                <w:bCs/>
                <w:sz w:val="18"/>
              </w:rPr>
            </w:pPr>
            <w:r>
              <w:rPr>
                <w:b/>
                <w:bCs/>
                <w:sz w:val="18"/>
              </w:rPr>
              <w:t>A</w:t>
            </w:r>
          </w:p>
        </w:tc>
        <w:tc>
          <w:tcPr>
            <w:tcW w:w="390" w:type="dxa"/>
          </w:tcPr>
          <w:p w14:paraId="350835AE" w14:textId="77777777" w:rsidR="000B1DAE" w:rsidRDefault="000B1DAE" w:rsidP="004B71C3">
            <w:pPr>
              <w:rPr>
                <w:b/>
                <w:bCs/>
                <w:sz w:val="18"/>
              </w:rPr>
            </w:pPr>
          </w:p>
          <w:p w14:paraId="17002583" w14:textId="77777777" w:rsidR="000B1DAE" w:rsidRPr="00DF585E" w:rsidRDefault="000B1DAE" w:rsidP="004B71C3">
            <w:pPr>
              <w:rPr>
                <w:b/>
                <w:bCs/>
                <w:sz w:val="18"/>
              </w:rPr>
            </w:pPr>
            <w:r>
              <w:rPr>
                <w:b/>
                <w:bCs/>
                <w:sz w:val="18"/>
              </w:rPr>
              <w:t>A</w:t>
            </w:r>
          </w:p>
        </w:tc>
        <w:tc>
          <w:tcPr>
            <w:tcW w:w="390" w:type="dxa"/>
          </w:tcPr>
          <w:p w14:paraId="7BABC922" w14:textId="77777777" w:rsidR="000B1DAE" w:rsidRPr="00513468" w:rsidRDefault="000B1DAE" w:rsidP="004B71C3">
            <w:pPr>
              <w:rPr>
                <w:b/>
                <w:bCs/>
                <w:sz w:val="18"/>
              </w:rPr>
            </w:pPr>
          </w:p>
        </w:tc>
        <w:tc>
          <w:tcPr>
            <w:tcW w:w="391" w:type="dxa"/>
          </w:tcPr>
          <w:p w14:paraId="0850268D" w14:textId="77777777" w:rsidR="000B1DAE" w:rsidRPr="00DF585E" w:rsidRDefault="000B1DAE" w:rsidP="004B71C3">
            <w:pPr>
              <w:rPr>
                <w:b/>
                <w:bCs/>
                <w:sz w:val="18"/>
              </w:rPr>
            </w:pPr>
          </w:p>
        </w:tc>
        <w:tc>
          <w:tcPr>
            <w:tcW w:w="390" w:type="dxa"/>
            <w:shd w:val="clear" w:color="auto" w:fill="auto"/>
          </w:tcPr>
          <w:p w14:paraId="05E392D1" w14:textId="77777777" w:rsidR="000B1DAE" w:rsidRPr="00DF585E" w:rsidRDefault="000B1DAE" w:rsidP="004B71C3">
            <w:pPr>
              <w:rPr>
                <w:b/>
                <w:bCs/>
                <w:sz w:val="18"/>
              </w:rPr>
            </w:pPr>
          </w:p>
        </w:tc>
        <w:tc>
          <w:tcPr>
            <w:tcW w:w="407" w:type="dxa"/>
            <w:shd w:val="clear" w:color="auto" w:fill="auto"/>
          </w:tcPr>
          <w:p w14:paraId="06841A1F" w14:textId="77777777" w:rsidR="000B1DAE" w:rsidRDefault="000B1DAE" w:rsidP="004B71C3">
            <w:pPr>
              <w:rPr>
                <w:b/>
                <w:bCs/>
                <w:sz w:val="18"/>
              </w:rPr>
            </w:pPr>
          </w:p>
          <w:p w14:paraId="14EAC199" w14:textId="77777777" w:rsidR="000B1DAE" w:rsidRPr="00DF585E" w:rsidRDefault="000B1DAE" w:rsidP="004B71C3">
            <w:pPr>
              <w:rPr>
                <w:b/>
                <w:bCs/>
                <w:sz w:val="18"/>
              </w:rPr>
            </w:pPr>
            <w:r>
              <w:rPr>
                <w:b/>
                <w:bCs/>
                <w:sz w:val="18"/>
              </w:rPr>
              <w:t>A</w:t>
            </w:r>
          </w:p>
        </w:tc>
        <w:tc>
          <w:tcPr>
            <w:tcW w:w="418" w:type="dxa"/>
            <w:shd w:val="clear" w:color="auto" w:fill="auto"/>
          </w:tcPr>
          <w:p w14:paraId="0D11D61D" w14:textId="77777777" w:rsidR="000B1DAE" w:rsidRPr="00DF585E" w:rsidRDefault="000B1DAE" w:rsidP="004B71C3">
            <w:pPr>
              <w:rPr>
                <w:b/>
                <w:bCs/>
                <w:sz w:val="18"/>
              </w:rPr>
            </w:pPr>
          </w:p>
        </w:tc>
        <w:tc>
          <w:tcPr>
            <w:tcW w:w="418" w:type="dxa"/>
          </w:tcPr>
          <w:p w14:paraId="004FCD9D" w14:textId="77777777" w:rsidR="000B1DAE" w:rsidRPr="00DF585E" w:rsidRDefault="000B1DAE" w:rsidP="004B71C3">
            <w:pPr>
              <w:rPr>
                <w:b/>
                <w:bCs/>
                <w:sz w:val="18"/>
              </w:rPr>
            </w:pPr>
          </w:p>
        </w:tc>
        <w:tc>
          <w:tcPr>
            <w:tcW w:w="418" w:type="dxa"/>
          </w:tcPr>
          <w:p w14:paraId="108FA08F" w14:textId="77777777" w:rsidR="000B1DAE" w:rsidRDefault="000B1DAE" w:rsidP="004B71C3">
            <w:pPr>
              <w:rPr>
                <w:b/>
                <w:bCs/>
                <w:sz w:val="18"/>
              </w:rPr>
            </w:pPr>
          </w:p>
        </w:tc>
        <w:tc>
          <w:tcPr>
            <w:tcW w:w="418" w:type="dxa"/>
          </w:tcPr>
          <w:p w14:paraId="710F3AFB" w14:textId="77777777" w:rsidR="000B1DAE" w:rsidRDefault="000B1DAE" w:rsidP="004B71C3">
            <w:pPr>
              <w:rPr>
                <w:b/>
                <w:bCs/>
                <w:sz w:val="18"/>
              </w:rPr>
            </w:pPr>
          </w:p>
          <w:p w14:paraId="70569DC2" w14:textId="77777777" w:rsidR="000B1DAE" w:rsidRPr="00DF585E" w:rsidRDefault="000B1DAE" w:rsidP="004B71C3">
            <w:pPr>
              <w:rPr>
                <w:b/>
                <w:bCs/>
                <w:sz w:val="18"/>
              </w:rPr>
            </w:pPr>
            <w:r>
              <w:rPr>
                <w:b/>
                <w:bCs/>
                <w:sz w:val="18"/>
              </w:rPr>
              <w:t>A</w:t>
            </w:r>
          </w:p>
        </w:tc>
        <w:tc>
          <w:tcPr>
            <w:tcW w:w="418" w:type="dxa"/>
          </w:tcPr>
          <w:p w14:paraId="45EF0127" w14:textId="77777777" w:rsidR="000B1DAE" w:rsidRPr="00DF585E" w:rsidRDefault="000B1DAE" w:rsidP="004B71C3">
            <w:pPr>
              <w:rPr>
                <w:b/>
                <w:bCs/>
                <w:sz w:val="18"/>
              </w:rPr>
            </w:pPr>
          </w:p>
        </w:tc>
        <w:tc>
          <w:tcPr>
            <w:tcW w:w="408" w:type="dxa"/>
          </w:tcPr>
          <w:p w14:paraId="7D0C21BC" w14:textId="77777777" w:rsidR="000B1DAE" w:rsidRPr="00DF585E" w:rsidRDefault="000B1DAE" w:rsidP="004B71C3">
            <w:pPr>
              <w:rPr>
                <w:b/>
                <w:bCs/>
                <w:sz w:val="18"/>
              </w:rPr>
            </w:pPr>
          </w:p>
        </w:tc>
      </w:tr>
      <w:tr w:rsidR="00692C1D" w:rsidRPr="00DF585E" w14:paraId="64C98B21" w14:textId="77777777" w:rsidTr="00692C1D">
        <w:trPr>
          <w:trHeight w:val="478"/>
          <w:tblCellSpacing w:w="20" w:type="dxa"/>
          <w:jc w:val="center"/>
        </w:trPr>
        <w:tc>
          <w:tcPr>
            <w:tcW w:w="2182" w:type="dxa"/>
          </w:tcPr>
          <w:p w14:paraId="58A2381C" w14:textId="77777777" w:rsidR="00375BB3" w:rsidRPr="00DF585E" w:rsidRDefault="00375BB3" w:rsidP="001321D8">
            <w:pPr>
              <w:jc w:val="center"/>
              <w:rPr>
                <w:sz w:val="18"/>
              </w:rPr>
            </w:pPr>
          </w:p>
          <w:p w14:paraId="624F6954" w14:textId="77777777" w:rsidR="00375BB3" w:rsidRPr="00DF585E" w:rsidRDefault="00375BB3" w:rsidP="001321D8">
            <w:pPr>
              <w:jc w:val="center"/>
              <w:rPr>
                <w:sz w:val="18"/>
              </w:rPr>
            </w:pPr>
            <w:r w:rsidRPr="00DF585E">
              <w:rPr>
                <w:sz w:val="18"/>
              </w:rPr>
              <w:t>Fire Marshal</w:t>
            </w:r>
          </w:p>
        </w:tc>
        <w:tc>
          <w:tcPr>
            <w:tcW w:w="391" w:type="dxa"/>
          </w:tcPr>
          <w:p w14:paraId="1B88AF95" w14:textId="77777777" w:rsidR="00375BB3" w:rsidRPr="00DF585E" w:rsidRDefault="00375BB3" w:rsidP="004B71C3">
            <w:pPr>
              <w:rPr>
                <w:b/>
                <w:bCs/>
                <w:sz w:val="18"/>
              </w:rPr>
            </w:pPr>
          </w:p>
          <w:p w14:paraId="65C4A877" w14:textId="77777777" w:rsidR="00375BB3" w:rsidRPr="00DF585E" w:rsidRDefault="00375BB3" w:rsidP="004B71C3">
            <w:pPr>
              <w:rPr>
                <w:b/>
                <w:bCs/>
                <w:sz w:val="18"/>
              </w:rPr>
            </w:pPr>
            <w:r w:rsidRPr="00DF585E">
              <w:rPr>
                <w:b/>
                <w:bCs/>
                <w:sz w:val="18"/>
              </w:rPr>
              <w:t>A</w:t>
            </w:r>
          </w:p>
        </w:tc>
        <w:tc>
          <w:tcPr>
            <w:tcW w:w="390" w:type="dxa"/>
          </w:tcPr>
          <w:p w14:paraId="447FC60E" w14:textId="77777777" w:rsidR="00375BB3" w:rsidRPr="00DF585E" w:rsidRDefault="00375BB3" w:rsidP="004B71C3">
            <w:pPr>
              <w:rPr>
                <w:b/>
                <w:bCs/>
                <w:sz w:val="18"/>
              </w:rPr>
            </w:pPr>
          </w:p>
          <w:p w14:paraId="74DDE558" w14:textId="77777777" w:rsidR="00375BB3" w:rsidRPr="00DF585E" w:rsidRDefault="000B1DAE" w:rsidP="004B71C3">
            <w:pPr>
              <w:rPr>
                <w:b/>
                <w:bCs/>
                <w:sz w:val="18"/>
              </w:rPr>
            </w:pPr>
            <w:r>
              <w:rPr>
                <w:b/>
                <w:bCs/>
                <w:sz w:val="18"/>
              </w:rPr>
              <w:t>A</w:t>
            </w:r>
          </w:p>
        </w:tc>
        <w:tc>
          <w:tcPr>
            <w:tcW w:w="390" w:type="dxa"/>
          </w:tcPr>
          <w:p w14:paraId="7FB44E23" w14:textId="77777777" w:rsidR="00375BB3" w:rsidRPr="00DF585E" w:rsidRDefault="00375BB3" w:rsidP="004B71C3">
            <w:pPr>
              <w:rPr>
                <w:b/>
                <w:bCs/>
                <w:sz w:val="18"/>
              </w:rPr>
            </w:pPr>
          </w:p>
        </w:tc>
        <w:tc>
          <w:tcPr>
            <w:tcW w:w="390" w:type="dxa"/>
            <w:shd w:val="clear" w:color="auto" w:fill="FFFF00"/>
          </w:tcPr>
          <w:p w14:paraId="43268794" w14:textId="77777777" w:rsidR="00375BB3" w:rsidRPr="00DF585E" w:rsidRDefault="00375BB3" w:rsidP="004B71C3">
            <w:pPr>
              <w:rPr>
                <w:b/>
                <w:bCs/>
                <w:sz w:val="18"/>
              </w:rPr>
            </w:pPr>
          </w:p>
          <w:p w14:paraId="382C2423" w14:textId="77777777" w:rsidR="00375BB3" w:rsidRPr="00DF585E" w:rsidRDefault="00375BB3" w:rsidP="004B71C3">
            <w:pPr>
              <w:rPr>
                <w:b/>
                <w:bCs/>
                <w:sz w:val="18"/>
              </w:rPr>
            </w:pPr>
            <w:r w:rsidRPr="00DF585E">
              <w:rPr>
                <w:b/>
                <w:bCs/>
                <w:sz w:val="18"/>
              </w:rPr>
              <w:t>C</w:t>
            </w:r>
          </w:p>
        </w:tc>
        <w:tc>
          <w:tcPr>
            <w:tcW w:w="390" w:type="dxa"/>
          </w:tcPr>
          <w:p w14:paraId="107337B9" w14:textId="77777777" w:rsidR="00375BB3" w:rsidRPr="00DF585E" w:rsidRDefault="00375BB3" w:rsidP="004B71C3">
            <w:pPr>
              <w:rPr>
                <w:b/>
                <w:bCs/>
                <w:sz w:val="18"/>
              </w:rPr>
            </w:pPr>
          </w:p>
          <w:p w14:paraId="2F2D61FD" w14:textId="77777777" w:rsidR="00375BB3" w:rsidRPr="00DF585E" w:rsidRDefault="004130CF" w:rsidP="004B71C3">
            <w:pPr>
              <w:rPr>
                <w:b/>
                <w:bCs/>
                <w:sz w:val="18"/>
              </w:rPr>
            </w:pPr>
            <w:r>
              <w:rPr>
                <w:b/>
                <w:bCs/>
                <w:sz w:val="18"/>
              </w:rPr>
              <w:t>A</w:t>
            </w:r>
          </w:p>
        </w:tc>
        <w:tc>
          <w:tcPr>
            <w:tcW w:w="390" w:type="dxa"/>
          </w:tcPr>
          <w:p w14:paraId="7B150012" w14:textId="77777777" w:rsidR="00375BB3" w:rsidRPr="00513468" w:rsidRDefault="00375BB3" w:rsidP="004B71C3">
            <w:pPr>
              <w:rPr>
                <w:b/>
                <w:bCs/>
                <w:sz w:val="18"/>
              </w:rPr>
            </w:pPr>
          </w:p>
          <w:p w14:paraId="6FB0B895" w14:textId="77777777" w:rsidR="00375BB3" w:rsidRPr="00513468" w:rsidRDefault="00375BB3" w:rsidP="004B71C3">
            <w:pPr>
              <w:rPr>
                <w:b/>
                <w:bCs/>
                <w:sz w:val="18"/>
              </w:rPr>
            </w:pPr>
          </w:p>
        </w:tc>
        <w:tc>
          <w:tcPr>
            <w:tcW w:w="391" w:type="dxa"/>
          </w:tcPr>
          <w:p w14:paraId="69A62AAE" w14:textId="77777777" w:rsidR="00375BB3" w:rsidRPr="00DF585E" w:rsidRDefault="00375BB3" w:rsidP="004B71C3">
            <w:pPr>
              <w:rPr>
                <w:b/>
                <w:bCs/>
                <w:sz w:val="18"/>
              </w:rPr>
            </w:pPr>
          </w:p>
          <w:p w14:paraId="26C04D79" w14:textId="77777777" w:rsidR="00375BB3" w:rsidRPr="00DF585E" w:rsidRDefault="00375BB3" w:rsidP="004B71C3">
            <w:pPr>
              <w:rPr>
                <w:b/>
                <w:bCs/>
                <w:sz w:val="18"/>
              </w:rPr>
            </w:pPr>
          </w:p>
        </w:tc>
        <w:tc>
          <w:tcPr>
            <w:tcW w:w="390" w:type="dxa"/>
            <w:shd w:val="clear" w:color="auto" w:fill="FFFF00"/>
          </w:tcPr>
          <w:p w14:paraId="3A68E2E4" w14:textId="77777777" w:rsidR="00375BB3" w:rsidRPr="00DF585E" w:rsidRDefault="00375BB3" w:rsidP="004B71C3">
            <w:pPr>
              <w:rPr>
                <w:b/>
                <w:bCs/>
                <w:sz w:val="18"/>
              </w:rPr>
            </w:pPr>
          </w:p>
          <w:p w14:paraId="64D506B0" w14:textId="77777777" w:rsidR="00375BB3" w:rsidRPr="00DF585E" w:rsidRDefault="00375BB3" w:rsidP="004B71C3">
            <w:pPr>
              <w:rPr>
                <w:b/>
                <w:bCs/>
                <w:sz w:val="18"/>
              </w:rPr>
            </w:pPr>
            <w:r w:rsidRPr="00DF585E">
              <w:rPr>
                <w:b/>
                <w:bCs/>
                <w:sz w:val="18"/>
              </w:rPr>
              <w:t>C</w:t>
            </w:r>
          </w:p>
        </w:tc>
        <w:tc>
          <w:tcPr>
            <w:tcW w:w="407" w:type="dxa"/>
            <w:shd w:val="clear" w:color="auto" w:fill="FFFF00"/>
          </w:tcPr>
          <w:p w14:paraId="5B6E812D" w14:textId="77777777" w:rsidR="00375BB3" w:rsidRPr="00DF585E" w:rsidRDefault="00375BB3" w:rsidP="004B71C3">
            <w:pPr>
              <w:rPr>
                <w:b/>
                <w:bCs/>
                <w:sz w:val="18"/>
              </w:rPr>
            </w:pPr>
          </w:p>
          <w:p w14:paraId="395E8320" w14:textId="77777777" w:rsidR="00375BB3" w:rsidRPr="00DF585E" w:rsidRDefault="00375BB3" w:rsidP="004B71C3">
            <w:pPr>
              <w:rPr>
                <w:b/>
                <w:bCs/>
                <w:sz w:val="18"/>
              </w:rPr>
            </w:pPr>
            <w:r w:rsidRPr="00DF585E">
              <w:rPr>
                <w:b/>
                <w:bCs/>
                <w:sz w:val="18"/>
              </w:rPr>
              <w:t>C</w:t>
            </w:r>
          </w:p>
        </w:tc>
        <w:tc>
          <w:tcPr>
            <w:tcW w:w="418" w:type="dxa"/>
            <w:shd w:val="clear" w:color="auto" w:fill="FFFF00"/>
          </w:tcPr>
          <w:p w14:paraId="79D92C0D" w14:textId="77777777" w:rsidR="00375BB3" w:rsidRPr="00DF585E" w:rsidRDefault="00375BB3" w:rsidP="004B71C3">
            <w:pPr>
              <w:rPr>
                <w:b/>
                <w:bCs/>
                <w:sz w:val="18"/>
              </w:rPr>
            </w:pPr>
          </w:p>
          <w:p w14:paraId="1B7BEF3A" w14:textId="77777777" w:rsidR="00375BB3" w:rsidRPr="00DF585E" w:rsidRDefault="00375BB3" w:rsidP="004B71C3">
            <w:pPr>
              <w:rPr>
                <w:b/>
                <w:bCs/>
                <w:sz w:val="18"/>
              </w:rPr>
            </w:pPr>
            <w:r w:rsidRPr="00DF585E">
              <w:rPr>
                <w:b/>
                <w:bCs/>
                <w:sz w:val="18"/>
              </w:rPr>
              <w:t>C</w:t>
            </w:r>
          </w:p>
        </w:tc>
        <w:tc>
          <w:tcPr>
            <w:tcW w:w="418" w:type="dxa"/>
          </w:tcPr>
          <w:p w14:paraId="7C954B53" w14:textId="77777777" w:rsidR="00375BB3" w:rsidRPr="00DF585E" w:rsidRDefault="00375BB3" w:rsidP="004B71C3">
            <w:pPr>
              <w:rPr>
                <w:b/>
                <w:bCs/>
                <w:sz w:val="18"/>
              </w:rPr>
            </w:pPr>
          </w:p>
        </w:tc>
        <w:tc>
          <w:tcPr>
            <w:tcW w:w="418" w:type="dxa"/>
          </w:tcPr>
          <w:p w14:paraId="0677A565" w14:textId="77777777" w:rsidR="00375BB3" w:rsidRDefault="00375BB3" w:rsidP="004B71C3">
            <w:pPr>
              <w:rPr>
                <w:b/>
                <w:bCs/>
                <w:sz w:val="18"/>
              </w:rPr>
            </w:pPr>
          </w:p>
          <w:p w14:paraId="3710B915" w14:textId="77777777" w:rsidR="001321D8" w:rsidRPr="00DF585E" w:rsidRDefault="001321D8" w:rsidP="004B71C3">
            <w:pPr>
              <w:rPr>
                <w:b/>
                <w:bCs/>
                <w:sz w:val="18"/>
              </w:rPr>
            </w:pPr>
          </w:p>
        </w:tc>
        <w:tc>
          <w:tcPr>
            <w:tcW w:w="418" w:type="dxa"/>
          </w:tcPr>
          <w:p w14:paraId="1799269C" w14:textId="77777777" w:rsidR="00375BB3" w:rsidRPr="00DF585E" w:rsidRDefault="00375BB3" w:rsidP="004B71C3">
            <w:pPr>
              <w:rPr>
                <w:b/>
                <w:bCs/>
                <w:sz w:val="18"/>
              </w:rPr>
            </w:pPr>
          </w:p>
          <w:p w14:paraId="696AE930" w14:textId="77777777" w:rsidR="00375BB3" w:rsidRPr="00DF585E" w:rsidRDefault="00375BB3" w:rsidP="004B71C3">
            <w:pPr>
              <w:rPr>
                <w:b/>
                <w:bCs/>
                <w:sz w:val="18"/>
              </w:rPr>
            </w:pPr>
            <w:r w:rsidRPr="00DF585E">
              <w:rPr>
                <w:b/>
                <w:bCs/>
                <w:sz w:val="18"/>
              </w:rPr>
              <w:t>A</w:t>
            </w:r>
          </w:p>
        </w:tc>
        <w:tc>
          <w:tcPr>
            <w:tcW w:w="418" w:type="dxa"/>
          </w:tcPr>
          <w:p w14:paraId="4580D152" w14:textId="77777777" w:rsidR="00375BB3" w:rsidRPr="00DF585E" w:rsidRDefault="00375BB3" w:rsidP="004B71C3">
            <w:pPr>
              <w:rPr>
                <w:b/>
                <w:bCs/>
                <w:sz w:val="18"/>
              </w:rPr>
            </w:pPr>
          </w:p>
          <w:p w14:paraId="79EB0C6E" w14:textId="77777777" w:rsidR="00375BB3" w:rsidRPr="00DF585E" w:rsidRDefault="00375BB3" w:rsidP="004B71C3">
            <w:pPr>
              <w:rPr>
                <w:b/>
                <w:bCs/>
                <w:sz w:val="18"/>
              </w:rPr>
            </w:pPr>
            <w:r w:rsidRPr="00DF585E">
              <w:rPr>
                <w:b/>
                <w:bCs/>
                <w:sz w:val="18"/>
              </w:rPr>
              <w:t>A</w:t>
            </w:r>
          </w:p>
        </w:tc>
        <w:tc>
          <w:tcPr>
            <w:tcW w:w="408" w:type="dxa"/>
          </w:tcPr>
          <w:p w14:paraId="4948C967" w14:textId="77777777" w:rsidR="00375BB3" w:rsidRPr="00DF585E" w:rsidRDefault="00375BB3" w:rsidP="004B71C3">
            <w:pPr>
              <w:rPr>
                <w:b/>
                <w:bCs/>
                <w:sz w:val="18"/>
              </w:rPr>
            </w:pPr>
          </w:p>
          <w:p w14:paraId="08634E8F" w14:textId="77777777" w:rsidR="00375BB3" w:rsidRPr="00DF585E" w:rsidRDefault="00375BB3" w:rsidP="004B71C3">
            <w:pPr>
              <w:rPr>
                <w:b/>
                <w:bCs/>
                <w:sz w:val="18"/>
              </w:rPr>
            </w:pPr>
            <w:r w:rsidRPr="00DF585E">
              <w:rPr>
                <w:b/>
                <w:bCs/>
                <w:sz w:val="18"/>
              </w:rPr>
              <w:t>A</w:t>
            </w:r>
          </w:p>
        </w:tc>
      </w:tr>
      <w:tr w:rsidR="00692C1D" w:rsidRPr="00DF585E" w14:paraId="5A3543A3" w14:textId="77777777" w:rsidTr="00692C1D">
        <w:trPr>
          <w:trHeight w:val="461"/>
          <w:tblCellSpacing w:w="20" w:type="dxa"/>
          <w:jc w:val="center"/>
        </w:trPr>
        <w:tc>
          <w:tcPr>
            <w:tcW w:w="2182" w:type="dxa"/>
          </w:tcPr>
          <w:p w14:paraId="22EB6042" w14:textId="77777777" w:rsidR="00375BB3" w:rsidRPr="00DF585E" w:rsidRDefault="00375BB3" w:rsidP="001321D8">
            <w:pPr>
              <w:jc w:val="center"/>
              <w:rPr>
                <w:sz w:val="18"/>
              </w:rPr>
            </w:pPr>
          </w:p>
          <w:p w14:paraId="3AD893B3" w14:textId="77777777" w:rsidR="00375BB3" w:rsidRPr="00DF585E" w:rsidRDefault="00375BB3" w:rsidP="001321D8">
            <w:pPr>
              <w:jc w:val="center"/>
              <w:rPr>
                <w:sz w:val="18"/>
              </w:rPr>
            </w:pPr>
            <w:r w:rsidRPr="00DF585E">
              <w:rPr>
                <w:sz w:val="18"/>
              </w:rPr>
              <w:t>Human Resources</w:t>
            </w:r>
          </w:p>
        </w:tc>
        <w:tc>
          <w:tcPr>
            <w:tcW w:w="391" w:type="dxa"/>
          </w:tcPr>
          <w:p w14:paraId="21A71E0F" w14:textId="77777777" w:rsidR="00375BB3" w:rsidRPr="00DF585E" w:rsidRDefault="00375BB3" w:rsidP="004B71C3">
            <w:pPr>
              <w:rPr>
                <w:b/>
                <w:bCs/>
                <w:sz w:val="18"/>
              </w:rPr>
            </w:pPr>
          </w:p>
        </w:tc>
        <w:tc>
          <w:tcPr>
            <w:tcW w:w="390" w:type="dxa"/>
          </w:tcPr>
          <w:p w14:paraId="2338EBBC" w14:textId="77777777" w:rsidR="00375BB3" w:rsidRPr="00DF585E" w:rsidRDefault="00375BB3" w:rsidP="004B71C3">
            <w:pPr>
              <w:rPr>
                <w:b/>
                <w:bCs/>
                <w:sz w:val="18"/>
              </w:rPr>
            </w:pPr>
          </w:p>
        </w:tc>
        <w:tc>
          <w:tcPr>
            <w:tcW w:w="390" w:type="dxa"/>
          </w:tcPr>
          <w:p w14:paraId="59B84D4F" w14:textId="77777777" w:rsidR="00375BB3" w:rsidRPr="00DF585E" w:rsidRDefault="00375BB3" w:rsidP="004B71C3">
            <w:pPr>
              <w:rPr>
                <w:b/>
                <w:bCs/>
                <w:sz w:val="18"/>
              </w:rPr>
            </w:pPr>
          </w:p>
        </w:tc>
        <w:tc>
          <w:tcPr>
            <w:tcW w:w="390" w:type="dxa"/>
          </w:tcPr>
          <w:p w14:paraId="0E7AAA84" w14:textId="77777777" w:rsidR="00375BB3" w:rsidRPr="00DF585E" w:rsidRDefault="00375BB3" w:rsidP="004B71C3">
            <w:pPr>
              <w:rPr>
                <w:b/>
                <w:bCs/>
                <w:sz w:val="18"/>
              </w:rPr>
            </w:pPr>
          </w:p>
        </w:tc>
        <w:tc>
          <w:tcPr>
            <w:tcW w:w="390" w:type="dxa"/>
          </w:tcPr>
          <w:p w14:paraId="12EC4320" w14:textId="77777777" w:rsidR="00375BB3" w:rsidRPr="00DF585E" w:rsidRDefault="00375BB3" w:rsidP="004B71C3">
            <w:pPr>
              <w:rPr>
                <w:b/>
                <w:bCs/>
                <w:sz w:val="18"/>
              </w:rPr>
            </w:pPr>
          </w:p>
        </w:tc>
        <w:tc>
          <w:tcPr>
            <w:tcW w:w="390" w:type="dxa"/>
          </w:tcPr>
          <w:p w14:paraId="0CD7ECCF" w14:textId="77777777" w:rsidR="00375BB3" w:rsidRPr="00DF585E" w:rsidRDefault="00375BB3" w:rsidP="004B71C3">
            <w:pPr>
              <w:rPr>
                <w:b/>
                <w:bCs/>
                <w:sz w:val="18"/>
              </w:rPr>
            </w:pPr>
          </w:p>
          <w:p w14:paraId="52A46DEE" w14:textId="77777777" w:rsidR="00375BB3" w:rsidRPr="00DF585E" w:rsidRDefault="00375BB3" w:rsidP="004B71C3">
            <w:pPr>
              <w:rPr>
                <w:b/>
                <w:bCs/>
                <w:sz w:val="18"/>
              </w:rPr>
            </w:pPr>
            <w:r w:rsidRPr="00DF585E">
              <w:rPr>
                <w:b/>
                <w:bCs/>
                <w:sz w:val="18"/>
              </w:rPr>
              <w:t>A</w:t>
            </w:r>
          </w:p>
        </w:tc>
        <w:tc>
          <w:tcPr>
            <w:tcW w:w="391" w:type="dxa"/>
          </w:tcPr>
          <w:p w14:paraId="091A2E2A" w14:textId="77777777" w:rsidR="00375BB3" w:rsidRPr="00DF585E" w:rsidRDefault="00375BB3" w:rsidP="004B71C3">
            <w:pPr>
              <w:rPr>
                <w:b/>
                <w:bCs/>
                <w:sz w:val="18"/>
              </w:rPr>
            </w:pPr>
          </w:p>
          <w:p w14:paraId="4C69A78C" w14:textId="77777777" w:rsidR="00375BB3" w:rsidRPr="00DF585E" w:rsidRDefault="00903798" w:rsidP="004B71C3">
            <w:pPr>
              <w:rPr>
                <w:b/>
                <w:bCs/>
                <w:sz w:val="18"/>
              </w:rPr>
            </w:pPr>
            <w:r>
              <w:rPr>
                <w:b/>
                <w:bCs/>
                <w:sz w:val="18"/>
              </w:rPr>
              <w:t>A</w:t>
            </w:r>
          </w:p>
        </w:tc>
        <w:tc>
          <w:tcPr>
            <w:tcW w:w="390" w:type="dxa"/>
          </w:tcPr>
          <w:p w14:paraId="0C4D78BC" w14:textId="77777777" w:rsidR="00375BB3" w:rsidRPr="00DF585E" w:rsidRDefault="00375BB3" w:rsidP="004B71C3">
            <w:pPr>
              <w:rPr>
                <w:b/>
                <w:bCs/>
                <w:sz w:val="18"/>
              </w:rPr>
            </w:pPr>
          </w:p>
        </w:tc>
        <w:tc>
          <w:tcPr>
            <w:tcW w:w="407" w:type="dxa"/>
          </w:tcPr>
          <w:p w14:paraId="131D73BB" w14:textId="77777777" w:rsidR="00375BB3" w:rsidRPr="00DF585E" w:rsidRDefault="00375BB3" w:rsidP="004B71C3">
            <w:pPr>
              <w:rPr>
                <w:b/>
                <w:bCs/>
                <w:sz w:val="18"/>
              </w:rPr>
            </w:pPr>
          </w:p>
        </w:tc>
        <w:tc>
          <w:tcPr>
            <w:tcW w:w="418" w:type="dxa"/>
          </w:tcPr>
          <w:p w14:paraId="6BED7F95" w14:textId="77777777" w:rsidR="00375BB3" w:rsidRPr="00DF585E" w:rsidRDefault="00375BB3" w:rsidP="004B71C3">
            <w:pPr>
              <w:rPr>
                <w:b/>
                <w:bCs/>
                <w:sz w:val="18"/>
              </w:rPr>
            </w:pPr>
          </w:p>
        </w:tc>
        <w:tc>
          <w:tcPr>
            <w:tcW w:w="418" w:type="dxa"/>
          </w:tcPr>
          <w:p w14:paraId="11446F3E" w14:textId="77777777" w:rsidR="00375BB3" w:rsidRPr="00DF585E" w:rsidRDefault="00375BB3" w:rsidP="004B71C3">
            <w:pPr>
              <w:rPr>
                <w:b/>
                <w:bCs/>
                <w:sz w:val="18"/>
              </w:rPr>
            </w:pPr>
          </w:p>
          <w:p w14:paraId="096C5799" w14:textId="77777777" w:rsidR="00375BB3" w:rsidRPr="00DF585E" w:rsidRDefault="00375BB3" w:rsidP="004B71C3">
            <w:pPr>
              <w:rPr>
                <w:b/>
                <w:bCs/>
                <w:sz w:val="18"/>
              </w:rPr>
            </w:pPr>
            <w:r w:rsidRPr="00DF585E">
              <w:rPr>
                <w:b/>
                <w:bCs/>
                <w:sz w:val="18"/>
              </w:rPr>
              <w:t>A</w:t>
            </w:r>
          </w:p>
        </w:tc>
        <w:tc>
          <w:tcPr>
            <w:tcW w:w="418" w:type="dxa"/>
          </w:tcPr>
          <w:p w14:paraId="1C69334B" w14:textId="77777777" w:rsidR="00375BB3" w:rsidRPr="00DF585E" w:rsidRDefault="00375BB3" w:rsidP="004B71C3">
            <w:pPr>
              <w:rPr>
                <w:b/>
                <w:bCs/>
                <w:sz w:val="18"/>
              </w:rPr>
            </w:pPr>
          </w:p>
        </w:tc>
        <w:tc>
          <w:tcPr>
            <w:tcW w:w="418" w:type="dxa"/>
          </w:tcPr>
          <w:p w14:paraId="0AE18C41" w14:textId="77777777" w:rsidR="00375BB3" w:rsidRPr="00DF585E" w:rsidRDefault="00375BB3" w:rsidP="004B71C3">
            <w:pPr>
              <w:rPr>
                <w:b/>
                <w:bCs/>
                <w:sz w:val="18"/>
              </w:rPr>
            </w:pPr>
          </w:p>
          <w:p w14:paraId="09CE6272" w14:textId="77777777" w:rsidR="00375BB3" w:rsidRPr="00DF585E" w:rsidRDefault="00375BB3" w:rsidP="004B71C3">
            <w:pPr>
              <w:rPr>
                <w:b/>
                <w:bCs/>
                <w:sz w:val="18"/>
              </w:rPr>
            </w:pPr>
          </w:p>
        </w:tc>
        <w:tc>
          <w:tcPr>
            <w:tcW w:w="418" w:type="dxa"/>
          </w:tcPr>
          <w:p w14:paraId="4DA3782B" w14:textId="77777777" w:rsidR="00375BB3" w:rsidRPr="00DF585E" w:rsidRDefault="00375BB3" w:rsidP="004B71C3">
            <w:pPr>
              <w:rPr>
                <w:b/>
                <w:bCs/>
                <w:sz w:val="18"/>
              </w:rPr>
            </w:pPr>
          </w:p>
        </w:tc>
        <w:tc>
          <w:tcPr>
            <w:tcW w:w="408" w:type="dxa"/>
            <w:shd w:val="clear" w:color="auto" w:fill="FFFF00"/>
          </w:tcPr>
          <w:p w14:paraId="1345F1C6" w14:textId="77777777" w:rsidR="00375BB3" w:rsidRPr="00DF585E" w:rsidRDefault="00375BB3" w:rsidP="004B71C3">
            <w:pPr>
              <w:rPr>
                <w:b/>
                <w:bCs/>
                <w:sz w:val="18"/>
              </w:rPr>
            </w:pPr>
          </w:p>
          <w:p w14:paraId="7D58FED6" w14:textId="77777777" w:rsidR="00375BB3" w:rsidRPr="00DF585E" w:rsidRDefault="00375BB3" w:rsidP="004B71C3">
            <w:pPr>
              <w:rPr>
                <w:b/>
                <w:bCs/>
                <w:sz w:val="18"/>
              </w:rPr>
            </w:pPr>
            <w:r w:rsidRPr="00DF585E">
              <w:rPr>
                <w:b/>
                <w:bCs/>
                <w:sz w:val="18"/>
              </w:rPr>
              <w:t>C</w:t>
            </w:r>
          </w:p>
        </w:tc>
      </w:tr>
      <w:tr w:rsidR="00692C1D" w:rsidRPr="00DF585E" w14:paraId="347D4653" w14:textId="77777777" w:rsidTr="007F0C1D">
        <w:trPr>
          <w:trHeight w:val="461"/>
          <w:tblCellSpacing w:w="20" w:type="dxa"/>
          <w:jc w:val="center"/>
        </w:trPr>
        <w:tc>
          <w:tcPr>
            <w:tcW w:w="2182" w:type="dxa"/>
          </w:tcPr>
          <w:p w14:paraId="4870B3A2" w14:textId="77777777" w:rsidR="00375BB3" w:rsidRPr="00DF585E" w:rsidRDefault="00375BB3" w:rsidP="001321D8">
            <w:pPr>
              <w:jc w:val="center"/>
              <w:rPr>
                <w:sz w:val="18"/>
              </w:rPr>
            </w:pPr>
          </w:p>
          <w:p w14:paraId="26A82B84" w14:textId="77777777" w:rsidR="00375BB3" w:rsidRPr="00DF585E" w:rsidRDefault="00375BB3" w:rsidP="001321D8">
            <w:pPr>
              <w:jc w:val="center"/>
              <w:rPr>
                <w:sz w:val="18"/>
                <w:szCs w:val="18"/>
              </w:rPr>
            </w:pPr>
            <w:r w:rsidRPr="00DF585E">
              <w:rPr>
                <w:sz w:val="18"/>
                <w:szCs w:val="18"/>
              </w:rPr>
              <w:t>Law Enforcement</w:t>
            </w:r>
          </w:p>
        </w:tc>
        <w:tc>
          <w:tcPr>
            <w:tcW w:w="391" w:type="dxa"/>
          </w:tcPr>
          <w:p w14:paraId="1C9A1C61" w14:textId="77777777" w:rsidR="00375BB3" w:rsidRPr="00DF585E" w:rsidRDefault="00375BB3" w:rsidP="004B71C3">
            <w:pPr>
              <w:rPr>
                <w:b/>
                <w:bCs/>
                <w:sz w:val="18"/>
              </w:rPr>
            </w:pPr>
          </w:p>
          <w:p w14:paraId="5F3F7C45" w14:textId="77777777" w:rsidR="00375BB3" w:rsidRPr="00DF585E" w:rsidRDefault="00375BB3" w:rsidP="004B71C3">
            <w:pPr>
              <w:rPr>
                <w:b/>
                <w:bCs/>
                <w:sz w:val="18"/>
              </w:rPr>
            </w:pPr>
            <w:r w:rsidRPr="00DF585E">
              <w:rPr>
                <w:b/>
                <w:bCs/>
                <w:sz w:val="18"/>
              </w:rPr>
              <w:t>A</w:t>
            </w:r>
          </w:p>
        </w:tc>
        <w:tc>
          <w:tcPr>
            <w:tcW w:w="390" w:type="dxa"/>
            <w:shd w:val="clear" w:color="auto" w:fill="auto"/>
          </w:tcPr>
          <w:p w14:paraId="218F4467" w14:textId="77777777" w:rsidR="00375BB3" w:rsidRPr="007F0C1D" w:rsidRDefault="00375BB3" w:rsidP="004B71C3">
            <w:pPr>
              <w:rPr>
                <w:b/>
                <w:bCs/>
                <w:sz w:val="18"/>
              </w:rPr>
            </w:pPr>
          </w:p>
          <w:p w14:paraId="103FD506" w14:textId="77777777" w:rsidR="00375BB3" w:rsidRPr="007F0C1D" w:rsidRDefault="007F0C1D" w:rsidP="004B71C3">
            <w:pPr>
              <w:rPr>
                <w:b/>
                <w:bCs/>
                <w:sz w:val="18"/>
              </w:rPr>
            </w:pPr>
            <w:r w:rsidRPr="007F0C1D">
              <w:rPr>
                <w:b/>
                <w:bCs/>
                <w:sz w:val="18"/>
              </w:rPr>
              <w:t>A</w:t>
            </w:r>
          </w:p>
        </w:tc>
        <w:tc>
          <w:tcPr>
            <w:tcW w:w="390" w:type="dxa"/>
          </w:tcPr>
          <w:p w14:paraId="7BDC0418" w14:textId="77777777" w:rsidR="00375BB3" w:rsidRPr="00DF585E" w:rsidRDefault="00375BB3" w:rsidP="004B71C3">
            <w:pPr>
              <w:rPr>
                <w:b/>
                <w:bCs/>
                <w:sz w:val="18"/>
              </w:rPr>
            </w:pPr>
          </w:p>
        </w:tc>
        <w:tc>
          <w:tcPr>
            <w:tcW w:w="390" w:type="dxa"/>
          </w:tcPr>
          <w:p w14:paraId="42960068" w14:textId="77777777" w:rsidR="00375BB3" w:rsidRPr="00DF585E" w:rsidRDefault="00375BB3" w:rsidP="004B71C3">
            <w:pPr>
              <w:rPr>
                <w:b/>
                <w:bCs/>
                <w:sz w:val="18"/>
              </w:rPr>
            </w:pPr>
          </w:p>
          <w:p w14:paraId="0F9A8102" w14:textId="77777777" w:rsidR="00375BB3" w:rsidRPr="00DF585E" w:rsidRDefault="00375BB3" w:rsidP="004B71C3">
            <w:pPr>
              <w:rPr>
                <w:b/>
                <w:bCs/>
                <w:sz w:val="18"/>
              </w:rPr>
            </w:pPr>
            <w:r w:rsidRPr="00DF585E">
              <w:rPr>
                <w:b/>
                <w:bCs/>
                <w:sz w:val="18"/>
              </w:rPr>
              <w:t>A</w:t>
            </w:r>
          </w:p>
        </w:tc>
        <w:tc>
          <w:tcPr>
            <w:tcW w:w="390" w:type="dxa"/>
          </w:tcPr>
          <w:p w14:paraId="3553DA6E" w14:textId="77777777" w:rsidR="00375BB3" w:rsidRPr="00DF585E" w:rsidRDefault="00375BB3" w:rsidP="004B71C3">
            <w:pPr>
              <w:rPr>
                <w:b/>
                <w:bCs/>
                <w:sz w:val="18"/>
              </w:rPr>
            </w:pPr>
          </w:p>
          <w:p w14:paraId="6CEF8A58" w14:textId="77777777" w:rsidR="00375BB3" w:rsidRPr="00DF585E" w:rsidRDefault="00692C1D" w:rsidP="004B71C3">
            <w:pPr>
              <w:rPr>
                <w:b/>
                <w:bCs/>
                <w:sz w:val="18"/>
              </w:rPr>
            </w:pPr>
            <w:r>
              <w:rPr>
                <w:b/>
                <w:bCs/>
                <w:sz w:val="18"/>
              </w:rPr>
              <w:t>A</w:t>
            </w:r>
          </w:p>
        </w:tc>
        <w:tc>
          <w:tcPr>
            <w:tcW w:w="390" w:type="dxa"/>
          </w:tcPr>
          <w:p w14:paraId="3C9B50BF" w14:textId="77777777" w:rsidR="00375BB3" w:rsidRDefault="00375BB3" w:rsidP="004B71C3">
            <w:pPr>
              <w:rPr>
                <w:b/>
                <w:bCs/>
                <w:sz w:val="18"/>
              </w:rPr>
            </w:pPr>
          </w:p>
          <w:p w14:paraId="2D75961D" w14:textId="77777777" w:rsidR="00903798" w:rsidRPr="00DF585E" w:rsidRDefault="00903798" w:rsidP="004B71C3">
            <w:pPr>
              <w:rPr>
                <w:b/>
                <w:bCs/>
                <w:sz w:val="18"/>
              </w:rPr>
            </w:pPr>
            <w:r>
              <w:rPr>
                <w:b/>
                <w:bCs/>
                <w:sz w:val="18"/>
              </w:rPr>
              <w:t>A</w:t>
            </w:r>
          </w:p>
        </w:tc>
        <w:tc>
          <w:tcPr>
            <w:tcW w:w="391" w:type="dxa"/>
          </w:tcPr>
          <w:p w14:paraId="130CB180" w14:textId="77777777" w:rsidR="00375BB3" w:rsidRPr="00DF585E" w:rsidRDefault="00375BB3" w:rsidP="004B71C3">
            <w:pPr>
              <w:rPr>
                <w:b/>
                <w:bCs/>
                <w:sz w:val="18"/>
              </w:rPr>
            </w:pPr>
          </w:p>
          <w:p w14:paraId="6902429B" w14:textId="77777777" w:rsidR="00375BB3" w:rsidRPr="00DF585E" w:rsidRDefault="00375BB3" w:rsidP="004B71C3">
            <w:pPr>
              <w:rPr>
                <w:b/>
                <w:bCs/>
                <w:sz w:val="18"/>
              </w:rPr>
            </w:pPr>
          </w:p>
        </w:tc>
        <w:tc>
          <w:tcPr>
            <w:tcW w:w="390" w:type="dxa"/>
          </w:tcPr>
          <w:p w14:paraId="16C21C9D" w14:textId="77777777" w:rsidR="00375BB3" w:rsidRPr="00DF585E" w:rsidRDefault="00375BB3" w:rsidP="004B71C3">
            <w:pPr>
              <w:rPr>
                <w:b/>
                <w:bCs/>
                <w:sz w:val="18"/>
              </w:rPr>
            </w:pPr>
          </w:p>
          <w:p w14:paraId="2FD06085" w14:textId="77777777" w:rsidR="00375BB3" w:rsidRPr="00DF585E" w:rsidRDefault="00375BB3" w:rsidP="004B71C3">
            <w:pPr>
              <w:rPr>
                <w:b/>
                <w:bCs/>
                <w:sz w:val="18"/>
              </w:rPr>
            </w:pPr>
            <w:r w:rsidRPr="00DF585E">
              <w:rPr>
                <w:b/>
                <w:bCs/>
                <w:sz w:val="18"/>
              </w:rPr>
              <w:t>A</w:t>
            </w:r>
          </w:p>
        </w:tc>
        <w:tc>
          <w:tcPr>
            <w:tcW w:w="407" w:type="dxa"/>
            <w:shd w:val="clear" w:color="auto" w:fill="FFFF00"/>
          </w:tcPr>
          <w:p w14:paraId="68138B9B" w14:textId="77777777" w:rsidR="00375BB3" w:rsidRPr="00DF585E" w:rsidRDefault="00375BB3" w:rsidP="004B71C3">
            <w:pPr>
              <w:rPr>
                <w:b/>
                <w:bCs/>
                <w:sz w:val="18"/>
              </w:rPr>
            </w:pPr>
          </w:p>
          <w:p w14:paraId="50DFA97A" w14:textId="77777777" w:rsidR="00375BB3" w:rsidRPr="00DF585E" w:rsidRDefault="001321D8" w:rsidP="004B71C3">
            <w:pPr>
              <w:rPr>
                <w:b/>
                <w:bCs/>
                <w:sz w:val="18"/>
              </w:rPr>
            </w:pPr>
            <w:r>
              <w:rPr>
                <w:b/>
                <w:bCs/>
                <w:sz w:val="18"/>
              </w:rPr>
              <w:t>C</w:t>
            </w:r>
          </w:p>
        </w:tc>
        <w:tc>
          <w:tcPr>
            <w:tcW w:w="418" w:type="dxa"/>
          </w:tcPr>
          <w:p w14:paraId="2F7583F0" w14:textId="77777777" w:rsidR="00375BB3" w:rsidRPr="00DF585E" w:rsidRDefault="00375BB3" w:rsidP="004B71C3">
            <w:pPr>
              <w:rPr>
                <w:b/>
                <w:bCs/>
                <w:sz w:val="18"/>
              </w:rPr>
            </w:pPr>
          </w:p>
          <w:p w14:paraId="4A536721" w14:textId="77777777" w:rsidR="00375BB3" w:rsidRPr="00DF585E" w:rsidRDefault="00375BB3" w:rsidP="004B71C3">
            <w:pPr>
              <w:rPr>
                <w:b/>
                <w:bCs/>
                <w:sz w:val="18"/>
              </w:rPr>
            </w:pPr>
            <w:r w:rsidRPr="00DF585E">
              <w:rPr>
                <w:b/>
                <w:bCs/>
                <w:sz w:val="18"/>
              </w:rPr>
              <w:t>A</w:t>
            </w:r>
          </w:p>
        </w:tc>
        <w:tc>
          <w:tcPr>
            <w:tcW w:w="418" w:type="dxa"/>
          </w:tcPr>
          <w:p w14:paraId="7CA827C3" w14:textId="77777777" w:rsidR="00375BB3" w:rsidRPr="00DF585E" w:rsidRDefault="00375BB3" w:rsidP="004B71C3">
            <w:pPr>
              <w:rPr>
                <w:b/>
                <w:bCs/>
                <w:sz w:val="18"/>
              </w:rPr>
            </w:pPr>
          </w:p>
        </w:tc>
        <w:tc>
          <w:tcPr>
            <w:tcW w:w="418" w:type="dxa"/>
          </w:tcPr>
          <w:p w14:paraId="5A0A6EAE" w14:textId="77777777" w:rsidR="00375BB3" w:rsidRPr="00DF585E" w:rsidRDefault="00375BB3" w:rsidP="004B71C3">
            <w:pPr>
              <w:rPr>
                <w:b/>
                <w:bCs/>
                <w:sz w:val="18"/>
              </w:rPr>
            </w:pPr>
          </w:p>
        </w:tc>
        <w:tc>
          <w:tcPr>
            <w:tcW w:w="418" w:type="dxa"/>
            <w:shd w:val="clear" w:color="auto" w:fill="FFFF00"/>
          </w:tcPr>
          <w:p w14:paraId="5D44F961" w14:textId="77777777" w:rsidR="00375BB3" w:rsidRPr="00DF585E" w:rsidRDefault="00375BB3" w:rsidP="004B71C3">
            <w:pPr>
              <w:rPr>
                <w:b/>
                <w:bCs/>
                <w:sz w:val="18"/>
              </w:rPr>
            </w:pPr>
          </w:p>
          <w:p w14:paraId="3A1FD4DB" w14:textId="77777777" w:rsidR="00375BB3" w:rsidRPr="00DF585E" w:rsidRDefault="00375BB3" w:rsidP="004B71C3">
            <w:pPr>
              <w:rPr>
                <w:b/>
                <w:bCs/>
                <w:sz w:val="18"/>
              </w:rPr>
            </w:pPr>
            <w:r w:rsidRPr="00DF585E">
              <w:rPr>
                <w:b/>
                <w:bCs/>
                <w:sz w:val="18"/>
              </w:rPr>
              <w:t>C</w:t>
            </w:r>
          </w:p>
        </w:tc>
        <w:tc>
          <w:tcPr>
            <w:tcW w:w="418" w:type="dxa"/>
          </w:tcPr>
          <w:p w14:paraId="7235AE7F" w14:textId="77777777" w:rsidR="00375BB3" w:rsidRPr="00DF585E" w:rsidRDefault="00375BB3" w:rsidP="004B71C3">
            <w:pPr>
              <w:rPr>
                <w:b/>
                <w:bCs/>
                <w:sz w:val="18"/>
              </w:rPr>
            </w:pPr>
          </w:p>
          <w:p w14:paraId="10742F48" w14:textId="77777777" w:rsidR="00375BB3" w:rsidRPr="00DF585E" w:rsidRDefault="00375BB3" w:rsidP="004B71C3">
            <w:pPr>
              <w:rPr>
                <w:b/>
                <w:bCs/>
                <w:sz w:val="18"/>
              </w:rPr>
            </w:pPr>
            <w:r w:rsidRPr="00DF585E">
              <w:rPr>
                <w:b/>
                <w:bCs/>
                <w:sz w:val="18"/>
              </w:rPr>
              <w:t>A</w:t>
            </w:r>
          </w:p>
        </w:tc>
        <w:tc>
          <w:tcPr>
            <w:tcW w:w="408" w:type="dxa"/>
          </w:tcPr>
          <w:p w14:paraId="54469B6C" w14:textId="77777777" w:rsidR="00375BB3" w:rsidRPr="00DF585E" w:rsidRDefault="00375BB3" w:rsidP="004B71C3">
            <w:pPr>
              <w:rPr>
                <w:b/>
                <w:bCs/>
                <w:sz w:val="18"/>
              </w:rPr>
            </w:pPr>
          </w:p>
          <w:p w14:paraId="33C555E7" w14:textId="77777777" w:rsidR="00375BB3" w:rsidRPr="00DF585E" w:rsidRDefault="00375BB3" w:rsidP="004B71C3">
            <w:pPr>
              <w:rPr>
                <w:b/>
                <w:bCs/>
                <w:sz w:val="18"/>
              </w:rPr>
            </w:pPr>
            <w:r w:rsidRPr="00DF585E">
              <w:rPr>
                <w:b/>
                <w:bCs/>
                <w:sz w:val="18"/>
              </w:rPr>
              <w:t>A</w:t>
            </w:r>
          </w:p>
        </w:tc>
      </w:tr>
      <w:tr w:rsidR="00692C1D" w:rsidRPr="00DF585E" w14:paraId="5DDF76A7" w14:textId="77777777" w:rsidTr="00692C1D">
        <w:trPr>
          <w:trHeight w:val="478"/>
          <w:tblCellSpacing w:w="20" w:type="dxa"/>
          <w:jc w:val="center"/>
        </w:trPr>
        <w:tc>
          <w:tcPr>
            <w:tcW w:w="2182" w:type="dxa"/>
          </w:tcPr>
          <w:p w14:paraId="44FFBBF6" w14:textId="77777777" w:rsidR="00375BB3" w:rsidRPr="00DF585E" w:rsidRDefault="00375BB3" w:rsidP="001321D8">
            <w:pPr>
              <w:jc w:val="center"/>
              <w:rPr>
                <w:sz w:val="18"/>
              </w:rPr>
            </w:pPr>
          </w:p>
          <w:p w14:paraId="21DAB618" w14:textId="77777777" w:rsidR="00375BB3" w:rsidRPr="00DF585E" w:rsidRDefault="00375BB3" w:rsidP="001321D8">
            <w:pPr>
              <w:jc w:val="center"/>
              <w:rPr>
                <w:sz w:val="18"/>
              </w:rPr>
            </w:pPr>
            <w:r w:rsidRPr="00DF585E">
              <w:rPr>
                <w:sz w:val="18"/>
              </w:rPr>
              <w:t>Public Works</w:t>
            </w:r>
          </w:p>
        </w:tc>
        <w:tc>
          <w:tcPr>
            <w:tcW w:w="391" w:type="dxa"/>
            <w:shd w:val="clear" w:color="auto" w:fill="auto"/>
          </w:tcPr>
          <w:p w14:paraId="5E887582" w14:textId="77777777" w:rsidR="00375BB3" w:rsidRPr="00DF585E" w:rsidRDefault="00375BB3" w:rsidP="004B71C3">
            <w:pPr>
              <w:rPr>
                <w:b/>
                <w:bCs/>
                <w:sz w:val="18"/>
              </w:rPr>
            </w:pPr>
          </w:p>
          <w:p w14:paraId="3410DE4F" w14:textId="77777777" w:rsidR="00375BB3" w:rsidRPr="00DF585E" w:rsidRDefault="00CD4998" w:rsidP="004B71C3">
            <w:pPr>
              <w:rPr>
                <w:b/>
                <w:bCs/>
                <w:sz w:val="18"/>
              </w:rPr>
            </w:pPr>
            <w:r>
              <w:rPr>
                <w:b/>
                <w:bCs/>
                <w:sz w:val="18"/>
              </w:rPr>
              <w:t>A</w:t>
            </w:r>
          </w:p>
        </w:tc>
        <w:tc>
          <w:tcPr>
            <w:tcW w:w="390" w:type="dxa"/>
          </w:tcPr>
          <w:p w14:paraId="062D4DA0" w14:textId="77777777" w:rsidR="00375BB3" w:rsidRPr="00DF585E" w:rsidRDefault="00375BB3" w:rsidP="004B71C3">
            <w:pPr>
              <w:rPr>
                <w:b/>
                <w:bCs/>
                <w:sz w:val="18"/>
              </w:rPr>
            </w:pPr>
          </w:p>
          <w:p w14:paraId="1307AD33" w14:textId="77777777" w:rsidR="00375BB3" w:rsidRPr="00DF585E" w:rsidRDefault="00375BB3" w:rsidP="004B71C3">
            <w:pPr>
              <w:rPr>
                <w:b/>
                <w:bCs/>
                <w:sz w:val="18"/>
              </w:rPr>
            </w:pPr>
          </w:p>
        </w:tc>
        <w:tc>
          <w:tcPr>
            <w:tcW w:w="390" w:type="dxa"/>
            <w:shd w:val="clear" w:color="auto" w:fill="FFFF00"/>
          </w:tcPr>
          <w:p w14:paraId="288C283D" w14:textId="77777777" w:rsidR="00375BB3" w:rsidRPr="00DF585E" w:rsidRDefault="00375BB3" w:rsidP="004B71C3">
            <w:pPr>
              <w:rPr>
                <w:b/>
                <w:bCs/>
                <w:sz w:val="18"/>
              </w:rPr>
            </w:pPr>
          </w:p>
          <w:p w14:paraId="23F0742B" w14:textId="77777777" w:rsidR="00375BB3" w:rsidRPr="00DF585E" w:rsidRDefault="00375BB3" w:rsidP="004B71C3">
            <w:pPr>
              <w:rPr>
                <w:b/>
                <w:bCs/>
                <w:sz w:val="18"/>
              </w:rPr>
            </w:pPr>
            <w:r w:rsidRPr="00DF585E">
              <w:rPr>
                <w:b/>
                <w:bCs/>
                <w:sz w:val="18"/>
              </w:rPr>
              <w:t>C</w:t>
            </w:r>
          </w:p>
        </w:tc>
        <w:tc>
          <w:tcPr>
            <w:tcW w:w="390" w:type="dxa"/>
          </w:tcPr>
          <w:p w14:paraId="5AA55E73" w14:textId="77777777" w:rsidR="00375BB3" w:rsidRPr="00DF585E" w:rsidRDefault="00375BB3" w:rsidP="004B71C3">
            <w:pPr>
              <w:rPr>
                <w:b/>
                <w:bCs/>
                <w:sz w:val="18"/>
              </w:rPr>
            </w:pPr>
          </w:p>
        </w:tc>
        <w:tc>
          <w:tcPr>
            <w:tcW w:w="390" w:type="dxa"/>
          </w:tcPr>
          <w:p w14:paraId="152550E6" w14:textId="77777777" w:rsidR="00375BB3" w:rsidRPr="00DF585E" w:rsidRDefault="00375BB3" w:rsidP="004B71C3">
            <w:pPr>
              <w:rPr>
                <w:b/>
                <w:bCs/>
                <w:sz w:val="18"/>
              </w:rPr>
            </w:pPr>
          </w:p>
        </w:tc>
        <w:tc>
          <w:tcPr>
            <w:tcW w:w="390" w:type="dxa"/>
          </w:tcPr>
          <w:p w14:paraId="539D4957" w14:textId="77777777" w:rsidR="00375BB3" w:rsidRPr="00DF585E" w:rsidRDefault="00375BB3" w:rsidP="004B71C3">
            <w:pPr>
              <w:rPr>
                <w:b/>
                <w:bCs/>
                <w:sz w:val="18"/>
              </w:rPr>
            </w:pPr>
          </w:p>
          <w:p w14:paraId="54137AE0" w14:textId="77777777" w:rsidR="00375BB3" w:rsidRPr="00DF585E" w:rsidRDefault="00375BB3" w:rsidP="004B71C3">
            <w:pPr>
              <w:rPr>
                <w:b/>
                <w:bCs/>
                <w:sz w:val="18"/>
              </w:rPr>
            </w:pPr>
            <w:r w:rsidRPr="00DF585E">
              <w:rPr>
                <w:b/>
                <w:bCs/>
                <w:sz w:val="18"/>
              </w:rPr>
              <w:t>A</w:t>
            </w:r>
          </w:p>
        </w:tc>
        <w:tc>
          <w:tcPr>
            <w:tcW w:w="391" w:type="dxa"/>
          </w:tcPr>
          <w:p w14:paraId="0A5DCF46" w14:textId="77777777" w:rsidR="00375BB3" w:rsidRPr="00DF585E" w:rsidRDefault="00375BB3" w:rsidP="004B71C3">
            <w:pPr>
              <w:rPr>
                <w:b/>
                <w:bCs/>
                <w:sz w:val="18"/>
              </w:rPr>
            </w:pPr>
          </w:p>
          <w:p w14:paraId="4BE5797C" w14:textId="77777777" w:rsidR="00375BB3" w:rsidRPr="00DF585E" w:rsidRDefault="00375BB3" w:rsidP="004B71C3">
            <w:pPr>
              <w:rPr>
                <w:b/>
                <w:bCs/>
                <w:sz w:val="18"/>
              </w:rPr>
            </w:pPr>
          </w:p>
        </w:tc>
        <w:tc>
          <w:tcPr>
            <w:tcW w:w="390" w:type="dxa"/>
          </w:tcPr>
          <w:p w14:paraId="3D7267B5" w14:textId="77777777" w:rsidR="00375BB3" w:rsidRPr="00DF585E" w:rsidRDefault="00375BB3" w:rsidP="004B71C3">
            <w:pPr>
              <w:rPr>
                <w:b/>
                <w:bCs/>
                <w:sz w:val="18"/>
              </w:rPr>
            </w:pPr>
          </w:p>
        </w:tc>
        <w:tc>
          <w:tcPr>
            <w:tcW w:w="407" w:type="dxa"/>
          </w:tcPr>
          <w:p w14:paraId="6901668A" w14:textId="77777777" w:rsidR="00375BB3" w:rsidRPr="00DF585E" w:rsidRDefault="00375BB3" w:rsidP="004B71C3">
            <w:pPr>
              <w:rPr>
                <w:b/>
                <w:bCs/>
                <w:sz w:val="18"/>
              </w:rPr>
            </w:pPr>
          </w:p>
          <w:p w14:paraId="75C7A986" w14:textId="77777777" w:rsidR="00375BB3" w:rsidRPr="00DF585E" w:rsidRDefault="00375BB3" w:rsidP="004B71C3">
            <w:pPr>
              <w:rPr>
                <w:b/>
                <w:bCs/>
                <w:sz w:val="18"/>
              </w:rPr>
            </w:pPr>
            <w:r w:rsidRPr="00DF585E">
              <w:rPr>
                <w:b/>
                <w:bCs/>
                <w:sz w:val="18"/>
              </w:rPr>
              <w:t>A</w:t>
            </w:r>
          </w:p>
        </w:tc>
        <w:tc>
          <w:tcPr>
            <w:tcW w:w="418" w:type="dxa"/>
          </w:tcPr>
          <w:p w14:paraId="07BF8161" w14:textId="77777777" w:rsidR="00375BB3" w:rsidRPr="00DF585E" w:rsidRDefault="00375BB3" w:rsidP="004B71C3">
            <w:pPr>
              <w:rPr>
                <w:b/>
                <w:bCs/>
                <w:sz w:val="18"/>
              </w:rPr>
            </w:pPr>
          </w:p>
          <w:p w14:paraId="58D317EA" w14:textId="77777777" w:rsidR="00375BB3" w:rsidRPr="00DF585E" w:rsidRDefault="00375BB3" w:rsidP="004B71C3">
            <w:pPr>
              <w:rPr>
                <w:b/>
                <w:bCs/>
                <w:sz w:val="18"/>
              </w:rPr>
            </w:pPr>
          </w:p>
        </w:tc>
        <w:tc>
          <w:tcPr>
            <w:tcW w:w="418" w:type="dxa"/>
          </w:tcPr>
          <w:p w14:paraId="35495642" w14:textId="77777777" w:rsidR="00375BB3" w:rsidRPr="00DF585E" w:rsidRDefault="00375BB3" w:rsidP="004B71C3">
            <w:pPr>
              <w:rPr>
                <w:b/>
                <w:bCs/>
                <w:sz w:val="18"/>
              </w:rPr>
            </w:pPr>
          </w:p>
          <w:p w14:paraId="597EEB2E" w14:textId="77777777" w:rsidR="00375BB3" w:rsidRPr="00DF585E" w:rsidRDefault="00375BB3" w:rsidP="004B71C3">
            <w:pPr>
              <w:rPr>
                <w:b/>
                <w:bCs/>
                <w:sz w:val="18"/>
              </w:rPr>
            </w:pPr>
            <w:r w:rsidRPr="00DF585E">
              <w:rPr>
                <w:b/>
                <w:bCs/>
                <w:sz w:val="18"/>
              </w:rPr>
              <w:t>A</w:t>
            </w:r>
          </w:p>
        </w:tc>
        <w:tc>
          <w:tcPr>
            <w:tcW w:w="418" w:type="dxa"/>
            <w:shd w:val="clear" w:color="auto" w:fill="FFFF00"/>
          </w:tcPr>
          <w:p w14:paraId="75112F4E" w14:textId="77777777" w:rsidR="00375BB3" w:rsidRPr="00DF585E" w:rsidRDefault="00375BB3" w:rsidP="004B71C3">
            <w:pPr>
              <w:rPr>
                <w:b/>
                <w:bCs/>
                <w:sz w:val="18"/>
              </w:rPr>
            </w:pPr>
          </w:p>
          <w:p w14:paraId="2F50BD3F" w14:textId="77777777" w:rsidR="00375BB3" w:rsidRPr="00DF585E" w:rsidRDefault="00375BB3" w:rsidP="004B71C3">
            <w:pPr>
              <w:rPr>
                <w:b/>
                <w:bCs/>
                <w:sz w:val="18"/>
              </w:rPr>
            </w:pPr>
            <w:r w:rsidRPr="00DF585E">
              <w:rPr>
                <w:b/>
                <w:bCs/>
                <w:sz w:val="18"/>
              </w:rPr>
              <w:t>C</w:t>
            </w:r>
          </w:p>
        </w:tc>
        <w:tc>
          <w:tcPr>
            <w:tcW w:w="418" w:type="dxa"/>
          </w:tcPr>
          <w:p w14:paraId="4778E1BE" w14:textId="77777777" w:rsidR="00375BB3" w:rsidRPr="00DF585E" w:rsidRDefault="00375BB3" w:rsidP="004B71C3">
            <w:pPr>
              <w:rPr>
                <w:b/>
                <w:bCs/>
                <w:sz w:val="18"/>
              </w:rPr>
            </w:pPr>
          </w:p>
        </w:tc>
        <w:tc>
          <w:tcPr>
            <w:tcW w:w="418" w:type="dxa"/>
          </w:tcPr>
          <w:p w14:paraId="03791749" w14:textId="77777777" w:rsidR="00375BB3" w:rsidRPr="00DF585E" w:rsidRDefault="00375BB3" w:rsidP="004B71C3">
            <w:pPr>
              <w:rPr>
                <w:b/>
                <w:bCs/>
                <w:sz w:val="18"/>
              </w:rPr>
            </w:pPr>
          </w:p>
          <w:p w14:paraId="577EF627" w14:textId="77777777" w:rsidR="00375BB3" w:rsidRPr="00DF585E" w:rsidRDefault="00375BB3" w:rsidP="004B71C3">
            <w:pPr>
              <w:rPr>
                <w:b/>
                <w:bCs/>
                <w:sz w:val="18"/>
              </w:rPr>
            </w:pPr>
            <w:r w:rsidRPr="00DF585E">
              <w:rPr>
                <w:b/>
                <w:bCs/>
                <w:sz w:val="18"/>
              </w:rPr>
              <w:t>A</w:t>
            </w:r>
          </w:p>
        </w:tc>
        <w:tc>
          <w:tcPr>
            <w:tcW w:w="408" w:type="dxa"/>
          </w:tcPr>
          <w:p w14:paraId="3CB61D92" w14:textId="77777777" w:rsidR="00375BB3" w:rsidRPr="00DF585E" w:rsidRDefault="00375BB3" w:rsidP="004B71C3">
            <w:pPr>
              <w:rPr>
                <w:b/>
                <w:bCs/>
                <w:sz w:val="18"/>
              </w:rPr>
            </w:pPr>
          </w:p>
          <w:p w14:paraId="319936FE" w14:textId="77777777" w:rsidR="00375BB3" w:rsidRPr="00DF585E" w:rsidRDefault="00375BB3" w:rsidP="004B71C3">
            <w:pPr>
              <w:rPr>
                <w:b/>
                <w:bCs/>
                <w:sz w:val="18"/>
              </w:rPr>
            </w:pPr>
            <w:r w:rsidRPr="00DF585E">
              <w:rPr>
                <w:b/>
                <w:bCs/>
                <w:sz w:val="18"/>
              </w:rPr>
              <w:t>A</w:t>
            </w:r>
          </w:p>
        </w:tc>
      </w:tr>
      <w:tr w:rsidR="00692C1D" w:rsidRPr="00DF585E" w14:paraId="285FA475" w14:textId="77777777" w:rsidTr="00692C1D">
        <w:trPr>
          <w:trHeight w:val="247"/>
          <w:tblCellSpacing w:w="20" w:type="dxa"/>
          <w:jc w:val="center"/>
        </w:trPr>
        <w:tc>
          <w:tcPr>
            <w:tcW w:w="2182" w:type="dxa"/>
          </w:tcPr>
          <w:p w14:paraId="60D7D057" w14:textId="77777777" w:rsidR="00CD4998" w:rsidRPr="00DF585E" w:rsidRDefault="00CD4998" w:rsidP="001321D8">
            <w:pPr>
              <w:jc w:val="center"/>
              <w:rPr>
                <w:sz w:val="18"/>
              </w:rPr>
            </w:pPr>
            <w:r>
              <w:rPr>
                <w:sz w:val="18"/>
              </w:rPr>
              <w:t>Alamance County Transportation Authority</w:t>
            </w:r>
          </w:p>
        </w:tc>
        <w:tc>
          <w:tcPr>
            <w:tcW w:w="391" w:type="dxa"/>
            <w:shd w:val="clear" w:color="auto" w:fill="FFFF00"/>
          </w:tcPr>
          <w:p w14:paraId="5260741E" w14:textId="77777777" w:rsidR="00CD4998" w:rsidRDefault="00CD4998" w:rsidP="004B71C3">
            <w:pPr>
              <w:rPr>
                <w:b/>
                <w:bCs/>
                <w:sz w:val="18"/>
              </w:rPr>
            </w:pPr>
          </w:p>
          <w:p w14:paraId="59538CEC" w14:textId="77777777" w:rsidR="00CD4998" w:rsidRPr="00DF585E" w:rsidRDefault="00CD4998" w:rsidP="004B71C3">
            <w:pPr>
              <w:rPr>
                <w:b/>
                <w:bCs/>
                <w:sz w:val="18"/>
              </w:rPr>
            </w:pPr>
            <w:r>
              <w:rPr>
                <w:b/>
                <w:bCs/>
                <w:sz w:val="18"/>
              </w:rPr>
              <w:t>C</w:t>
            </w:r>
          </w:p>
        </w:tc>
        <w:tc>
          <w:tcPr>
            <w:tcW w:w="390" w:type="dxa"/>
          </w:tcPr>
          <w:p w14:paraId="75521465" w14:textId="77777777" w:rsidR="00CD4998" w:rsidRPr="00DF585E" w:rsidRDefault="00CD4998" w:rsidP="004B71C3">
            <w:pPr>
              <w:rPr>
                <w:b/>
                <w:bCs/>
                <w:sz w:val="18"/>
              </w:rPr>
            </w:pPr>
          </w:p>
        </w:tc>
        <w:tc>
          <w:tcPr>
            <w:tcW w:w="390" w:type="dxa"/>
            <w:shd w:val="clear" w:color="auto" w:fill="auto"/>
          </w:tcPr>
          <w:p w14:paraId="68E55EA6" w14:textId="77777777" w:rsidR="00CD4998" w:rsidRPr="00DF585E" w:rsidRDefault="00CD4998" w:rsidP="004B71C3">
            <w:pPr>
              <w:rPr>
                <w:b/>
                <w:bCs/>
                <w:sz w:val="18"/>
              </w:rPr>
            </w:pPr>
          </w:p>
        </w:tc>
        <w:tc>
          <w:tcPr>
            <w:tcW w:w="390" w:type="dxa"/>
          </w:tcPr>
          <w:p w14:paraId="426CFF2A" w14:textId="77777777" w:rsidR="00CD4998" w:rsidRPr="00DF585E" w:rsidRDefault="00CD4998" w:rsidP="004B71C3">
            <w:pPr>
              <w:rPr>
                <w:b/>
                <w:bCs/>
                <w:sz w:val="18"/>
              </w:rPr>
            </w:pPr>
          </w:p>
        </w:tc>
        <w:tc>
          <w:tcPr>
            <w:tcW w:w="390" w:type="dxa"/>
          </w:tcPr>
          <w:p w14:paraId="6A85C792" w14:textId="77777777" w:rsidR="00CD4998" w:rsidRPr="00DF585E" w:rsidRDefault="00CD4998" w:rsidP="004B71C3">
            <w:pPr>
              <w:rPr>
                <w:b/>
                <w:bCs/>
                <w:sz w:val="18"/>
              </w:rPr>
            </w:pPr>
          </w:p>
        </w:tc>
        <w:tc>
          <w:tcPr>
            <w:tcW w:w="390" w:type="dxa"/>
          </w:tcPr>
          <w:p w14:paraId="294619A9" w14:textId="77777777" w:rsidR="00CD4998" w:rsidRDefault="00CD4998" w:rsidP="004B71C3">
            <w:pPr>
              <w:rPr>
                <w:b/>
                <w:bCs/>
                <w:sz w:val="18"/>
              </w:rPr>
            </w:pPr>
          </w:p>
          <w:p w14:paraId="01533846" w14:textId="77777777" w:rsidR="00CD4998" w:rsidRPr="00DF585E" w:rsidRDefault="00CD4998" w:rsidP="004B71C3">
            <w:pPr>
              <w:rPr>
                <w:b/>
                <w:bCs/>
                <w:sz w:val="18"/>
              </w:rPr>
            </w:pPr>
            <w:r>
              <w:rPr>
                <w:b/>
                <w:bCs/>
                <w:sz w:val="18"/>
              </w:rPr>
              <w:t>A</w:t>
            </w:r>
          </w:p>
        </w:tc>
        <w:tc>
          <w:tcPr>
            <w:tcW w:w="391" w:type="dxa"/>
          </w:tcPr>
          <w:p w14:paraId="70A27AAB" w14:textId="77777777" w:rsidR="00CD4998" w:rsidRDefault="00CD4998" w:rsidP="004B71C3">
            <w:pPr>
              <w:rPr>
                <w:b/>
                <w:bCs/>
                <w:sz w:val="18"/>
              </w:rPr>
            </w:pPr>
          </w:p>
          <w:p w14:paraId="2448D687" w14:textId="77777777" w:rsidR="00CD4998" w:rsidRPr="00DF585E" w:rsidRDefault="00CD4998" w:rsidP="004B71C3">
            <w:pPr>
              <w:rPr>
                <w:b/>
                <w:bCs/>
                <w:sz w:val="18"/>
              </w:rPr>
            </w:pPr>
            <w:r>
              <w:rPr>
                <w:b/>
                <w:bCs/>
                <w:sz w:val="18"/>
              </w:rPr>
              <w:t>A</w:t>
            </w:r>
          </w:p>
        </w:tc>
        <w:tc>
          <w:tcPr>
            <w:tcW w:w="390" w:type="dxa"/>
          </w:tcPr>
          <w:p w14:paraId="195AC759" w14:textId="77777777" w:rsidR="00CD4998" w:rsidRDefault="00CD4998" w:rsidP="004B71C3">
            <w:pPr>
              <w:rPr>
                <w:b/>
                <w:bCs/>
                <w:sz w:val="18"/>
              </w:rPr>
            </w:pPr>
          </w:p>
          <w:p w14:paraId="4A9E4DB0" w14:textId="77777777" w:rsidR="001321D8" w:rsidRPr="00DF585E" w:rsidRDefault="001321D8" w:rsidP="004B71C3">
            <w:pPr>
              <w:rPr>
                <w:b/>
                <w:bCs/>
                <w:sz w:val="18"/>
              </w:rPr>
            </w:pPr>
            <w:r>
              <w:rPr>
                <w:b/>
                <w:bCs/>
                <w:sz w:val="18"/>
              </w:rPr>
              <w:t>A</w:t>
            </w:r>
          </w:p>
        </w:tc>
        <w:tc>
          <w:tcPr>
            <w:tcW w:w="407" w:type="dxa"/>
          </w:tcPr>
          <w:p w14:paraId="36174728" w14:textId="77777777" w:rsidR="00CD4998" w:rsidRPr="00DF585E" w:rsidRDefault="00CD4998" w:rsidP="004B71C3">
            <w:pPr>
              <w:rPr>
                <w:b/>
                <w:bCs/>
                <w:sz w:val="18"/>
              </w:rPr>
            </w:pPr>
          </w:p>
        </w:tc>
        <w:tc>
          <w:tcPr>
            <w:tcW w:w="418" w:type="dxa"/>
          </w:tcPr>
          <w:p w14:paraId="3611AACA" w14:textId="77777777" w:rsidR="00CD4998" w:rsidRPr="00DF585E" w:rsidRDefault="00CD4998" w:rsidP="004B71C3">
            <w:pPr>
              <w:rPr>
                <w:b/>
                <w:bCs/>
                <w:sz w:val="18"/>
              </w:rPr>
            </w:pPr>
          </w:p>
        </w:tc>
        <w:tc>
          <w:tcPr>
            <w:tcW w:w="418" w:type="dxa"/>
          </w:tcPr>
          <w:p w14:paraId="5ED1D861" w14:textId="77777777" w:rsidR="00CD4998" w:rsidRPr="00DF585E" w:rsidRDefault="00CD4998" w:rsidP="004B71C3">
            <w:pPr>
              <w:rPr>
                <w:b/>
                <w:bCs/>
                <w:sz w:val="18"/>
              </w:rPr>
            </w:pPr>
          </w:p>
        </w:tc>
        <w:tc>
          <w:tcPr>
            <w:tcW w:w="418" w:type="dxa"/>
            <w:shd w:val="clear" w:color="auto" w:fill="auto"/>
          </w:tcPr>
          <w:p w14:paraId="3366E8A4" w14:textId="77777777" w:rsidR="00CD4998" w:rsidRPr="00DF585E" w:rsidRDefault="00CD4998" w:rsidP="004B71C3">
            <w:pPr>
              <w:rPr>
                <w:b/>
                <w:bCs/>
                <w:sz w:val="18"/>
              </w:rPr>
            </w:pPr>
          </w:p>
        </w:tc>
        <w:tc>
          <w:tcPr>
            <w:tcW w:w="418" w:type="dxa"/>
          </w:tcPr>
          <w:p w14:paraId="0DF7A888" w14:textId="77777777" w:rsidR="00CD4998" w:rsidRPr="00DF585E" w:rsidRDefault="00CD4998" w:rsidP="004B71C3">
            <w:pPr>
              <w:rPr>
                <w:b/>
                <w:bCs/>
                <w:sz w:val="18"/>
              </w:rPr>
            </w:pPr>
          </w:p>
        </w:tc>
        <w:tc>
          <w:tcPr>
            <w:tcW w:w="418" w:type="dxa"/>
          </w:tcPr>
          <w:p w14:paraId="710931C9" w14:textId="77777777" w:rsidR="00CD4998" w:rsidRDefault="00CD4998" w:rsidP="004B71C3">
            <w:pPr>
              <w:rPr>
                <w:b/>
                <w:bCs/>
                <w:sz w:val="18"/>
              </w:rPr>
            </w:pPr>
          </w:p>
          <w:p w14:paraId="08C7D7B2" w14:textId="77777777" w:rsidR="00CD4998" w:rsidRPr="00DF585E" w:rsidRDefault="00CD4998" w:rsidP="004B71C3">
            <w:pPr>
              <w:rPr>
                <w:b/>
                <w:bCs/>
                <w:sz w:val="18"/>
              </w:rPr>
            </w:pPr>
            <w:r>
              <w:rPr>
                <w:b/>
                <w:bCs/>
                <w:sz w:val="18"/>
              </w:rPr>
              <w:t>A</w:t>
            </w:r>
          </w:p>
        </w:tc>
        <w:tc>
          <w:tcPr>
            <w:tcW w:w="408" w:type="dxa"/>
          </w:tcPr>
          <w:p w14:paraId="75AA7BE3" w14:textId="77777777" w:rsidR="00CD4998" w:rsidRPr="00DF585E" w:rsidRDefault="00CD4998" w:rsidP="004B71C3">
            <w:pPr>
              <w:rPr>
                <w:b/>
                <w:bCs/>
                <w:sz w:val="18"/>
              </w:rPr>
            </w:pPr>
          </w:p>
        </w:tc>
      </w:tr>
      <w:tr w:rsidR="00692C1D" w:rsidRPr="00DF585E" w14:paraId="2BCC3B1E" w14:textId="77777777" w:rsidTr="00692C1D">
        <w:trPr>
          <w:trHeight w:val="247"/>
          <w:tblCellSpacing w:w="20" w:type="dxa"/>
          <w:jc w:val="center"/>
        </w:trPr>
        <w:tc>
          <w:tcPr>
            <w:tcW w:w="2182" w:type="dxa"/>
          </w:tcPr>
          <w:p w14:paraId="7834F30B" w14:textId="77777777" w:rsidR="001321D8" w:rsidRDefault="001321D8" w:rsidP="001321D8">
            <w:pPr>
              <w:jc w:val="center"/>
              <w:rPr>
                <w:sz w:val="18"/>
              </w:rPr>
            </w:pPr>
          </w:p>
          <w:p w14:paraId="225CE555" w14:textId="77777777" w:rsidR="00692C1D" w:rsidRDefault="00692C1D" w:rsidP="001321D8">
            <w:pPr>
              <w:jc w:val="center"/>
              <w:rPr>
                <w:sz w:val="18"/>
              </w:rPr>
            </w:pPr>
            <w:r>
              <w:rPr>
                <w:sz w:val="18"/>
              </w:rPr>
              <w:t>Planning</w:t>
            </w:r>
          </w:p>
        </w:tc>
        <w:tc>
          <w:tcPr>
            <w:tcW w:w="391" w:type="dxa"/>
            <w:shd w:val="clear" w:color="auto" w:fill="auto"/>
          </w:tcPr>
          <w:p w14:paraId="60D6BCED" w14:textId="77777777" w:rsidR="00692C1D" w:rsidRDefault="00692C1D" w:rsidP="004B71C3">
            <w:pPr>
              <w:rPr>
                <w:b/>
                <w:bCs/>
                <w:sz w:val="18"/>
              </w:rPr>
            </w:pPr>
          </w:p>
        </w:tc>
        <w:tc>
          <w:tcPr>
            <w:tcW w:w="390" w:type="dxa"/>
          </w:tcPr>
          <w:p w14:paraId="291AC224" w14:textId="77777777" w:rsidR="00692C1D" w:rsidRPr="00DF585E" w:rsidRDefault="00692C1D" w:rsidP="004B71C3">
            <w:pPr>
              <w:rPr>
                <w:b/>
                <w:bCs/>
                <w:sz w:val="18"/>
              </w:rPr>
            </w:pPr>
          </w:p>
        </w:tc>
        <w:tc>
          <w:tcPr>
            <w:tcW w:w="390" w:type="dxa"/>
            <w:shd w:val="clear" w:color="auto" w:fill="auto"/>
          </w:tcPr>
          <w:p w14:paraId="0296A417" w14:textId="77777777" w:rsidR="00692C1D" w:rsidRPr="00DF585E" w:rsidRDefault="00692C1D" w:rsidP="004B71C3">
            <w:pPr>
              <w:rPr>
                <w:b/>
                <w:bCs/>
                <w:sz w:val="18"/>
              </w:rPr>
            </w:pPr>
          </w:p>
        </w:tc>
        <w:tc>
          <w:tcPr>
            <w:tcW w:w="390" w:type="dxa"/>
          </w:tcPr>
          <w:p w14:paraId="6821C4FE" w14:textId="77777777" w:rsidR="00692C1D" w:rsidRPr="00DF585E" w:rsidRDefault="00692C1D" w:rsidP="004B71C3">
            <w:pPr>
              <w:rPr>
                <w:b/>
                <w:bCs/>
                <w:sz w:val="18"/>
              </w:rPr>
            </w:pPr>
          </w:p>
        </w:tc>
        <w:tc>
          <w:tcPr>
            <w:tcW w:w="390" w:type="dxa"/>
          </w:tcPr>
          <w:p w14:paraId="728F3EC8" w14:textId="77777777" w:rsidR="00692C1D" w:rsidRPr="00DF585E" w:rsidRDefault="00692C1D" w:rsidP="004B71C3">
            <w:pPr>
              <w:rPr>
                <w:b/>
                <w:bCs/>
                <w:sz w:val="18"/>
              </w:rPr>
            </w:pPr>
          </w:p>
        </w:tc>
        <w:tc>
          <w:tcPr>
            <w:tcW w:w="390" w:type="dxa"/>
          </w:tcPr>
          <w:p w14:paraId="7C686ED2" w14:textId="77777777" w:rsidR="00692C1D" w:rsidRDefault="00692C1D" w:rsidP="004B71C3">
            <w:pPr>
              <w:rPr>
                <w:b/>
                <w:bCs/>
                <w:sz w:val="18"/>
              </w:rPr>
            </w:pPr>
          </w:p>
          <w:p w14:paraId="4D706B58" w14:textId="77777777" w:rsidR="00692C1D" w:rsidRDefault="00692C1D" w:rsidP="004B71C3">
            <w:pPr>
              <w:rPr>
                <w:b/>
                <w:bCs/>
                <w:sz w:val="18"/>
              </w:rPr>
            </w:pPr>
            <w:r>
              <w:rPr>
                <w:b/>
                <w:bCs/>
                <w:sz w:val="18"/>
              </w:rPr>
              <w:t>A</w:t>
            </w:r>
          </w:p>
        </w:tc>
        <w:tc>
          <w:tcPr>
            <w:tcW w:w="391" w:type="dxa"/>
            <w:shd w:val="clear" w:color="auto" w:fill="FFFF00"/>
          </w:tcPr>
          <w:p w14:paraId="6CD2EEF3" w14:textId="77777777" w:rsidR="00692C1D" w:rsidRDefault="00692C1D" w:rsidP="004B71C3">
            <w:pPr>
              <w:rPr>
                <w:b/>
                <w:bCs/>
                <w:sz w:val="18"/>
              </w:rPr>
            </w:pPr>
          </w:p>
          <w:p w14:paraId="7325D443" w14:textId="77777777" w:rsidR="00692C1D" w:rsidRDefault="00692C1D" w:rsidP="004B71C3">
            <w:pPr>
              <w:rPr>
                <w:b/>
                <w:bCs/>
                <w:sz w:val="18"/>
              </w:rPr>
            </w:pPr>
            <w:r>
              <w:rPr>
                <w:b/>
                <w:bCs/>
                <w:sz w:val="18"/>
              </w:rPr>
              <w:t>C</w:t>
            </w:r>
          </w:p>
        </w:tc>
        <w:tc>
          <w:tcPr>
            <w:tcW w:w="390" w:type="dxa"/>
          </w:tcPr>
          <w:p w14:paraId="0D4D1570" w14:textId="77777777" w:rsidR="00692C1D" w:rsidRPr="00DF585E" w:rsidRDefault="00692C1D" w:rsidP="004B71C3">
            <w:pPr>
              <w:rPr>
                <w:b/>
                <w:bCs/>
                <w:sz w:val="18"/>
              </w:rPr>
            </w:pPr>
          </w:p>
        </w:tc>
        <w:tc>
          <w:tcPr>
            <w:tcW w:w="407" w:type="dxa"/>
          </w:tcPr>
          <w:p w14:paraId="613C3058" w14:textId="77777777" w:rsidR="00692C1D" w:rsidRPr="00DF585E" w:rsidRDefault="00692C1D" w:rsidP="004B71C3">
            <w:pPr>
              <w:rPr>
                <w:b/>
                <w:bCs/>
                <w:sz w:val="18"/>
              </w:rPr>
            </w:pPr>
          </w:p>
        </w:tc>
        <w:tc>
          <w:tcPr>
            <w:tcW w:w="418" w:type="dxa"/>
          </w:tcPr>
          <w:p w14:paraId="5D1784D2" w14:textId="77777777" w:rsidR="00692C1D" w:rsidRPr="00DF585E" w:rsidRDefault="00692C1D" w:rsidP="004B71C3">
            <w:pPr>
              <w:rPr>
                <w:b/>
                <w:bCs/>
                <w:sz w:val="18"/>
              </w:rPr>
            </w:pPr>
          </w:p>
        </w:tc>
        <w:tc>
          <w:tcPr>
            <w:tcW w:w="418" w:type="dxa"/>
          </w:tcPr>
          <w:p w14:paraId="6A4F58DC" w14:textId="77777777" w:rsidR="00692C1D" w:rsidRDefault="00692C1D" w:rsidP="004B71C3">
            <w:pPr>
              <w:rPr>
                <w:b/>
                <w:bCs/>
                <w:sz w:val="18"/>
              </w:rPr>
            </w:pPr>
          </w:p>
          <w:p w14:paraId="0110D155" w14:textId="77777777" w:rsidR="001321D8" w:rsidRPr="00DF585E" w:rsidRDefault="001321D8" w:rsidP="004B71C3">
            <w:pPr>
              <w:rPr>
                <w:b/>
                <w:bCs/>
                <w:sz w:val="18"/>
              </w:rPr>
            </w:pPr>
            <w:r>
              <w:rPr>
                <w:b/>
                <w:bCs/>
                <w:sz w:val="18"/>
              </w:rPr>
              <w:t>A</w:t>
            </w:r>
          </w:p>
        </w:tc>
        <w:tc>
          <w:tcPr>
            <w:tcW w:w="418" w:type="dxa"/>
            <w:shd w:val="clear" w:color="auto" w:fill="auto"/>
          </w:tcPr>
          <w:p w14:paraId="7D3B6272" w14:textId="77777777" w:rsidR="00692C1D" w:rsidRPr="00DF585E" w:rsidRDefault="00692C1D" w:rsidP="004B71C3">
            <w:pPr>
              <w:rPr>
                <w:b/>
                <w:bCs/>
                <w:sz w:val="18"/>
              </w:rPr>
            </w:pPr>
          </w:p>
        </w:tc>
        <w:tc>
          <w:tcPr>
            <w:tcW w:w="418" w:type="dxa"/>
          </w:tcPr>
          <w:p w14:paraId="6A3CB4EF" w14:textId="77777777" w:rsidR="00692C1D" w:rsidRPr="00DF585E" w:rsidRDefault="00692C1D" w:rsidP="004B71C3">
            <w:pPr>
              <w:rPr>
                <w:b/>
                <w:bCs/>
                <w:sz w:val="18"/>
              </w:rPr>
            </w:pPr>
          </w:p>
        </w:tc>
        <w:tc>
          <w:tcPr>
            <w:tcW w:w="418" w:type="dxa"/>
          </w:tcPr>
          <w:p w14:paraId="35F6346E" w14:textId="77777777" w:rsidR="00692C1D" w:rsidRDefault="00692C1D" w:rsidP="004B71C3">
            <w:pPr>
              <w:rPr>
                <w:b/>
                <w:bCs/>
                <w:sz w:val="18"/>
              </w:rPr>
            </w:pPr>
          </w:p>
          <w:p w14:paraId="41462040" w14:textId="77777777" w:rsidR="001321D8" w:rsidRDefault="001321D8" w:rsidP="004B71C3">
            <w:pPr>
              <w:rPr>
                <w:b/>
                <w:bCs/>
                <w:sz w:val="18"/>
              </w:rPr>
            </w:pPr>
            <w:r>
              <w:rPr>
                <w:b/>
                <w:bCs/>
                <w:sz w:val="18"/>
              </w:rPr>
              <w:t>A</w:t>
            </w:r>
          </w:p>
        </w:tc>
        <w:tc>
          <w:tcPr>
            <w:tcW w:w="408" w:type="dxa"/>
          </w:tcPr>
          <w:p w14:paraId="3A500B3F" w14:textId="77777777" w:rsidR="00692C1D" w:rsidRPr="00DF585E" w:rsidRDefault="00692C1D" w:rsidP="004B71C3">
            <w:pPr>
              <w:rPr>
                <w:b/>
                <w:bCs/>
                <w:sz w:val="18"/>
              </w:rPr>
            </w:pPr>
          </w:p>
        </w:tc>
      </w:tr>
    </w:tbl>
    <w:p w14:paraId="5504AF76" w14:textId="77777777" w:rsidR="00591538" w:rsidRPr="00DF585E" w:rsidRDefault="00591538" w:rsidP="00591538">
      <w:pPr>
        <w:rPr>
          <w:b/>
          <w:bCs/>
          <w:sz w:val="18"/>
        </w:rPr>
      </w:pPr>
      <w:r w:rsidRPr="00DF585E">
        <w:rPr>
          <w:b/>
          <w:bCs/>
          <w:sz w:val="18"/>
        </w:rPr>
        <w:t xml:space="preserve">                 C = Coordinator    </w:t>
      </w:r>
      <w:r w:rsidRPr="00DF585E">
        <w:rPr>
          <w:b/>
          <w:bCs/>
          <w:sz w:val="18"/>
        </w:rPr>
        <w:tab/>
        <w:t>A = Assis</w:t>
      </w:r>
      <w:r w:rsidR="00CD4998">
        <w:rPr>
          <w:b/>
          <w:bCs/>
          <w:sz w:val="18"/>
        </w:rPr>
        <w:tab/>
      </w:r>
      <w:r w:rsidRPr="00DF585E">
        <w:rPr>
          <w:b/>
          <w:bCs/>
          <w:sz w:val="18"/>
        </w:rPr>
        <w:t>t</w:t>
      </w:r>
    </w:p>
    <w:p w14:paraId="2FCC193C" w14:textId="77777777" w:rsidR="00591538" w:rsidRPr="00DF585E" w:rsidRDefault="00591538" w:rsidP="00591538">
      <w:pPr>
        <w:rPr>
          <w:b/>
          <w:bCs/>
          <w:sz w:val="18"/>
        </w:rPr>
      </w:pPr>
    </w:p>
    <w:p w14:paraId="43F0E4B2" w14:textId="77777777" w:rsidR="00591538" w:rsidRPr="00DF585E" w:rsidRDefault="00591538" w:rsidP="00591538">
      <w:pPr>
        <w:jc w:val="center"/>
        <w:rPr>
          <w:b/>
          <w:bCs/>
        </w:rPr>
      </w:pPr>
      <w:r w:rsidRPr="00DF585E">
        <w:rPr>
          <w:b/>
          <w:bCs/>
        </w:rPr>
        <w:t>RECOVERY FUNCTION RESPONSIBILITIES</w:t>
      </w:r>
    </w:p>
    <w:tbl>
      <w:tblPr>
        <w:tblW w:w="397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189"/>
        <w:gridCol w:w="4515"/>
      </w:tblGrid>
      <w:tr w:rsidR="00591538" w:rsidRPr="00DF585E" w14:paraId="3380FD4B" w14:textId="77777777" w:rsidTr="004B71C3">
        <w:trPr>
          <w:tblCellSpacing w:w="20" w:type="dxa"/>
          <w:jc w:val="center"/>
        </w:trPr>
        <w:tc>
          <w:tcPr>
            <w:tcW w:w="2031" w:type="pct"/>
          </w:tcPr>
          <w:p w14:paraId="0B824899" w14:textId="77777777" w:rsidR="00591538" w:rsidRPr="00DF585E" w:rsidRDefault="00591538" w:rsidP="004B71C3">
            <w:pPr>
              <w:jc w:val="center"/>
              <w:rPr>
                <w:sz w:val="20"/>
                <w:szCs w:val="20"/>
                <w:u w:val="single"/>
              </w:rPr>
            </w:pPr>
            <w:r w:rsidRPr="00DF585E">
              <w:rPr>
                <w:sz w:val="20"/>
                <w:szCs w:val="20"/>
                <w:u w:val="single"/>
              </w:rPr>
              <w:t>ACTIVITIES</w:t>
            </w:r>
          </w:p>
        </w:tc>
        <w:tc>
          <w:tcPr>
            <w:tcW w:w="2891" w:type="pct"/>
          </w:tcPr>
          <w:p w14:paraId="2027D772" w14:textId="77777777" w:rsidR="00591538" w:rsidRPr="00DF585E" w:rsidRDefault="00591538" w:rsidP="004B71C3">
            <w:pPr>
              <w:pStyle w:val="Header"/>
              <w:tabs>
                <w:tab w:val="clear" w:pos="4320"/>
                <w:tab w:val="clear" w:pos="8640"/>
              </w:tabs>
              <w:jc w:val="center"/>
              <w:rPr>
                <w:u w:val="single"/>
              </w:rPr>
            </w:pPr>
            <w:r w:rsidRPr="00DF585E">
              <w:rPr>
                <w:u w:val="single"/>
              </w:rPr>
              <w:t>COORDINATING DEPARTMENT</w:t>
            </w:r>
          </w:p>
        </w:tc>
      </w:tr>
      <w:tr w:rsidR="00591538" w:rsidRPr="00DF585E" w14:paraId="6CB603CA" w14:textId="77777777" w:rsidTr="004B71C3">
        <w:trPr>
          <w:tblCellSpacing w:w="20" w:type="dxa"/>
          <w:jc w:val="center"/>
        </w:trPr>
        <w:tc>
          <w:tcPr>
            <w:tcW w:w="2031" w:type="pct"/>
          </w:tcPr>
          <w:p w14:paraId="7681E7A8" w14:textId="77777777" w:rsidR="00591538" w:rsidRPr="00DF585E" w:rsidRDefault="00591538" w:rsidP="004B71C3">
            <w:pPr>
              <w:rPr>
                <w:sz w:val="18"/>
              </w:rPr>
            </w:pPr>
            <w:r w:rsidRPr="00DF585E">
              <w:rPr>
                <w:sz w:val="18"/>
              </w:rPr>
              <w:t>Damage Assessment</w:t>
            </w:r>
          </w:p>
        </w:tc>
        <w:tc>
          <w:tcPr>
            <w:tcW w:w="2891" w:type="pct"/>
          </w:tcPr>
          <w:p w14:paraId="70A107D2" w14:textId="77777777" w:rsidR="00591538" w:rsidRPr="00DF585E" w:rsidRDefault="008D5EA7" w:rsidP="004B71C3">
            <w:pPr>
              <w:rPr>
                <w:sz w:val="18"/>
              </w:rPr>
            </w:pPr>
            <w:r w:rsidRPr="00DF585E">
              <w:rPr>
                <w:sz w:val="18"/>
              </w:rPr>
              <w:t>Fire and Law Enforcement</w:t>
            </w:r>
          </w:p>
        </w:tc>
      </w:tr>
      <w:tr w:rsidR="00591538" w:rsidRPr="00DF585E" w14:paraId="6CCA47A2" w14:textId="77777777" w:rsidTr="004B71C3">
        <w:trPr>
          <w:tblCellSpacing w:w="20" w:type="dxa"/>
          <w:jc w:val="center"/>
        </w:trPr>
        <w:tc>
          <w:tcPr>
            <w:tcW w:w="2031" w:type="pct"/>
          </w:tcPr>
          <w:p w14:paraId="1DBC4A01" w14:textId="77777777" w:rsidR="00591538" w:rsidRPr="00DF585E" w:rsidRDefault="00591538" w:rsidP="004B71C3">
            <w:pPr>
              <w:rPr>
                <w:sz w:val="18"/>
              </w:rPr>
            </w:pPr>
            <w:r w:rsidRPr="00DF585E">
              <w:rPr>
                <w:sz w:val="18"/>
              </w:rPr>
              <w:t>Community Relations</w:t>
            </w:r>
          </w:p>
        </w:tc>
        <w:tc>
          <w:tcPr>
            <w:tcW w:w="2891" w:type="pct"/>
          </w:tcPr>
          <w:p w14:paraId="5B6FD84F" w14:textId="77777777" w:rsidR="00591538" w:rsidRPr="00DF585E" w:rsidRDefault="008D5EA7" w:rsidP="004B71C3">
            <w:pPr>
              <w:rPr>
                <w:sz w:val="18"/>
              </w:rPr>
            </w:pPr>
            <w:r w:rsidRPr="00DF585E">
              <w:rPr>
                <w:sz w:val="18"/>
              </w:rPr>
              <w:t>Human Resources</w:t>
            </w:r>
          </w:p>
        </w:tc>
      </w:tr>
      <w:tr w:rsidR="00591538" w:rsidRPr="00DF585E" w14:paraId="2042BA51" w14:textId="77777777" w:rsidTr="004B71C3">
        <w:trPr>
          <w:tblCellSpacing w:w="20" w:type="dxa"/>
          <w:jc w:val="center"/>
        </w:trPr>
        <w:tc>
          <w:tcPr>
            <w:tcW w:w="2031" w:type="pct"/>
          </w:tcPr>
          <w:p w14:paraId="272AF223" w14:textId="77777777" w:rsidR="00591538" w:rsidRPr="00DF585E" w:rsidRDefault="00591538" w:rsidP="004B71C3">
            <w:pPr>
              <w:rPr>
                <w:sz w:val="18"/>
              </w:rPr>
            </w:pPr>
            <w:r w:rsidRPr="00DF585E">
              <w:rPr>
                <w:sz w:val="18"/>
              </w:rPr>
              <w:t>Infrastructure</w:t>
            </w:r>
          </w:p>
        </w:tc>
        <w:tc>
          <w:tcPr>
            <w:tcW w:w="2891" w:type="pct"/>
          </w:tcPr>
          <w:p w14:paraId="3597EBED" w14:textId="77777777" w:rsidR="00591538" w:rsidRPr="00DF585E" w:rsidRDefault="00591538" w:rsidP="004B71C3">
            <w:pPr>
              <w:rPr>
                <w:sz w:val="18"/>
              </w:rPr>
            </w:pPr>
            <w:r w:rsidRPr="00DF585E">
              <w:rPr>
                <w:sz w:val="18"/>
              </w:rPr>
              <w:t>Public Works Department</w:t>
            </w:r>
          </w:p>
        </w:tc>
      </w:tr>
      <w:tr w:rsidR="00591538" w:rsidRPr="00DF585E" w14:paraId="21777531" w14:textId="77777777" w:rsidTr="004B71C3">
        <w:trPr>
          <w:tblCellSpacing w:w="20" w:type="dxa"/>
          <w:jc w:val="center"/>
        </w:trPr>
        <w:tc>
          <w:tcPr>
            <w:tcW w:w="2031" w:type="pct"/>
          </w:tcPr>
          <w:p w14:paraId="3AF27963" w14:textId="77777777" w:rsidR="00591538" w:rsidRPr="00DF585E" w:rsidRDefault="00591538" w:rsidP="004B71C3">
            <w:pPr>
              <w:rPr>
                <w:sz w:val="18"/>
              </w:rPr>
            </w:pPr>
            <w:r w:rsidRPr="00DF585E">
              <w:rPr>
                <w:sz w:val="18"/>
              </w:rPr>
              <w:t>Disaster Temporary Housing</w:t>
            </w:r>
          </w:p>
        </w:tc>
        <w:tc>
          <w:tcPr>
            <w:tcW w:w="2891" w:type="pct"/>
          </w:tcPr>
          <w:p w14:paraId="03279B24" w14:textId="77777777" w:rsidR="00591538" w:rsidRPr="00DF585E" w:rsidRDefault="00937902" w:rsidP="004B71C3">
            <w:pPr>
              <w:pStyle w:val="Header"/>
              <w:tabs>
                <w:tab w:val="clear" w:pos="4320"/>
                <w:tab w:val="clear" w:pos="8640"/>
              </w:tabs>
              <w:rPr>
                <w:sz w:val="18"/>
              </w:rPr>
            </w:pPr>
            <w:proofErr w:type="gramStart"/>
            <w:r>
              <w:rPr>
                <w:sz w:val="18"/>
              </w:rPr>
              <w:t>DSS  /</w:t>
            </w:r>
            <w:proofErr w:type="gramEnd"/>
            <w:r>
              <w:rPr>
                <w:sz w:val="18"/>
              </w:rPr>
              <w:t xml:space="preserve"> American Red Cross</w:t>
            </w:r>
          </w:p>
        </w:tc>
      </w:tr>
      <w:tr w:rsidR="00591538" w:rsidRPr="00DF585E" w14:paraId="2426AEBA" w14:textId="77777777" w:rsidTr="004B71C3">
        <w:trPr>
          <w:tblCellSpacing w:w="20" w:type="dxa"/>
          <w:jc w:val="center"/>
        </w:trPr>
        <w:tc>
          <w:tcPr>
            <w:tcW w:w="2031" w:type="pct"/>
          </w:tcPr>
          <w:p w14:paraId="7ED7ACB8" w14:textId="77777777" w:rsidR="00591538" w:rsidRPr="00DF585E" w:rsidRDefault="00591538" w:rsidP="004B71C3">
            <w:pPr>
              <w:rPr>
                <w:sz w:val="18"/>
              </w:rPr>
            </w:pPr>
            <w:r w:rsidRPr="00DF585E">
              <w:rPr>
                <w:sz w:val="18"/>
              </w:rPr>
              <w:t>Debris Management</w:t>
            </w:r>
          </w:p>
        </w:tc>
        <w:tc>
          <w:tcPr>
            <w:tcW w:w="2891" w:type="pct"/>
          </w:tcPr>
          <w:p w14:paraId="330A1079" w14:textId="77777777" w:rsidR="00591538" w:rsidRPr="00DF585E" w:rsidRDefault="00591538" w:rsidP="004B71C3">
            <w:pPr>
              <w:rPr>
                <w:sz w:val="18"/>
              </w:rPr>
            </w:pPr>
            <w:r w:rsidRPr="00DF585E">
              <w:rPr>
                <w:sz w:val="18"/>
              </w:rPr>
              <w:t>Public Works Department</w:t>
            </w:r>
            <w:r w:rsidR="0096213A">
              <w:rPr>
                <w:sz w:val="18"/>
              </w:rPr>
              <w:t xml:space="preserve"> (Landfill)</w:t>
            </w:r>
          </w:p>
        </w:tc>
      </w:tr>
      <w:tr w:rsidR="00591538" w:rsidRPr="00DF585E" w14:paraId="63A107FC" w14:textId="77777777" w:rsidTr="004B71C3">
        <w:trPr>
          <w:tblCellSpacing w:w="20" w:type="dxa"/>
          <w:jc w:val="center"/>
        </w:trPr>
        <w:tc>
          <w:tcPr>
            <w:tcW w:w="2031" w:type="pct"/>
          </w:tcPr>
          <w:p w14:paraId="7B09D4F5" w14:textId="77777777" w:rsidR="00591538" w:rsidRPr="00DF585E" w:rsidRDefault="00591538" w:rsidP="004B71C3">
            <w:pPr>
              <w:rPr>
                <w:sz w:val="18"/>
              </w:rPr>
            </w:pPr>
            <w:r w:rsidRPr="00DF585E">
              <w:rPr>
                <w:sz w:val="18"/>
              </w:rPr>
              <w:t>Disaster Field Office</w:t>
            </w:r>
          </w:p>
        </w:tc>
        <w:tc>
          <w:tcPr>
            <w:tcW w:w="2891" w:type="pct"/>
          </w:tcPr>
          <w:p w14:paraId="433BAE78" w14:textId="77777777" w:rsidR="00591538" w:rsidRPr="00DF585E" w:rsidRDefault="00591538" w:rsidP="004B71C3">
            <w:pPr>
              <w:rPr>
                <w:sz w:val="18"/>
              </w:rPr>
            </w:pPr>
            <w:r w:rsidRPr="00DF585E">
              <w:rPr>
                <w:sz w:val="18"/>
              </w:rPr>
              <w:t>Emergency Management Coordinator</w:t>
            </w:r>
          </w:p>
        </w:tc>
      </w:tr>
      <w:tr w:rsidR="00591538" w:rsidRPr="00DF585E" w14:paraId="2207C371" w14:textId="77777777" w:rsidTr="004B71C3">
        <w:trPr>
          <w:tblCellSpacing w:w="20" w:type="dxa"/>
          <w:jc w:val="center"/>
        </w:trPr>
        <w:tc>
          <w:tcPr>
            <w:tcW w:w="2031" w:type="pct"/>
          </w:tcPr>
          <w:p w14:paraId="33BC38F2" w14:textId="77777777" w:rsidR="00591538" w:rsidRPr="00DF585E" w:rsidRDefault="00591538" w:rsidP="004B71C3">
            <w:pPr>
              <w:rPr>
                <w:sz w:val="18"/>
              </w:rPr>
            </w:pPr>
            <w:r w:rsidRPr="00DF585E">
              <w:rPr>
                <w:sz w:val="18"/>
              </w:rPr>
              <w:t>Mitigation Assessment</w:t>
            </w:r>
          </w:p>
        </w:tc>
        <w:tc>
          <w:tcPr>
            <w:tcW w:w="2891" w:type="pct"/>
          </w:tcPr>
          <w:p w14:paraId="56E1730E" w14:textId="77777777" w:rsidR="00591538" w:rsidRPr="00DF585E" w:rsidRDefault="00591538" w:rsidP="004B71C3">
            <w:pPr>
              <w:rPr>
                <w:sz w:val="18"/>
              </w:rPr>
            </w:pPr>
            <w:r w:rsidRPr="00DF585E">
              <w:rPr>
                <w:sz w:val="18"/>
              </w:rPr>
              <w:t>Finance Department</w:t>
            </w:r>
          </w:p>
        </w:tc>
      </w:tr>
      <w:tr w:rsidR="00591538" w:rsidRPr="00DF585E" w14:paraId="06C7CEFC" w14:textId="77777777" w:rsidTr="004B71C3">
        <w:trPr>
          <w:tblCellSpacing w:w="20" w:type="dxa"/>
          <w:jc w:val="center"/>
        </w:trPr>
        <w:tc>
          <w:tcPr>
            <w:tcW w:w="2031" w:type="pct"/>
          </w:tcPr>
          <w:p w14:paraId="1EE19A59" w14:textId="77777777" w:rsidR="00591538" w:rsidRPr="00DF585E" w:rsidRDefault="00591538" w:rsidP="004B71C3">
            <w:pPr>
              <w:rPr>
                <w:sz w:val="18"/>
              </w:rPr>
            </w:pPr>
            <w:r w:rsidRPr="00DF585E">
              <w:rPr>
                <w:sz w:val="18"/>
              </w:rPr>
              <w:t>FEMA Forms</w:t>
            </w:r>
          </w:p>
        </w:tc>
        <w:tc>
          <w:tcPr>
            <w:tcW w:w="2891" w:type="pct"/>
          </w:tcPr>
          <w:p w14:paraId="4FEB0912" w14:textId="77777777" w:rsidR="00591538" w:rsidRPr="00DF585E" w:rsidRDefault="00591538" w:rsidP="004B71C3">
            <w:pPr>
              <w:rPr>
                <w:sz w:val="18"/>
              </w:rPr>
            </w:pPr>
            <w:r w:rsidRPr="00DF585E">
              <w:rPr>
                <w:sz w:val="18"/>
              </w:rPr>
              <w:t>Finance Department</w:t>
            </w:r>
          </w:p>
        </w:tc>
      </w:tr>
    </w:tbl>
    <w:p w14:paraId="3A5C4C0D" w14:textId="77777777" w:rsidR="00591538" w:rsidRPr="00DF585E" w:rsidRDefault="00591538" w:rsidP="00591538">
      <w:pPr>
        <w:pStyle w:val="Caption"/>
      </w:pPr>
    </w:p>
    <w:p w14:paraId="01DE5289" w14:textId="77777777" w:rsidR="00591538" w:rsidRDefault="00591538" w:rsidP="00591538">
      <w:pPr>
        <w:pStyle w:val="Caption"/>
      </w:pPr>
    </w:p>
    <w:p w14:paraId="49111402" w14:textId="77777777" w:rsidR="00591538" w:rsidRPr="00DF585E" w:rsidRDefault="00591538" w:rsidP="00CE1D80">
      <w:pPr>
        <w:pStyle w:val="Heading1"/>
        <w:jc w:val="center"/>
        <w:rPr>
          <w:rFonts w:ascii="Times New Roman" w:hAnsi="Times New Roman"/>
          <w:sz w:val="28"/>
          <w:szCs w:val="28"/>
          <w:u w:val="single"/>
        </w:rPr>
      </w:pPr>
      <w:bookmarkStart w:id="27" w:name="_Appendix_5_to"/>
      <w:bookmarkStart w:id="28" w:name="A5"/>
      <w:bookmarkEnd w:id="27"/>
      <w:r w:rsidRPr="00DF585E">
        <w:rPr>
          <w:rFonts w:ascii="Times New Roman" w:hAnsi="Times New Roman"/>
          <w:sz w:val="28"/>
          <w:szCs w:val="28"/>
          <w:u w:val="single"/>
        </w:rPr>
        <w:lastRenderedPageBreak/>
        <w:t xml:space="preserve">Appendix </w:t>
      </w:r>
      <w:r w:rsidR="00A0245D" w:rsidRPr="00DF585E">
        <w:rPr>
          <w:rFonts w:ascii="Times New Roman" w:hAnsi="Times New Roman"/>
          <w:sz w:val="28"/>
          <w:szCs w:val="28"/>
          <w:u w:val="single"/>
        </w:rPr>
        <w:t>5</w:t>
      </w:r>
      <w:r w:rsidRPr="00DF585E">
        <w:rPr>
          <w:rFonts w:ascii="Times New Roman" w:hAnsi="Times New Roman"/>
          <w:sz w:val="28"/>
          <w:szCs w:val="28"/>
          <w:u w:val="single"/>
        </w:rPr>
        <w:t xml:space="preserve"> to Basic Plan</w:t>
      </w:r>
    </w:p>
    <w:bookmarkEnd w:id="28"/>
    <w:p w14:paraId="2F395A16" w14:textId="77777777" w:rsidR="00591538" w:rsidRPr="00DF585E" w:rsidRDefault="00591538" w:rsidP="00591538">
      <w:pPr>
        <w:jc w:val="center"/>
        <w:rPr>
          <w:b/>
          <w:bCs/>
          <w:sz w:val="16"/>
        </w:rPr>
      </w:pPr>
    </w:p>
    <w:p w14:paraId="4641C1CD" w14:textId="77777777" w:rsidR="00591538" w:rsidRPr="00DF585E" w:rsidRDefault="00591538" w:rsidP="00CE1D80">
      <w:pPr>
        <w:jc w:val="center"/>
        <w:rPr>
          <w:b/>
          <w:u w:val="single"/>
        </w:rPr>
      </w:pPr>
      <w:r w:rsidRPr="00DF585E">
        <w:rPr>
          <w:b/>
          <w:u w:val="single"/>
        </w:rPr>
        <w:t>INCIDENT COMMAND RESPONSIBILITIES</w:t>
      </w:r>
    </w:p>
    <w:p w14:paraId="63B4BE12" w14:textId="77777777" w:rsidR="00591538" w:rsidRPr="00DF585E" w:rsidRDefault="00591538" w:rsidP="00591538">
      <w:pPr>
        <w:widowControl w:val="0"/>
        <w:autoSpaceDE w:val="0"/>
        <w:autoSpaceDN w:val="0"/>
        <w:adjustRightInd w:val="0"/>
        <w:spacing w:line="220" w:lineRule="atLeast"/>
        <w:jc w:val="both"/>
        <w:rPr>
          <w:sz w:val="22"/>
          <w:szCs w:val="22"/>
        </w:rPr>
      </w:pPr>
    </w:p>
    <w:p w14:paraId="27ECA842" w14:textId="77777777" w:rsidR="00591538" w:rsidRPr="00DF585E" w:rsidRDefault="004B71C3" w:rsidP="00591538">
      <w:pPr>
        <w:widowControl w:val="0"/>
        <w:autoSpaceDE w:val="0"/>
        <w:autoSpaceDN w:val="0"/>
        <w:adjustRightInd w:val="0"/>
        <w:spacing w:line="216" w:lineRule="atLeast"/>
        <w:jc w:val="both"/>
        <w:rPr>
          <w:szCs w:val="22"/>
        </w:rPr>
      </w:pPr>
      <w:r w:rsidRPr="00DF585E">
        <w:rPr>
          <w:b/>
          <w:bCs/>
          <w:szCs w:val="22"/>
          <w:u w:val="single"/>
        </w:rPr>
        <w:t>LAW ENFORCEMENT</w:t>
      </w:r>
      <w:r w:rsidR="00591538" w:rsidRPr="00DF585E">
        <w:rPr>
          <w:szCs w:val="22"/>
        </w:rPr>
        <w:tab/>
      </w:r>
      <w:r w:rsidR="00591538" w:rsidRPr="00DF585E">
        <w:rPr>
          <w:szCs w:val="22"/>
        </w:rPr>
        <w:tab/>
      </w:r>
      <w:r w:rsidR="00591538" w:rsidRPr="00DF585E">
        <w:rPr>
          <w:szCs w:val="22"/>
        </w:rPr>
        <w:tab/>
      </w:r>
      <w:r w:rsidR="00591538" w:rsidRPr="00DF585E">
        <w:rPr>
          <w:szCs w:val="22"/>
        </w:rPr>
        <w:tab/>
      </w:r>
      <w:r w:rsidR="00591538" w:rsidRPr="00DF585E">
        <w:rPr>
          <w:b/>
          <w:bCs/>
          <w:szCs w:val="22"/>
          <w:u w:val="single"/>
        </w:rPr>
        <w:t>INCIDENT COMMANDER</w:t>
      </w:r>
    </w:p>
    <w:p w14:paraId="3CFFBF26" w14:textId="77777777" w:rsidR="00591538" w:rsidRPr="00DF585E" w:rsidRDefault="00591538" w:rsidP="00591538">
      <w:pPr>
        <w:widowControl w:val="0"/>
        <w:autoSpaceDE w:val="0"/>
        <w:autoSpaceDN w:val="0"/>
        <w:adjustRightInd w:val="0"/>
        <w:spacing w:line="273" w:lineRule="atLeast"/>
      </w:pPr>
      <w:r w:rsidRPr="00DF585E">
        <w:t>S</w:t>
      </w:r>
      <w:r w:rsidR="00603EE8">
        <w:t>RT</w:t>
      </w:r>
      <w:r w:rsidR="00603EE8">
        <w:tab/>
      </w:r>
      <w:r w:rsidRPr="00DF585E">
        <w:tab/>
      </w:r>
      <w:r w:rsidRPr="00DF585E">
        <w:tab/>
      </w:r>
      <w:r w:rsidRPr="00DF585E">
        <w:tab/>
      </w:r>
      <w:r w:rsidRPr="00DF585E">
        <w:tab/>
      </w:r>
      <w:r w:rsidRPr="00DF585E">
        <w:tab/>
      </w:r>
      <w:r w:rsidRPr="00DF585E">
        <w:tab/>
        <w:t>Coordinate Response</w:t>
      </w:r>
    </w:p>
    <w:p w14:paraId="3A54E01C" w14:textId="77777777" w:rsidR="00591538" w:rsidRPr="00DF585E" w:rsidRDefault="00591538" w:rsidP="00591538">
      <w:pPr>
        <w:widowControl w:val="0"/>
        <w:autoSpaceDE w:val="0"/>
        <w:autoSpaceDN w:val="0"/>
        <w:adjustRightInd w:val="0"/>
        <w:spacing w:line="273" w:lineRule="atLeast"/>
      </w:pPr>
      <w:r w:rsidRPr="00DF585E">
        <w:t>Evacuations</w:t>
      </w:r>
      <w:r w:rsidRPr="00DF585E">
        <w:tab/>
      </w:r>
      <w:r w:rsidRPr="00DF585E">
        <w:tab/>
      </w:r>
      <w:r w:rsidRPr="00DF585E">
        <w:tab/>
      </w:r>
      <w:r w:rsidRPr="00DF585E">
        <w:tab/>
      </w:r>
      <w:r w:rsidRPr="00DF585E">
        <w:tab/>
      </w:r>
      <w:r w:rsidRPr="00DF585E">
        <w:tab/>
        <w:t>Request Resources</w:t>
      </w:r>
    </w:p>
    <w:p w14:paraId="65265AB3" w14:textId="77777777" w:rsidR="00591538" w:rsidRPr="00DF585E" w:rsidRDefault="00591538" w:rsidP="00591538">
      <w:pPr>
        <w:widowControl w:val="0"/>
        <w:autoSpaceDE w:val="0"/>
        <w:autoSpaceDN w:val="0"/>
        <w:adjustRightInd w:val="0"/>
        <w:spacing w:line="273" w:lineRule="atLeast"/>
      </w:pPr>
      <w:r w:rsidRPr="00DF585E">
        <w:t>Traffic Control</w:t>
      </w:r>
      <w:r w:rsidRPr="00DF585E">
        <w:tab/>
      </w:r>
      <w:r w:rsidRPr="00DF585E">
        <w:tab/>
      </w:r>
      <w:r w:rsidRPr="00DF585E">
        <w:tab/>
      </w:r>
      <w:r w:rsidRPr="00DF585E">
        <w:tab/>
      </w:r>
      <w:r w:rsidRPr="00DF585E">
        <w:tab/>
        <w:t>Assign Officers to Manage</w:t>
      </w:r>
    </w:p>
    <w:p w14:paraId="0B727EA4" w14:textId="77777777" w:rsidR="00591538" w:rsidRPr="00DF585E" w:rsidRDefault="00591538" w:rsidP="00591538">
      <w:pPr>
        <w:widowControl w:val="0"/>
        <w:autoSpaceDE w:val="0"/>
        <w:autoSpaceDN w:val="0"/>
        <w:adjustRightInd w:val="0"/>
        <w:spacing w:line="273" w:lineRule="atLeast"/>
      </w:pPr>
      <w:r w:rsidRPr="00DF585E">
        <w:t>Crowd Control</w:t>
      </w:r>
      <w:r w:rsidRPr="00DF585E">
        <w:tab/>
      </w:r>
      <w:r w:rsidRPr="00DF585E">
        <w:tab/>
      </w:r>
      <w:r w:rsidRPr="00DF585E">
        <w:tab/>
      </w:r>
      <w:r w:rsidRPr="00DF585E">
        <w:tab/>
      </w:r>
      <w:r w:rsidRPr="00DF585E">
        <w:tab/>
        <w:t>Functions such as:</w:t>
      </w:r>
    </w:p>
    <w:p w14:paraId="4271057C" w14:textId="77777777" w:rsidR="00591538" w:rsidRPr="00DF585E" w:rsidRDefault="00591538" w:rsidP="00591538">
      <w:pPr>
        <w:widowControl w:val="0"/>
        <w:autoSpaceDE w:val="0"/>
        <w:autoSpaceDN w:val="0"/>
        <w:adjustRightInd w:val="0"/>
        <w:spacing w:line="273" w:lineRule="atLeast"/>
      </w:pPr>
      <w:r w:rsidRPr="00DF585E">
        <w:t>Notification of Next of Kin Investigations</w:t>
      </w:r>
      <w:r w:rsidRPr="00DF585E">
        <w:tab/>
      </w:r>
      <w:r w:rsidRPr="00DF585E">
        <w:tab/>
      </w:r>
      <w:r w:rsidRPr="00DF585E">
        <w:tab/>
        <w:t>Public Information</w:t>
      </w:r>
    </w:p>
    <w:p w14:paraId="04EC50D3" w14:textId="77777777" w:rsidR="00591538" w:rsidRPr="00DF585E" w:rsidRDefault="00591538" w:rsidP="00591538">
      <w:pPr>
        <w:widowControl w:val="0"/>
        <w:autoSpaceDE w:val="0"/>
        <w:autoSpaceDN w:val="0"/>
        <w:adjustRightInd w:val="0"/>
        <w:spacing w:line="273" w:lineRule="atLeast"/>
      </w:pPr>
      <w:r w:rsidRPr="00DF585E">
        <w:t>Search</w:t>
      </w:r>
      <w:r w:rsidRPr="00DF585E">
        <w:tab/>
      </w:r>
      <w:r w:rsidRPr="00DF585E">
        <w:tab/>
      </w:r>
      <w:r w:rsidRPr="00DF585E">
        <w:tab/>
      </w:r>
      <w:r w:rsidRPr="00DF585E">
        <w:tab/>
      </w:r>
      <w:r w:rsidRPr="00DF585E">
        <w:tab/>
      </w:r>
      <w:r w:rsidRPr="00DF585E">
        <w:tab/>
      </w:r>
      <w:r w:rsidRPr="00DF585E">
        <w:tab/>
      </w:r>
      <w:r w:rsidRPr="00DF585E">
        <w:tab/>
        <w:t xml:space="preserve">Short-Range Planning </w:t>
      </w:r>
    </w:p>
    <w:p w14:paraId="78E55BE8" w14:textId="77777777" w:rsidR="00591538" w:rsidRPr="00DF585E" w:rsidRDefault="00591538" w:rsidP="00591538">
      <w:pPr>
        <w:widowControl w:val="0"/>
        <w:autoSpaceDE w:val="0"/>
        <w:autoSpaceDN w:val="0"/>
        <w:adjustRightInd w:val="0"/>
        <w:spacing w:line="273" w:lineRule="atLeast"/>
      </w:pPr>
      <w:r w:rsidRPr="00DF585E">
        <w:t>Security</w:t>
      </w:r>
      <w:r w:rsidRPr="00DF585E">
        <w:tab/>
      </w:r>
      <w:r w:rsidRPr="00DF585E">
        <w:tab/>
      </w:r>
      <w:r w:rsidRPr="00DF585E">
        <w:tab/>
      </w:r>
      <w:r w:rsidRPr="00DF585E">
        <w:tab/>
      </w:r>
      <w:r w:rsidRPr="00DF585E">
        <w:tab/>
      </w:r>
      <w:r w:rsidRPr="00DF585E">
        <w:tab/>
      </w:r>
      <w:r w:rsidRPr="00DF585E">
        <w:tab/>
        <w:t>Safety</w:t>
      </w:r>
    </w:p>
    <w:p w14:paraId="1203C866" w14:textId="77777777" w:rsidR="00591538" w:rsidRPr="00DF585E" w:rsidRDefault="00591538" w:rsidP="00591538">
      <w:pPr>
        <w:widowControl w:val="0"/>
        <w:autoSpaceDE w:val="0"/>
        <w:autoSpaceDN w:val="0"/>
        <w:adjustRightInd w:val="0"/>
        <w:spacing w:line="273" w:lineRule="atLeast"/>
      </w:pPr>
      <w:r w:rsidRPr="00DF585E">
        <w:t>Coordination with Medical Examiner</w:t>
      </w:r>
      <w:r w:rsidRPr="00DF585E">
        <w:tab/>
      </w:r>
      <w:r w:rsidRPr="00DF585E">
        <w:tab/>
      </w:r>
      <w:r w:rsidRPr="00DF585E">
        <w:tab/>
      </w:r>
      <w:r w:rsidRPr="00DF585E">
        <w:tab/>
        <w:t>Operations</w:t>
      </w:r>
    </w:p>
    <w:p w14:paraId="362BA0EF" w14:textId="77777777" w:rsidR="00591538" w:rsidRPr="00DF585E" w:rsidRDefault="00591538" w:rsidP="00CE1D80"/>
    <w:p w14:paraId="42C9CD49" w14:textId="77777777" w:rsidR="00CE1D80" w:rsidRPr="00DF585E" w:rsidRDefault="00CE1D80" w:rsidP="00CE1D80"/>
    <w:p w14:paraId="52D548E7" w14:textId="77777777" w:rsidR="00591538" w:rsidRPr="00DF585E" w:rsidRDefault="00591538" w:rsidP="00CE1D80">
      <w:pPr>
        <w:rPr>
          <w:b/>
          <w:u w:val="single"/>
        </w:rPr>
      </w:pPr>
      <w:r w:rsidRPr="00DF585E">
        <w:rPr>
          <w:b/>
          <w:u w:val="single"/>
        </w:rPr>
        <w:t>FIRE</w:t>
      </w:r>
      <w:r w:rsidR="00781F16">
        <w:rPr>
          <w:b/>
          <w:u w:val="single"/>
        </w:rPr>
        <w:t>/ EMS</w:t>
      </w:r>
      <w:r w:rsidRPr="00DF585E">
        <w:rPr>
          <w:b/>
          <w:u w:val="single"/>
        </w:rPr>
        <w:t xml:space="preserve"> DEPARTMENT</w:t>
      </w:r>
      <w:r w:rsidRPr="00DF585E">
        <w:tab/>
      </w:r>
      <w:r w:rsidRPr="00DF585E">
        <w:tab/>
      </w:r>
      <w:r w:rsidR="00CE1D80" w:rsidRPr="00DF585E">
        <w:tab/>
      </w:r>
      <w:r w:rsidRPr="00DF585E">
        <w:rPr>
          <w:b/>
          <w:u w:val="single"/>
        </w:rPr>
        <w:t>EMERGENCY MANAGEMENT/EOC</w:t>
      </w:r>
    </w:p>
    <w:p w14:paraId="5B5AA886" w14:textId="77777777" w:rsidR="00591538" w:rsidRPr="00DF585E" w:rsidRDefault="00591538" w:rsidP="00591538">
      <w:pPr>
        <w:widowControl w:val="0"/>
        <w:autoSpaceDE w:val="0"/>
        <w:autoSpaceDN w:val="0"/>
        <w:adjustRightInd w:val="0"/>
        <w:spacing w:line="268" w:lineRule="atLeast"/>
      </w:pPr>
      <w:r w:rsidRPr="00DF585E">
        <w:t>Suppression</w:t>
      </w:r>
      <w:r w:rsidRPr="00DF585E">
        <w:tab/>
      </w:r>
      <w:r w:rsidRPr="00DF585E">
        <w:tab/>
      </w:r>
      <w:r w:rsidRPr="00DF585E">
        <w:tab/>
      </w:r>
      <w:r w:rsidRPr="00DF585E">
        <w:tab/>
      </w:r>
      <w:r w:rsidRPr="00DF585E">
        <w:tab/>
      </w:r>
      <w:r w:rsidRPr="00DF585E">
        <w:tab/>
        <w:t>Coordinate Resources</w:t>
      </w:r>
    </w:p>
    <w:p w14:paraId="3FFFF805" w14:textId="77777777" w:rsidR="00591538" w:rsidRPr="00DF585E" w:rsidRDefault="00591538" w:rsidP="00591538">
      <w:pPr>
        <w:widowControl w:val="0"/>
        <w:autoSpaceDE w:val="0"/>
        <w:autoSpaceDN w:val="0"/>
        <w:adjustRightInd w:val="0"/>
        <w:spacing w:line="268" w:lineRule="atLeast"/>
      </w:pPr>
      <w:r w:rsidRPr="00DF585E">
        <w:t>Search &amp; Rescue</w:t>
      </w:r>
      <w:r w:rsidRPr="00DF585E">
        <w:tab/>
      </w:r>
      <w:r w:rsidRPr="00DF585E">
        <w:tab/>
      </w:r>
      <w:r w:rsidRPr="00DF585E">
        <w:tab/>
      </w:r>
      <w:r w:rsidRPr="00DF585E">
        <w:tab/>
      </w:r>
      <w:r w:rsidRPr="00DF585E">
        <w:tab/>
        <w:t>Inter-Agency Coordination</w:t>
      </w:r>
    </w:p>
    <w:p w14:paraId="59DA9B67" w14:textId="77777777" w:rsidR="00591538" w:rsidRPr="00DF585E" w:rsidRDefault="00591538" w:rsidP="00591538">
      <w:pPr>
        <w:widowControl w:val="0"/>
        <w:autoSpaceDE w:val="0"/>
        <w:autoSpaceDN w:val="0"/>
        <w:adjustRightInd w:val="0"/>
        <w:spacing w:line="268" w:lineRule="atLeast"/>
      </w:pPr>
      <w:r w:rsidRPr="00DF585E">
        <w:t>HAZMAT</w:t>
      </w:r>
      <w:r w:rsidRPr="00DF585E">
        <w:tab/>
      </w:r>
      <w:r w:rsidRPr="00DF585E">
        <w:tab/>
      </w:r>
      <w:r w:rsidRPr="00DF585E">
        <w:tab/>
      </w:r>
      <w:r w:rsidRPr="00DF585E">
        <w:tab/>
      </w:r>
      <w:r w:rsidRPr="00DF585E">
        <w:tab/>
      </w:r>
      <w:r w:rsidRPr="00DF585E">
        <w:tab/>
      </w:r>
      <w:r w:rsidRPr="00DF585E">
        <w:tab/>
        <w:t>Reporting</w:t>
      </w:r>
    </w:p>
    <w:p w14:paraId="3288921D" w14:textId="77777777" w:rsidR="00591538" w:rsidRPr="00DF585E" w:rsidRDefault="00591538" w:rsidP="00591538">
      <w:pPr>
        <w:widowControl w:val="0"/>
        <w:autoSpaceDE w:val="0"/>
        <w:autoSpaceDN w:val="0"/>
        <w:adjustRightInd w:val="0"/>
        <w:spacing w:line="268" w:lineRule="atLeast"/>
      </w:pPr>
      <w:r w:rsidRPr="00DF585E">
        <w:t>Staging Area</w:t>
      </w:r>
      <w:r w:rsidRPr="00DF585E">
        <w:tab/>
      </w:r>
      <w:r w:rsidRPr="00DF585E">
        <w:tab/>
      </w:r>
      <w:r w:rsidRPr="00DF585E">
        <w:tab/>
      </w:r>
      <w:r w:rsidRPr="00DF585E">
        <w:tab/>
      </w:r>
      <w:r w:rsidRPr="00DF585E">
        <w:tab/>
      </w:r>
      <w:r w:rsidRPr="00DF585E">
        <w:tab/>
        <w:t>Long-Range Planning</w:t>
      </w:r>
    </w:p>
    <w:p w14:paraId="3C5A3841" w14:textId="77777777" w:rsidR="00591538" w:rsidRPr="00DF585E" w:rsidRDefault="00591538" w:rsidP="00591538">
      <w:pPr>
        <w:widowControl w:val="0"/>
        <w:autoSpaceDE w:val="0"/>
        <w:autoSpaceDN w:val="0"/>
        <w:adjustRightInd w:val="0"/>
        <w:spacing w:line="268" w:lineRule="atLeast"/>
      </w:pPr>
      <w:r w:rsidRPr="00DF585E">
        <w:t>Landing Zone</w:t>
      </w:r>
      <w:r w:rsidRPr="00DF585E">
        <w:tab/>
      </w:r>
      <w:r w:rsidRPr="00DF585E">
        <w:tab/>
      </w:r>
      <w:r w:rsidRPr="00DF585E">
        <w:tab/>
      </w:r>
      <w:r w:rsidRPr="00DF585E">
        <w:tab/>
      </w:r>
      <w:r w:rsidRPr="00DF585E">
        <w:tab/>
      </w:r>
      <w:r w:rsidRPr="00DF585E">
        <w:tab/>
      </w:r>
      <w:r w:rsidRPr="00DF585E">
        <w:tab/>
        <w:t>Transportation Support</w:t>
      </w:r>
    </w:p>
    <w:p w14:paraId="6C2CE7A8" w14:textId="77777777" w:rsidR="00591538" w:rsidRPr="00DF585E" w:rsidRDefault="00591538" w:rsidP="00591538">
      <w:pPr>
        <w:widowControl w:val="0"/>
        <w:autoSpaceDE w:val="0"/>
        <w:autoSpaceDN w:val="0"/>
        <w:adjustRightInd w:val="0"/>
        <w:spacing w:line="268" w:lineRule="atLeast"/>
      </w:pPr>
      <w:r w:rsidRPr="00DF585E">
        <w:t>Triage</w:t>
      </w:r>
      <w:r w:rsidRPr="00DF585E">
        <w:tab/>
      </w:r>
      <w:r w:rsidRPr="00DF585E">
        <w:tab/>
      </w:r>
      <w:r w:rsidRPr="00DF585E">
        <w:tab/>
      </w:r>
      <w:r w:rsidRPr="00DF585E">
        <w:tab/>
      </w:r>
      <w:r w:rsidRPr="00DF585E">
        <w:tab/>
      </w:r>
      <w:r w:rsidRPr="00DF585E">
        <w:tab/>
      </w:r>
      <w:r w:rsidRPr="00DF585E">
        <w:tab/>
      </w:r>
      <w:r w:rsidRPr="00DF585E">
        <w:tab/>
        <w:t>Sheltering</w:t>
      </w:r>
    </w:p>
    <w:p w14:paraId="11C01444" w14:textId="77777777" w:rsidR="00591538" w:rsidRPr="00DF585E" w:rsidRDefault="00591538" w:rsidP="00591538">
      <w:pPr>
        <w:widowControl w:val="0"/>
        <w:autoSpaceDE w:val="0"/>
        <w:autoSpaceDN w:val="0"/>
        <w:adjustRightInd w:val="0"/>
        <w:spacing w:line="268" w:lineRule="atLeast"/>
      </w:pPr>
      <w:r w:rsidRPr="00DF585E">
        <w:t>Ambulance Transport</w:t>
      </w:r>
      <w:r w:rsidRPr="00DF585E">
        <w:tab/>
      </w:r>
      <w:r w:rsidRPr="00DF585E">
        <w:tab/>
      </w:r>
      <w:r w:rsidRPr="00DF585E">
        <w:tab/>
      </w:r>
      <w:r w:rsidRPr="00DF585E">
        <w:tab/>
      </w:r>
      <w:r w:rsidRPr="00DF585E">
        <w:tab/>
        <w:t xml:space="preserve">Hospital Notifications &amp; Coordination </w:t>
      </w:r>
    </w:p>
    <w:p w14:paraId="10D62E7A" w14:textId="77777777" w:rsidR="00591538" w:rsidRPr="00DF585E" w:rsidRDefault="00591538" w:rsidP="00591538">
      <w:pPr>
        <w:widowControl w:val="0"/>
        <w:autoSpaceDE w:val="0"/>
        <w:autoSpaceDN w:val="0"/>
        <w:adjustRightInd w:val="0"/>
        <w:spacing w:line="268" w:lineRule="atLeast"/>
      </w:pPr>
      <w:r w:rsidRPr="00DF585E">
        <w:t>Air Ambulance Transport</w:t>
      </w:r>
      <w:r w:rsidRPr="00DF585E">
        <w:tab/>
      </w:r>
      <w:r w:rsidRPr="00DF585E">
        <w:tab/>
      </w:r>
      <w:r w:rsidRPr="00DF585E">
        <w:tab/>
      </w:r>
      <w:r w:rsidRPr="00DF585E">
        <w:tab/>
      </w:r>
      <w:r w:rsidRPr="00DF585E">
        <w:tab/>
        <w:t>(More than 15 casualties)</w:t>
      </w:r>
    </w:p>
    <w:p w14:paraId="03C1B386" w14:textId="77777777" w:rsidR="00591538" w:rsidRPr="00DF585E" w:rsidRDefault="00591538" w:rsidP="00591538">
      <w:pPr>
        <w:widowControl w:val="0"/>
        <w:autoSpaceDE w:val="0"/>
        <w:autoSpaceDN w:val="0"/>
        <w:adjustRightInd w:val="0"/>
        <w:spacing w:line="268" w:lineRule="atLeast"/>
      </w:pPr>
      <w:r w:rsidRPr="00DF585E">
        <w:t xml:space="preserve">Hospital Notification &amp; Coordination </w:t>
      </w:r>
      <w:r w:rsidRPr="00DF585E">
        <w:tab/>
      </w:r>
      <w:r w:rsidRPr="00DF585E">
        <w:tab/>
      </w:r>
      <w:r w:rsidRPr="00DF585E">
        <w:tab/>
        <w:t>Medical Advice</w:t>
      </w:r>
    </w:p>
    <w:p w14:paraId="3910CDCF" w14:textId="77777777" w:rsidR="00591538" w:rsidRPr="00DF585E" w:rsidRDefault="00591538" w:rsidP="00591538">
      <w:pPr>
        <w:widowControl w:val="0"/>
        <w:autoSpaceDE w:val="0"/>
        <w:autoSpaceDN w:val="0"/>
        <w:adjustRightInd w:val="0"/>
        <w:spacing w:line="268" w:lineRule="atLeast"/>
        <w:ind w:firstLine="432"/>
      </w:pPr>
      <w:r w:rsidRPr="00DF585E">
        <w:t>(Less Than 15 casualties)</w:t>
      </w:r>
    </w:p>
    <w:p w14:paraId="54B44588" w14:textId="77777777" w:rsidR="00591538" w:rsidRPr="00DF585E" w:rsidRDefault="00591538" w:rsidP="00591538">
      <w:pPr>
        <w:widowControl w:val="0"/>
        <w:autoSpaceDE w:val="0"/>
        <w:autoSpaceDN w:val="0"/>
        <w:adjustRightInd w:val="0"/>
        <w:spacing w:line="268" w:lineRule="atLeast"/>
      </w:pPr>
      <w:r w:rsidRPr="00DF585E">
        <w:t>Ambulance Staging</w:t>
      </w:r>
    </w:p>
    <w:p w14:paraId="22DC4940" w14:textId="77777777" w:rsidR="00591538" w:rsidRPr="00DF585E" w:rsidRDefault="00591538" w:rsidP="00591538">
      <w:pPr>
        <w:widowControl w:val="0"/>
        <w:autoSpaceDE w:val="0"/>
        <w:autoSpaceDN w:val="0"/>
        <w:adjustRightInd w:val="0"/>
        <w:spacing w:line="268" w:lineRule="atLeast"/>
      </w:pPr>
      <w:r w:rsidRPr="00DF585E">
        <w:t>EMS Supply Logistics</w:t>
      </w:r>
    </w:p>
    <w:p w14:paraId="77F2E3BA" w14:textId="77777777" w:rsidR="00591538" w:rsidRDefault="00591538" w:rsidP="00591538">
      <w:pPr>
        <w:widowControl w:val="0"/>
        <w:autoSpaceDE w:val="0"/>
        <w:autoSpaceDN w:val="0"/>
        <w:adjustRightInd w:val="0"/>
        <w:spacing w:line="230" w:lineRule="atLeast"/>
        <w:jc w:val="both"/>
      </w:pPr>
    </w:p>
    <w:p w14:paraId="3C1761B6" w14:textId="77777777" w:rsidR="000D4885" w:rsidRPr="00DF585E" w:rsidRDefault="000D4885" w:rsidP="00591538">
      <w:pPr>
        <w:widowControl w:val="0"/>
        <w:autoSpaceDE w:val="0"/>
        <w:autoSpaceDN w:val="0"/>
        <w:adjustRightInd w:val="0"/>
        <w:spacing w:line="230" w:lineRule="atLeast"/>
        <w:jc w:val="both"/>
      </w:pPr>
    </w:p>
    <w:p w14:paraId="680C68CB" w14:textId="77777777" w:rsidR="00591538" w:rsidRDefault="000D4885" w:rsidP="00591538">
      <w:pPr>
        <w:rPr>
          <w:b/>
          <w:u w:val="single"/>
        </w:rPr>
      </w:pPr>
      <w:r>
        <w:rPr>
          <w:b/>
          <w:u w:val="single"/>
        </w:rPr>
        <w:t>Public Health</w:t>
      </w:r>
    </w:p>
    <w:p w14:paraId="3F1D203E" w14:textId="77777777" w:rsidR="00C74118" w:rsidRDefault="00C74118" w:rsidP="00591538">
      <w:r>
        <w:t>Infectious Disease Outbreak</w:t>
      </w:r>
    </w:p>
    <w:p w14:paraId="5B6AC4F6" w14:textId="77777777" w:rsidR="00C74118" w:rsidRDefault="00C74118" w:rsidP="00591538">
      <w:r>
        <w:t>Contaminated Drinking Water</w:t>
      </w:r>
    </w:p>
    <w:p w14:paraId="2A12F46D" w14:textId="77777777" w:rsidR="00C74118" w:rsidRDefault="00C74118" w:rsidP="00591538">
      <w:r>
        <w:t>Biological Threat</w:t>
      </w:r>
    </w:p>
    <w:p w14:paraId="3437B205" w14:textId="77777777" w:rsidR="00C74118" w:rsidRDefault="00C74118" w:rsidP="00591538">
      <w:r>
        <w:t>Food Borne Illness</w:t>
      </w:r>
    </w:p>
    <w:p w14:paraId="57B53B0A" w14:textId="77777777" w:rsidR="00C74118" w:rsidRPr="000D4885" w:rsidRDefault="00C74118" w:rsidP="00591538"/>
    <w:p w14:paraId="5EA6C493" w14:textId="77777777" w:rsidR="00591538" w:rsidRPr="00DF585E" w:rsidRDefault="00591538" w:rsidP="00591538"/>
    <w:p w14:paraId="3ED0225B" w14:textId="77777777" w:rsidR="00591538" w:rsidRPr="00DF585E" w:rsidRDefault="00591538" w:rsidP="00591538"/>
    <w:p w14:paraId="51C2C690" w14:textId="77777777" w:rsidR="00591538" w:rsidRPr="00DF585E" w:rsidRDefault="00591538" w:rsidP="00591538"/>
    <w:p w14:paraId="3848636C" w14:textId="77777777" w:rsidR="00591538" w:rsidRPr="00DF585E" w:rsidRDefault="00591538" w:rsidP="00591538"/>
    <w:p w14:paraId="4C1AE94B" w14:textId="77777777" w:rsidR="00591538" w:rsidRPr="00DF585E" w:rsidRDefault="00591538" w:rsidP="00591538"/>
    <w:p w14:paraId="3F74D1E4" w14:textId="77777777" w:rsidR="00591538" w:rsidRPr="00DF585E" w:rsidRDefault="00591538" w:rsidP="00591538"/>
    <w:p w14:paraId="7FA4E407" w14:textId="77777777" w:rsidR="00591538" w:rsidRPr="00DF585E" w:rsidRDefault="00591538" w:rsidP="00591538"/>
    <w:p w14:paraId="73CCD654" w14:textId="77777777" w:rsidR="00591538" w:rsidRPr="00DF585E" w:rsidRDefault="00591538" w:rsidP="00591538"/>
    <w:p w14:paraId="1447430A" w14:textId="77777777" w:rsidR="00591538" w:rsidRPr="00DF585E" w:rsidRDefault="00591538" w:rsidP="00591538">
      <w:pPr>
        <w:jc w:val="right"/>
        <w:rPr>
          <w:b/>
          <w:bCs/>
          <w:sz w:val="16"/>
        </w:rPr>
      </w:pPr>
    </w:p>
    <w:p w14:paraId="0CE3871D" w14:textId="77777777" w:rsidR="00591538" w:rsidRPr="00DF585E" w:rsidRDefault="00591538" w:rsidP="00591538">
      <w:pPr>
        <w:jc w:val="right"/>
        <w:rPr>
          <w:b/>
          <w:bCs/>
          <w:sz w:val="16"/>
        </w:rPr>
      </w:pPr>
    </w:p>
    <w:p w14:paraId="0FC32B05" w14:textId="77777777" w:rsidR="00591538" w:rsidRPr="00DF585E" w:rsidRDefault="00E8303F" w:rsidP="00CE1D80">
      <w:pPr>
        <w:pStyle w:val="Heading1"/>
        <w:jc w:val="center"/>
        <w:rPr>
          <w:rFonts w:ascii="Times New Roman" w:hAnsi="Times New Roman"/>
          <w:sz w:val="28"/>
          <w:szCs w:val="28"/>
          <w:u w:val="single"/>
        </w:rPr>
      </w:pPr>
      <w:bookmarkStart w:id="29" w:name="_Appendix_6_to"/>
      <w:bookmarkStart w:id="30" w:name="A6"/>
      <w:bookmarkEnd w:id="29"/>
      <w:r w:rsidRPr="00DF585E">
        <w:rPr>
          <w:rFonts w:ascii="Times New Roman" w:hAnsi="Times New Roman"/>
          <w:sz w:val="28"/>
          <w:szCs w:val="28"/>
          <w:u w:val="single"/>
        </w:rPr>
        <w:lastRenderedPageBreak/>
        <w:t xml:space="preserve">Appendix </w:t>
      </w:r>
      <w:r w:rsidR="00A0245D" w:rsidRPr="00DF585E">
        <w:rPr>
          <w:rFonts w:ascii="Times New Roman" w:hAnsi="Times New Roman"/>
          <w:sz w:val="28"/>
          <w:szCs w:val="28"/>
          <w:u w:val="single"/>
        </w:rPr>
        <w:t>6</w:t>
      </w:r>
      <w:r w:rsidR="00591538" w:rsidRPr="00DF585E">
        <w:rPr>
          <w:rFonts w:ascii="Times New Roman" w:hAnsi="Times New Roman"/>
          <w:sz w:val="28"/>
          <w:szCs w:val="28"/>
          <w:u w:val="single"/>
        </w:rPr>
        <w:t xml:space="preserve"> to Basic Plan</w:t>
      </w:r>
    </w:p>
    <w:bookmarkEnd w:id="30"/>
    <w:p w14:paraId="4D561D3B" w14:textId="77777777" w:rsidR="00591538" w:rsidRPr="00DF585E" w:rsidRDefault="00591538" w:rsidP="00591538">
      <w:pPr>
        <w:jc w:val="right"/>
        <w:rPr>
          <w:b/>
          <w:bCs/>
          <w:sz w:val="16"/>
        </w:rPr>
      </w:pPr>
    </w:p>
    <w:tbl>
      <w:tblPr>
        <w:tblW w:w="1175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1256"/>
        <w:gridCol w:w="1306"/>
        <w:gridCol w:w="1575"/>
        <w:gridCol w:w="1881"/>
        <w:gridCol w:w="1899"/>
        <w:gridCol w:w="1890"/>
        <w:gridCol w:w="1883"/>
        <w:gridCol w:w="66"/>
      </w:tblGrid>
      <w:tr w:rsidR="00762DF5" w:rsidRPr="00DF585E" w14:paraId="107CECBF" w14:textId="77777777" w:rsidTr="00762DF5">
        <w:trPr>
          <w:gridAfter w:val="1"/>
          <w:wAfter w:w="6" w:type="dxa"/>
          <w:cantSplit/>
          <w:trHeight w:val="632"/>
          <w:tblCellSpacing w:w="20" w:type="dxa"/>
          <w:jc w:val="center"/>
        </w:trPr>
        <w:tc>
          <w:tcPr>
            <w:tcW w:w="11630" w:type="dxa"/>
            <w:gridSpan w:val="7"/>
          </w:tcPr>
          <w:p w14:paraId="7BAC4608" w14:textId="77777777" w:rsidR="001A3F94" w:rsidRDefault="001A3F94" w:rsidP="001A3F94">
            <w:pPr>
              <w:jc w:val="center"/>
              <w:rPr>
                <w:b/>
                <w:sz w:val="28"/>
              </w:rPr>
            </w:pPr>
          </w:p>
          <w:p w14:paraId="1B07ACCD" w14:textId="77777777" w:rsidR="00762DF5" w:rsidRPr="001A3F94" w:rsidRDefault="00762DF5" w:rsidP="001A3F94">
            <w:pPr>
              <w:jc w:val="center"/>
              <w:rPr>
                <w:b/>
              </w:rPr>
            </w:pPr>
            <w:r w:rsidRPr="001A3F94">
              <w:rPr>
                <w:b/>
                <w:sz w:val="28"/>
              </w:rPr>
              <w:t>INCIDENT COMMAND MATRIX</w:t>
            </w:r>
          </w:p>
        </w:tc>
      </w:tr>
      <w:tr w:rsidR="00762DF5" w:rsidRPr="00DF585E" w14:paraId="039DF033" w14:textId="77777777" w:rsidTr="00762DF5">
        <w:trPr>
          <w:cantSplit/>
          <w:trHeight w:val="500"/>
          <w:tblCellSpacing w:w="20" w:type="dxa"/>
          <w:jc w:val="center"/>
        </w:trPr>
        <w:tc>
          <w:tcPr>
            <w:tcW w:w="1196" w:type="dxa"/>
          </w:tcPr>
          <w:p w14:paraId="23931EAD" w14:textId="77777777" w:rsidR="00762DF5" w:rsidRPr="00DF585E" w:rsidRDefault="00762DF5" w:rsidP="004B71C3">
            <w:pPr>
              <w:jc w:val="center"/>
              <w:rPr>
                <w:b/>
                <w:bCs/>
                <w:sz w:val="16"/>
              </w:rPr>
            </w:pPr>
          </w:p>
          <w:p w14:paraId="5E0C8AAB" w14:textId="77777777" w:rsidR="00762DF5" w:rsidRPr="00DF585E" w:rsidRDefault="00762DF5" w:rsidP="004B71C3">
            <w:pPr>
              <w:jc w:val="center"/>
              <w:rPr>
                <w:b/>
                <w:bCs/>
                <w:sz w:val="16"/>
              </w:rPr>
            </w:pPr>
          </w:p>
          <w:p w14:paraId="2230A853" w14:textId="77777777" w:rsidR="00762DF5" w:rsidRPr="00DF585E" w:rsidRDefault="00762DF5" w:rsidP="004B71C3">
            <w:pPr>
              <w:jc w:val="center"/>
              <w:rPr>
                <w:b/>
                <w:bCs/>
                <w:sz w:val="16"/>
              </w:rPr>
            </w:pPr>
            <w:r w:rsidRPr="00DF585E">
              <w:rPr>
                <w:b/>
                <w:bCs/>
                <w:sz w:val="16"/>
              </w:rPr>
              <w:t>INCIDENT</w:t>
            </w:r>
          </w:p>
        </w:tc>
        <w:tc>
          <w:tcPr>
            <w:tcW w:w="2841" w:type="dxa"/>
            <w:gridSpan w:val="2"/>
          </w:tcPr>
          <w:p w14:paraId="3FB648B3" w14:textId="77777777" w:rsidR="00762DF5" w:rsidRPr="00DF585E" w:rsidRDefault="00762DF5" w:rsidP="004B71C3">
            <w:pPr>
              <w:jc w:val="center"/>
              <w:rPr>
                <w:b/>
                <w:bCs/>
                <w:sz w:val="16"/>
              </w:rPr>
            </w:pPr>
          </w:p>
          <w:p w14:paraId="4F0FDEFB" w14:textId="77777777" w:rsidR="00762DF5" w:rsidRPr="00DF585E" w:rsidRDefault="00762DF5" w:rsidP="004B71C3">
            <w:pPr>
              <w:jc w:val="center"/>
              <w:rPr>
                <w:b/>
                <w:bCs/>
                <w:sz w:val="16"/>
              </w:rPr>
            </w:pPr>
            <w:r w:rsidRPr="00DF585E">
              <w:rPr>
                <w:b/>
                <w:bCs/>
                <w:sz w:val="16"/>
              </w:rPr>
              <w:t>FIRE DEPARTMENT</w:t>
            </w:r>
            <w:r w:rsidR="00CD1DA6">
              <w:rPr>
                <w:b/>
                <w:bCs/>
                <w:sz w:val="16"/>
              </w:rPr>
              <w:t>(S) / EMS</w:t>
            </w:r>
          </w:p>
          <w:p w14:paraId="2EEA28DD" w14:textId="77777777" w:rsidR="00762DF5" w:rsidRDefault="00762DF5" w:rsidP="00762DF5">
            <w:pPr>
              <w:jc w:val="center"/>
              <w:rPr>
                <w:b/>
                <w:bCs/>
                <w:sz w:val="16"/>
              </w:rPr>
            </w:pPr>
            <w:r w:rsidRPr="00DF585E">
              <w:rPr>
                <w:b/>
                <w:bCs/>
                <w:sz w:val="16"/>
              </w:rPr>
              <w:t xml:space="preserve">   </w:t>
            </w:r>
          </w:p>
          <w:p w14:paraId="682E6C6A" w14:textId="77777777" w:rsidR="00762DF5" w:rsidRPr="00DF585E" w:rsidRDefault="00762DF5" w:rsidP="00762DF5">
            <w:pPr>
              <w:jc w:val="center"/>
              <w:rPr>
                <w:b/>
                <w:bCs/>
                <w:sz w:val="16"/>
              </w:rPr>
            </w:pPr>
            <w:r w:rsidRPr="00DF585E">
              <w:rPr>
                <w:b/>
                <w:bCs/>
                <w:sz w:val="16"/>
              </w:rPr>
              <w:t>FIRE                              MEDICAL</w:t>
            </w:r>
          </w:p>
        </w:tc>
        <w:tc>
          <w:tcPr>
            <w:tcW w:w="1841" w:type="dxa"/>
          </w:tcPr>
          <w:p w14:paraId="58021F4F" w14:textId="77777777" w:rsidR="00762DF5" w:rsidRPr="00DF585E" w:rsidRDefault="00762DF5" w:rsidP="004B71C3">
            <w:pPr>
              <w:jc w:val="center"/>
              <w:rPr>
                <w:b/>
                <w:bCs/>
                <w:sz w:val="16"/>
              </w:rPr>
            </w:pPr>
          </w:p>
          <w:p w14:paraId="6477FCC1" w14:textId="77777777" w:rsidR="00762DF5" w:rsidRPr="00DF585E" w:rsidRDefault="00762DF5" w:rsidP="004B71C3">
            <w:pPr>
              <w:jc w:val="center"/>
              <w:rPr>
                <w:b/>
                <w:bCs/>
                <w:sz w:val="16"/>
              </w:rPr>
            </w:pPr>
          </w:p>
          <w:p w14:paraId="6A2856E5" w14:textId="77777777" w:rsidR="00762DF5" w:rsidRPr="00DF585E" w:rsidRDefault="00762DF5" w:rsidP="00C241B2">
            <w:pPr>
              <w:jc w:val="center"/>
              <w:rPr>
                <w:b/>
                <w:bCs/>
                <w:sz w:val="16"/>
              </w:rPr>
            </w:pPr>
            <w:r w:rsidRPr="00DF585E">
              <w:rPr>
                <w:b/>
                <w:bCs/>
                <w:sz w:val="16"/>
              </w:rPr>
              <w:t>LAW ENFORCEMENT</w:t>
            </w:r>
          </w:p>
        </w:tc>
        <w:tc>
          <w:tcPr>
            <w:tcW w:w="1859" w:type="dxa"/>
          </w:tcPr>
          <w:p w14:paraId="289A86C7" w14:textId="77777777" w:rsidR="00762DF5" w:rsidRPr="00DF585E" w:rsidRDefault="00762DF5" w:rsidP="004B71C3">
            <w:pPr>
              <w:jc w:val="center"/>
              <w:rPr>
                <w:b/>
                <w:bCs/>
                <w:sz w:val="16"/>
              </w:rPr>
            </w:pPr>
          </w:p>
          <w:p w14:paraId="4B31563C" w14:textId="77777777" w:rsidR="00762DF5" w:rsidRPr="00DF585E" w:rsidRDefault="00762DF5" w:rsidP="004B71C3">
            <w:pPr>
              <w:jc w:val="center"/>
              <w:rPr>
                <w:b/>
                <w:bCs/>
                <w:sz w:val="16"/>
              </w:rPr>
            </w:pPr>
          </w:p>
          <w:p w14:paraId="3EC622C0" w14:textId="77777777" w:rsidR="00762DF5" w:rsidRPr="00DF585E" w:rsidRDefault="00762DF5" w:rsidP="004B71C3">
            <w:pPr>
              <w:jc w:val="center"/>
              <w:rPr>
                <w:b/>
                <w:bCs/>
                <w:sz w:val="16"/>
              </w:rPr>
            </w:pPr>
            <w:r w:rsidRPr="00DF585E">
              <w:rPr>
                <w:b/>
                <w:bCs/>
                <w:sz w:val="16"/>
              </w:rPr>
              <w:t>PUBLIC WORKS</w:t>
            </w:r>
          </w:p>
        </w:tc>
        <w:tc>
          <w:tcPr>
            <w:tcW w:w="1850" w:type="dxa"/>
          </w:tcPr>
          <w:p w14:paraId="522FE941" w14:textId="77777777" w:rsidR="00762DF5" w:rsidRDefault="00762DF5" w:rsidP="004B71C3">
            <w:pPr>
              <w:jc w:val="center"/>
              <w:rPr>
                <w:b/>
                <w:bCs/>
                <w:sz w:val="16"/>
              </w:rPr>
            </w:pPr>
          </w:p>
          <w:p w14:paraId="131443B9" w14:textId="77777777" w:rsidR="00762DF5" w:rsidRPr="00DF585E" w:rsidRDefault="00762DF5" w:rsidP="004B71C3">
            <w:pPr>
              <w:jc w:val="center"/>
              <w:rPr>
                <w:b/>
                <w:bCs/>
                <w:sz w:val="16"/>
              </w:rPr>
            </w:pPr>
            <w:r w:rsidRPr="00DF585E">
              <w:rPr>
                <w:b/>
                <w:bCs/>
                <w:sz w:val="16"/>
              </w:rPr>
              <w:t>EMERGENCY OPERATIONS CENTER</w:t>
            </w:r>
          </w:p>
        </w:tc>
        <w:tc>
          <w:tcPr>
            <w:tcW w:w="1889" w:type="dxa"/>
            <w:gridSpan w:val="2"/>
          </w:tcPr>
          <w:p w14:paraId="0B76D345" w14:textId="77777777" w:rsidR="00762DF5" w:rsidRDefault="00762DF5" w:rsidP="004B71C3">
            <w:pPr>
              <w:jc w:val="center"/>
              <w:rPr>
                <w:b/>
                <w:bCs/>
                <w:sz w:val="16"/>
              </w:rPr>
            </w:pPr>
          </w:p>
          <w:p w14:paraId="6893C758" w14:textId="77777777" w:rsidR="00762DF5" w:rsidRDefault="00762DF5" w:rsidP="004B71C3">
            <w:pPr>
              <w:jc w:val="center"/>
              <w:rPr>
                <w:b/>
                <w:bCs/>
                <w:sz w:val="16"/>
              </w:rPr>
            </w:pPr>
          </w:p>
          <w:p w14:paraId="08536D8A" w14:textId="77777777" w:rsidR="00762DF5" w:rsidRPr="00DF585E" w:rsidRDefault="00762DF5" w:rsidP="004B71C3">
            <w:pPr>
              <w:jc w:val="center"/>
              <w:rPr>
                <w:b/>
                <w:bCs/>
                <w:sz w:val="16"/>
              </w:rPr>
            </w:pPr>
            <w:r>
              <w:rPr>
                <w:b/>
                <w:bCs/>
                <w:sz w:val="16"/>
              </w:rPr>
              <w:t>PUBLIC HEALTH</w:t>
            </w:r>
          </w:p>
        </w:tc>
      </w:tr>
      <w:tr w:rsidR="00762DF5" w:rsidRPr="00DF585E" w14:paraId="23ECD1FF" w14:textId="77777777" w:rsidTr="00762DF5">
        <w:trPr>
          <w:trHeight w:val="890"/>
          <w:tblCellSpacing w:w="20" w:type="dxa"/>
          <w:jc w:val="center"/>
        </w:trPr>
        <w:tc>
          <w:tcPr>
            <w:tcW w:w="1196" w:type="dxa"/>
          </w:tcPr>
          <w:p w14:paraId="5D147652" w14:textId="77777777" w:rsidR="00762DF5" w:rsidRPr="00DF585E" w:rsidRDefault="00762DF5" w:rsidP="004B71C3">
            <w:pPr>
              <w:tabs>
                <w:tab w:val="num" w:pos="134"/>
              </w:tabs>
              <w:rPr>
                <w:sz w:val="16"/>
              </w:rPr>
            </w:pPr>
            <w:r w:rsidRPr="00DF585E">
              <w:rPr>
                <w:sz w:val="16"/>
              </w:rPr>
              <w:t>Hurricane</w:t>
            </w:r>
          </w:p>
          <w:p w14:paraId="750BFE8E" w14:textId="77777777" w:rsidR="00762DF5" w:rsidRPr="00DF585E" w:rsidRDefault="00762DF5" w:rsidP="004B71C3">
            <w:pPr>
              <w:rPr>
                <w:sz w:val="16"/>
              </w:rPr>
            </w:pPr>
            <w:r w:rsidRPr="00DF585E">
              <w:rPr>
                <w:sz w:val="16"/>
              </w:rPr>
              <w:t>Tornado</w:t>
            </w:r>
          </w:p>
          <w:p w14:paraId="68317476" w14:textId="77777777" w:rsidR="00762DF5" w:rsidRPr="00DF585E" w:rsidRDefault="00762DF5" w:rsidP="004B71C3">
            <w:pPr>
              <w:tabs>
                <w:tab w:val="num" w:pos="134"/>
              </w:tabs>
              <w:rPr>
                <w:sz w:val="16"/>
              </w:rPr>
            </w:pPr>
            <w:r w:rsidRPr="00DF585E">
              <w:rPr>
                <w:sz w:val="16"/>
              </w:rPr>
              <w:t>Earthquake</w:t>
            </w:r>
          </w:p>
        </w:tc>
        <w:tc>
          <w:tcPr>
            <w:tcW w:w="1266" w:type="dxa"/>
          </w:tcPr>
          <w:p w14:paraId="4C4DBBD7" w14:textId="77777777" w:rsidR="00762DF5" w:rsidRPr="00DF585E" w:rsidRDefault="00762DF5" w:rsidP="004B71C3">
            <w:pPr>
              <w:rPr>
                <w:sz w:val="16"/>
              </w:rPr>
            </w:pPr>
            <w:r w:rsidRPr="00DF585E">
              <w:rPr>
                <w:sz w:val="16"/>
              </w:rPr>
              <w:t>Notification</w:t>
            </w:r>
          </w:p>
          <w:p w14:paraId="5D2C134D" w14:textId="77777777" w:rsidR="00762DF5" w:rsidRPr="00DF585E" w:rsidRDefault="00762DF5" w:rsidP="004B71C3">
            <w:pPr>
              <w:rPr>
                <w:sz w:val="16"/>
              </w:rPr>
            </w:pPr>
            <w:r w:rsidRPr="00DF585E">
              <w:rPr>
                <w:sz w:val="16"/>
              </w:rPr>
              <w:t>Evacuation</w:t>
            </w:r>
          </w:p>
          <w:p w14:paraId="7EED55E6" w14:textId="77777777" w:rsidR="00762DF5" w:rsidRPr="00DF585E" w:rsidRDefault="00762DF5" w:rsidP="004B71C3">
            <w:pPr>
              <w:rPr>
                <w:sz w:val="16"/>
              </w:rPr>
            </w:pPr>
            <w:r w:rsidRPr="00DF585E">
              <w:rPr>
                <w:sz w:val="16"/>
              </w:rPr>
              <w:t>Rescue</w:t>
            </w:r>
          </w:p>
          <w:p w14:paraId="72054C17" w14:textId="77777777" w:rsidR="00762DF5" w:rsidRPr="00DF585E" w:rsidRDefault="00762DF5" w:rsidP="004B71C3">
            <w:pPr>
              <w:rPr>
                <w:sz w:val="16"/>
              </w:rPr>
            </w:pPr>
            <w:r w:rsidRPr="00DF585E">
              <w:rPr>
                <w:sz w:val="16"/>
              </w:rPr>
              <w:t>Extinguishment</w:t>
            </w:r>
          </w:p>
          <w:p w14:paraId="50451227" w14:textId="77777777" w:rsidR="00762DF5" w:rsidRPr="00DF585E" w:rsidRDefault="00762DF5" w:rsidP="004B71C3">
            <w:pPr>
              <w:rPr>
                <w:sz w:val="16"/>
              </w:rPr>
            </w:pPr>
            <w:r w:rsidRPr="00DF585E">
              <w:rPr>
                <w:sz w:val="16"/>
              </w:rPr>
              <w:t>Mitigation</w:t>
            </w:r>
          </w:p>
        </w:tc>
        <w:tc>
          <w:tcPr>
            <w:tcW w:w="1535" w:type="dxa"/>
          </w:tcPr>
          <w:p w14:paraId="04D64F7E" w14:textId="77777777" w:rsidR="00762DF5" w:rsidRPr="00DF585E" w:rsidRDefault="00762DF5" w:rsidP="004B71C3">
            <w:pPr>
              <w:rPr>
                <w:sz w:val="16"/>
              </w:rPr>
            </w:pPr>
            <w:r>
              <w:rPr>
                <w:sz w:val="16"/>
              </w:rPr>
              <w:t xml:space="preserve">Medical </w:t>
            </w:r>
            <w:r w:rsidRPr="00DF585E">
              <w:rPr>
                <w:sz w:val="16"/>
              </w:rPr>
              <w:t>Treatment</w:t>
            </w:r>
          </w:p>
          <w:p w14:paraId="2CB448C6" w14:textId="77777777" w:rsidR="00762DF5" w:rsidRPr="00DF585E" w:rsidRDefault="00762DF5" w:rsidP="004B71C3">
            <w:pPr>
              <w:rPr>
                <w:sz w:val="16"/>
              </w:rPr>
            </w:pPr>
            <w:r w:rsidRPr="00DF585E">
              <w:rPr>
                <w:sz w:val="16"/>
              </w:rPr>
              <w:t>Special Needs</w:t>
            </w:r>
          </w:p>
          <w:p w14:paraId="1B58B005" w14:textId="77777777" w:rsidR="00762DF5" w:rsidRPr="00DF585E" w:rsidRDefault="00762DF5" w:rsidP="004B71C3">
            <w:pPr>
              <w:rPr>
                <w:sz w:val="16"/>
              </w:rPr>
            </w:pPr>
            <w:r w:rsidRPr="00DF585E">
              <w:rPr>
                <w:sz w:val="16"/>
              </w:rPr>
              <w:t>Shelter Support</w:t>
            </w:r>
          </w:p>
          <w:p w14:paraId="34656C5C" w14:textId="77777777" w:rsidR="00762DF5" w:rsidRPr="00DF585E" w:rsidRDefault="00762DF5" w:rsidP="004B71C3">
            <w:pPr>
              <w:rPr>
                <w:sz w:val="16"/>
              </w:rPr>
            </w:pPr>
            <w:r w:rsidRPr="00DF585E">
              <w:rPr>
                <w:sz w:val="16"/>
              </w:rPr>
              <w:t>Patient Transport</w:t>
            </w:r>
          </w:p>
        </w:tc>
        <w:tc>
          <w:tcPr>
            <w:tcW w:w="1841" w:type="dxa"/>
          </w:tcPr>
          <w:p w14:paraId="31FAD645" w14:textId="77777777" w:rsidR="00762DF5" w:rsidRPr="00DF585E" w:rsidRDefault="00762DF5" w:rsidP="004B71C3">
            <w:pPr>
              <w:rPr>
                <w:sz w:val="16"/>
              </w:rPr>
            </w:pPr>
            <w:r w:rsidRPr="00DF585E">
              <w:rPr>
                <w:sz w:val="16"/>
              </w:rPr>
              <w:t>Traffic/Crowd Control</w:t>
            </w:r>
          </w:p>
          <w:p w14:paraId="7EFAEE87" w14:textId="77777777" w:rsidR="00762DF5" w:rsidRPr="00DF585E" w:rsidRDefault="00762DF5" w:rsidP="004B71C3">
            <w:pPr>
              <w:rPr>
                <w:sz w:val="16"/>
              </w:rPr>
            </w:pPr>
            <w:r w:rsidRPr="00DF585E">
              <w:rPr>
                <w:sz w:val="16"/>
              </w:rPr>
              <w:t>Evacuation</w:t>
            </w:r>
          </w:p>
          <w:p w14:paraId="7B9DAC99" w14:textId="77777777" w:rsidR="00762DF5" w:rsidRPr="00DF585E" w:rsidRDefault="00762DF5" w:rsidP="004B71C3">
            <w:pPr>
              <w:rPr>
                <w:sz w:val="16"/>
              </w:rPr>
            </w:pPr>
            <w:r w:rsidRPr="00DF585E">
              <w:rPr>
                <w:sz w:val="16"/>
              </w:rPr>
              <w:t>Security</w:t>
            </w:r>
          </w:p>
        </w:tc>
        <w:tc>
          <w:tcPr>
            <w:tcW w:w="1859" w:type="dxa"/>
          </w:tcPr>
          <w:p w14:paraId="6AF357A6" w14:textId="77777777" w:rsidR="00762DF5" w:rsidRPr="00DF585E" w:rsidRDefault="00762DF5" w:rsidP="004B71C3">
            <w:pPr>
              <w:rPr>
                <w:sz w:val="16"/>
              </w:rPr>
            </w:pPr>
            <w:r w:rsidRPr="00DF585E">
              <w:rPr>
                <w:sz w:val="16"/>
              </w:rPr>
              <w:t>Debris Removal</w:t>
            </w:r>
          </w:p>
          <w:p w14:paraId="14767511" w14:textId="77777777" w:rsidR="00762DF5" w:rsidRPr="00DF585E" w:rsidRDefault="00762DF5" w:rsidP="004B71C3">
            <w:pPr>
              <w:rPr>
                <w:sz w:val="16"/>
              </w:rPr>
            </w:pPr>
            <w:r w:rsidRPr="00DF585E">
              <w:rPr>
                <w:sz w:val="16"/>
              </w:rPr>
              <w:t>Storm Water Run-Off</w:t>
            </w:r>
          </w:p>
          <w:p w14:paraId="1F75C719" w14:textId="77777777" w:rsidR="00762DF5" w:rsidRPr="00DF585E" w:rsidRDefault="00762DF5" w:rsidP="004B71C3">
            <w:pPr>
              <w:rPr>
                <w:sz w:val="16"/>
              </w:rPr>
            </w:pPr>
            <w:r w:rsidRPr="00DF585E">
              <w:rPr>
                <w:sz w:val="16"/>
              </w:rPr>
              <w:t>Roadways &amp; Bridges</w:t>
            </w:r>
          </w:p>
          <w:p w14:paraId="0463CD39" w14:textId="77777777" w:rsidR="00762DF5" w:rsidRPr="00DF585E" w:rsidRDefault="00762DF5" w:rsidP="004B71C3">
            <w:pPr>
              <w:rPr>
                <w:sz w:val="16"/>
              </w:rPr>
            </w:pPr>
            <w:r w:rsidRPr="00DF585E">
              <w:rPr>
                <w:sz w:val="16"/>
              </w:rPr>
              <w:t>Technical Advice</w:t>
            </w:r>
          </w:p>
        </w:tc>
        <w:tc>
          <w:tcPr>
            <w:tcW w:w="1850" w:type="dxa"/>
          </w:tcPr>
          <w:p w14:paraId="03C4AD99" w14:textId="77777777" w:rsidR="00762DF5" w:rsidRPr="00DF585E" w:rsidRDefault="00762DF5" w:rsidP="004B71C3">
            <w:pPr>
              <w:rPr>
                <w:b/>
                <w:bCs/>
                <w:sz w:val="16"/>
              </w:rPr>
            </w:pPr>
            <w:r w:rsidRPr="00DF585E">
              <w:rPr>
                <w:b/>
                <w:bCs/>
                <w:sz w:val="16"/>
              </w:rPr>
              <w:t>COMMAND</w:t>
            </w:r>
          </w:p>
          <w:p w14:paraId="2B44684D" w14:textId="77777777" w:rsidR="00762DF5" w:rsidRPr="00DF585E" w:rsidRDefault="00762DF5" w:rsidP="004B71C3">
            <w:pPr>
              <w:rPr>
                <w:sz w:val="16"/>
              </w:rPr>
            </w:pPr>
            <w:r w:rsidRPr="00DF585E">
              <w:rPr>
                <w:sz w:val="16"/>
              </w:rPr>
              <w:t>Evacuation and Sheltering</w:t>
            </w:r>
          </w:p>
          <w:p w14:paraId="7A6221C5" w14:textId="77777777" w:rsidR="00762DF5" w:rsidRPr="00DF585E" w:rsidRDefault="00762DF5" w:rsidP="004B71C3">
            <w:pPr>
              <w:rPr>
                <w:sz w:val="16"/>
              </w:rPr>
            </w:pPr>
            <w:r w:rsidRPr="00DF585E">
              <w:rPr>
                <w:sz w:val="16"/>
              </w:rPr>
              <w:t>Transportation</w:t>
            </w:r>
          </w:p>
          <w:p w14:paraId="21B66D91" w14:textId="77777777" w:rsidR="00762DF5" w:rsidRPr="00DF585E" w:rsidRDefault="00762DF5" w:rsidP="004B71C3">
            <w:pPr>
              <w:rPr>
                <w:sz w:val="16"/>
              </w:rPr>
            </w:pPr>
            <w:r w:rsidRPr="00DF585E">
              <w:rPr>
                <w:sz w:val="16"/>
              </w:rPr>
              <w:t>Resources</w:t>
            </w:r>
          </w:p>
          <w:p w14:paraId="6E9615D6" w14:textId="77777777" w:rsidR="00762DF5" w:rsidRPr="00DF585E" w:rsidRDefault="00762DF5" w:rsidP="004B71C3">
            <w:pPr>
              <w:rPr>
                <w:sz w:val="16"/>
              </w:rPr>
            </w:pPr>
            <w:r w:rsidRPr="00DF585E">
              <w:rPr>
                <w:sz w:val="16"/>
              </w:rPr>
              <w:t>Recovery</w:t>
            </w:r>
          </w:p>
        </w:tc>
        <w:tc>
          <w:tcPr>
            <w:tcW w:w="1889" w:type="dxa"/>
            <w:gridSpan w:val="2"/>
          </w:tcPr>
          <w:p w14:paraId="0ED09B7F" w14:textId="77777777" w:rsidR="00762DF5" w:rsidRPr="00DF585E" w:rsidRDefault="00762DF5" w:rsidP="00762DF5">
            <w:pPr>
              <w:rPr>
                <w:sz w:val="16"/>
              </w:rPr>
            </w:pPr>
            <w:r w:rsidRPr="00DF585E">
              <w:rPr>
                <w:sz w:val="16"/>
              </w:rPr>
              <w:t>Medical Treatment</w:t>
            </w:r>
          </w:p>
          <w:p w14:paraId="73EA0836" w14:textId="77777777" w:rsidR="00762DF5" w:rsidRPr="00DF585E" w:rsidRDefault="00762DF5" w:rsidP="00762DF5">
            <w:pPr>
              <w:rPr>
                <w:sz w:val="16"/>
              </w:rPr>
            </w:pPr>
            <w:r w:rsidRPr="00DF585E">
              <w:rPr>
                <w:sz w:val="16"/>
              </w:rPr>
              <w:t>Special Needs</w:t>
            </w:r>
          </w:p>
          <w:p w14:paraId="7449FED8" w14:textId="77777777" w:rsidR="00762DF5" w:rsidRPr="00DF585E" w:rsidRDefault="00762DF5" w:rsidP="00762DF5">
            <w:pPr>
              <w:rPr>
                <w:sz w:val="16"/>
              </w:rPr>
            </w:pPr>
            <w:r w:rsidRPr="00DF585E">
              <w:rPr>
                <w:sz w:val="16"/>
              </w:rPr>
              <w:t>Shelter Support</w:t>
            </w:r>
          </w:p>
          <w:p w14:paraId="55C28ECA" w14:textId="77777777" w:rsidR="00762DF5" w:rsidRPr="00DF585E" w:rsidRDefault="00762DF5" w:rsidP="004B71C3">
            <w:pPr>
              <w:rPr>
                <w:b/>
                <w:bCs/>
                <w:sz w:val="16"/>
              </w:rPr>
            </w:pPr>
          </w:p>
        </w:tc>
      </w:tr>
      <w:tr w:rsidR="00762DF5" w:rsidRPr="00DF585E" w14:paraId="5093F9DC" w14:textId="77777777" w:rsidTr="00762DF5">
        <w:trPr>
          <w:trHeight w:val="359"/>
          <w:tblCellSpacing w:w="20" w:type="dxa"/>
          <w:jc w:val="center"/>
        </w:trPr>
        <w:tc>
          <w:tcPr>
            <w:tcW w:w="1196" w:type="dxa"/>
          </w:tcPr>
          <w:p w14:paraId="4F40EBB8" w14:textId="77777777" w:rsidR="00762DF5" w:rsidRPr="00DF585E" w:rsidRDefault="00762DF5" w:rsidP="004B71C3">
            <w:pPr>
              <w:rPr>
                <w:sz w:val="16"/>
              </w:rPr>
            </w:pPr>
            <w:r w:rsidRPr="00DF585E">
              <w:rPr>
                <w:sz w:val="16"/>
              </w:rPr>
              <w:t>Hazmat Incident</w:t>
            </w:r>
          </w:p>
        </w:tc>
        <w:tc>
          <w:tcPr>
            <w:tcW w:w="1266" w:type="dxa"/>
          </w:tcPr>
          <w:p w14:paraId="089FC1A5" w14:textId="77777777" w:rsidR="00762DF5" w:rsidRPr="00DF585E" w:rsidRDefault="00762DF5" w:rsidP="004B71C3">
            <w:pPr>
              <w:rPr>
                <w:sz w:val="16"/>
              </w:rPr>
            </w:pPr>
            <w:r w:rsidRPr="00DF585E">
              <w:rPr>
                <w:b/>
                <w:bCs/>
                <w:sz w:val="16"/>
              </w:rPr>
              <w:t>COMMAND</w:t>
            </w:r>
          </w:p>
          <w:p w14:paraId="73D49B93" w14:textId="77777777" w:rsidR="00762DF5" w:rsidRPr="00DF585E" w:rsidRDefault="00762DF5" w:rsidP="004B71C3">
            <w:pPr>
              <w:rPr>
                <w:sz w:val="16"/>
              </w:rPr>
            </w:pPr>
            <w:r w:rsidRPr="00DF585E">
              <w:rPr>
                <w:sz w:val="16"/>
              </w:rPr>
              <w:t>Mitigation</w:t>
            </w:r>
          </w:p>
        </w:tc>
        <w:tc>
          <w:tcPr>
            <w:tcW w:w="1535" w:type="dxa"/>
          </w:tcPr>
          <w:p w14:paraId="3E613EEE" w14:textId="77777777" w:rsidR="00762DF5" w:rsidRPr="00DF585E" w:rsidRDefault="00762DF5" w:rsidP="004B71C3">
            <w:pPr>
              <w:rPr>
                <w:sz w:val="16"/>
              </w:rPr>
            </w:pPr>
            <w:r w:rsidRPr="00DF585E">
              <w:rPr>
                <w:sz w:val="16"/>
              </w:rPr>
              <w:t>Medical Treatment</w:t>
            </w:r>
          </w:p>
          <w:p w14:paraId="33B7F2EC" w14:textId="77777777" w:rsidR="00762DF5" w:rsidRPr="00DF585E" w:rsidRDefault="00762DF5" w:rsidP="004B71C3">
            <w:pPr>
              <w:rPr>
                <w:sz w:val="16"/>
              </w:rPr>
            </w:pPr>
            <w:r w:rsidRPr="00DF585E">
              <w:rPr>
                <w:sz w:val="16"/>
              </w:rPr>
              <w:t>Patient Transport</w:t>
            </w:r>
          </w:p>
        </w:tc>
        <w:tc>
          <w:tcPr>
            <w:tcW w:w="1841" w:type="dxa"/>
          </w:tcPr>
          <w:p w14:paraId="32EF25FF" w14:textId="77777777" w:rsidR="00762DF5" w:rsidRPr="00DF585E" w:rsidRDefault="00762DF5" w:rsidP="004B71C3">
            <w:pPr>
              <w:rPr>
                <w:sz w:val="16"/>
              </w:rPr>
            </w:pPr>
            <w:r w:rsidRPr="00DF585E">
              <w:rPr>
                <w:sz w:val="16"/>
              </w:rPr>
              <w:t>Evacuation</w:t>
            </w:r>
          </w:p>
          <w:p w14:paraId="1B916E72" w14:textId="77777777" w:rsidR="00762DF5" w:rsidRPr="00DF585E" w:rsidRDefault="00762DF5" w:rsidP="004B71C3">
            <w:pPr>
              <w:rPr>
                <w:sz w:val="16"/>
              </w:rPr>
            </w:pPr>
            <w:r w:rsidRPr="00DF585E">
              <w:rPr>
                <w:sz w:val="16"/>
              </w:rPr>
              <w:t>Traffic Control and Security</w:t>
            </w:r>
          </w:p>
        </w:tc>
        <w:tc>
          <w:tcPr>
            <w:tcW w:w="1859" w:type="dxa"/>
          </w:tcPr>
          <w:p w14:paraId="3546D7D8" w14:textId="77777777" w:rsidR="00762DF5" w:rsidRPr="00DF585E" w:rsidRDefault="00762DF5" w:rsidP="004B71C3">
            <w:pPr>
              <w:rPr>
                <w:sz w:val="16"/>
              </w:rPr>
            </w:pPr>
            <w:r w:rsidRPr="00DF585E">
              <w:rPr>
                <w:sz w:val="16"/>
              </w:rPr>
              <w:t>Technical Advice</w:t>
            </w:r>
          </w:p>
        </w:tc>
        <w:tc>
          <w:tcPr>
            <w:tcW w:w="1850" w:type="dxa"/>
          </w:tcPr>
          <w:p w14:paraId="79D3376E" w14:textId="77777777" w:rsidR="00762DF5" w:rsidRPr="00DF585E" w:rsidRDefault="00762DF5" w:rsidP="004B71C3">
            <w:pPr>
              <w:rPr>
                <w:sz w:val="16"/>
              </w:rPr>
            </w:pPr>
            <w:r w:rsidRPr="00DF585E">
              <w:rPr>
                <w:sz w:val="16"/>
              </w:rPr>
              <w:t>Assistance/Coordination</w:t>
            </w:r>
          </w:p>
          <w:p w14:paraId="37027F7B" w14:textId="77777777" w:rsidR="00762DF5" w:rsidRPr="00DF585E" w:rsidRDefault="00762DF5" w:rsidP="004B71C3">
            <w:pPr>
              <w:rPr>
                <w:sz w:val="16"/>
              </w:rPr>
            </w:pPr>
            <w:r w:rsidRPr="00DF585E">
              <w:rPr>
                <w:sz w:val="16"/>
              </w:rPr>
              <w:t>Resources</w:t>
            </w:r>
          </w:p>
        </w:tc>
        <w:tc>
          <w:tcPr>
            <w:tcW w:w="1889" w:type="dxa"/>
            <w:gridSpan w:val="2"/>
          </w:tcPr>
          <w:p w14:paraId="75E169B9" w14:textId="77777777" w:rsidR="00762DF5" w:rsidRPr="00DF585E" w:rsidRDefault="00762DF5" w:rsidP="00762DF5">
            <w:pPr>
              <w:rPr>
                <w:sz w:val="16"/>
              </w:rPr>
            </w:pPr>
            <w:r w:rsidRPr="00DF585E">
              <w:rPr>
                <w:sz w:val="16"/>
              </w:rPr>
              <w:t>Assistance/Coordination</w:t>
            </w:r>
          </w:p>
          <w:p w14:paraId="63A1C874" w14:textId="77777777" w:rsidR="00762DF5" w:rsidRPr="00DF585E" w:rsidRDefault="00762DF5" w:rsidP="00762DF5">
            <w:pPr>
              <w:rPr>
                <w:sz w:val="16"/>
              </w:rPr>
            </w:pPr>
            <w:r w:rsidRPr="00DF585E">
              <w:rPr>
                <w:sz w:val="16"/>
              </w:rPr>
              <w:t>Resources</w:t>
            </w:r>
          </w:p>
        </w:tc>
      </w:tr>
      <w:tr w:rsidR="00762DF5" w:rsidRPr="00DF585E" w14:paraId="3F867CDB" w14:textId="77777777" w:rsidTr="00762DF5">
        <w:trPr>
          <w:trHeight w:val="890"/>
          <w:tblCellSpacing w:w="20" w:type="dxa"/>
          <w:jc w:val="center"/>
        </w:trPr>
        <w:tc>
          <w:tcPr>
            <w:tcW w:w="1196" w:type="dxa"/>
          </w:tcPr>
          <w:p w14:paraId="57E54017" w14:textId="77777777" w:rsidR="00762DF5" w:rsidRPr="00DF585E" w:rsidRDefault="00762DF5" w:rsidP="004B71C3">
            <w:pPr>
              <w:ind w:right="-147"/>
              <w:rPr>
                <w:sz w:val="16"/>
              </w:rPr>
            </w:pPr>
            <w:r w:rsidRPr="00DF585E">
              <w:rPr>
                <w:sz w:val="16"/>
              </w:rPr>
              <w:t>Major Transportation Incidents</w:t>
            </w:r>
          </w:p>
          <w:p w14:paraId="10D8A406" w14:textId="77777777" w:rsidR="00762DF5" w:rsidRPr="00DF585E" w:rsidRDefault="00762DF5" w:rsidP="004B71C3">
            <w:pPr>
              <w:ind w:right="-147"/>
              <w:rPr>
                <w:sz w:val="16"/>
              </w:rPr>
            </w:pPr>
            <w:r w:rsidRPr="00DF585E">
              <w:rPr>
                <w:sz w:val="16"/>
              </w:rPr>
              <w:t>Air Crash</w:t>
            </w:r>
          </w:p>
          <w:p w14:paraId="621942B5" w14:textId="77777777" w:rsidR="00762DF5" w:rsidRPr="00DF585E" w:rsidRDefault="00762DF5" w:rsidP="004B71C3">
            <w:pPr>
              <w:ind w:right="-147"/>
              <w:rPr>
                <w:sz w:val="16"/>
              </w:rPr>
            </w:pPr>
            <w:r w:rsidRPr="00DF585E">
              <w:rPr>
                <w:sz w:val="16"/>
              </w:rPr>
              <w:t>Mass Casualty</w:t>
            </w:r>
          </w:p>
        </w:tc>
        <w:tc>
          <w:tcPr>
            <w:tcW w:w="1266" w:type="dxa"/>
          </w:tcPr>
          <w:p w14:paraId="7E21135C" w14:textId="77777777" w:rsidR="00762DF5" w:rsidRPr="00DF585E" w:rsidRDefault="00762DF5" w:rsidP="004B71C3">
            <w:pPr>
              <w:rPr>
                <w:sz w:val="16"/>
              </w:rPr>
            </w:pPr>
            <w:r w:rsidRPr="00DF585E">
              <w:rPr>
                <w:b/>
                <w:bCs/>
                <w:sz w:val="16"/>
              </w:rPr>
              <w:t>COMMAND</w:t>
            </w:r>
          </w:p>
          <w:p w14:paraId="55F0A90E" w14:textId="77777777" w:rsidR="00762DF5" w:rsidRPr="00DF585E" w:rsidRDefault="00762DF5" w:rsidP="004B71C3">
            <w:pPr>
              <w:rPr>
                <w:sz w:val="16"/>
              </w:rPr>
            </w:pPr>
            <w:r w:rsidRPr="00DF585E">
              <w:rPr>
                <w:sz w:val="16"/>
              </w:rPr>
              <w:t>Rescue</w:t>
            </w:r>
          </w:p>
          <w:p w14:paraId="0C926903" w14:textId="77777777" w:rsidR="00762DF5" w:rsidRPr="00DF585E" w:rsidRDefault="00762DF5" w:rsidP="004B71C3">
            <w:pPr>
              <w:rPr>
                <w:sz w:val="16"/>
              </w:rPr>
            </w:pPr>
            <w:r w:rsidRPr="00DF585E">
              <w:rPr>
                <w:sz w:val="16"/>
              </w:rPr>
              <w:t>Extinguishment</w:t>
            </w:r>
          </w:p>
          <w:p w14:paraId="67D35348" w14:textId="77777777" w:rsidR="00762DF5" w:rsidRPr="00DF585E" w:rsidRDefault="00762DF5" w:rsidP="004B71C3">
            <w:pPr>
              <w:rPr>
                <w:sz w:val="16"/>
              </w:rPr>
            </w:pPr>
            <w:r w:rsidRPr="00DF585E">
              <w:rPr>
                <w:sz w:val="16"/>
              </w:rPr>
              <w:t>Evacuation</w:t>
            </w:r>
          </w:p>
          <w:p w14:paraId="312EDE07" w14:textId="77777777" w:rsidR="00762DF5" w:rsidRPr="00DF585E" w:rsidRDefault="00762DF5" w:rsidP="004B71C3">
            <w:pPr>
              <w:rPr>
                <w:sz w:val="16"/>
              </w:rPr>
            </w:pPr>
          </w:p>
        </w:tc>
        <w:tc>
          <w:tcPr>
            <w:tcW w:w="1535" w:type="dxa"/>
          </w:tcPr>
          <w:p w14:paraId="6E088975" w14:textId="77777777" w:rsidR="00762DF5" w:rsidRPr="00DF585E" w:rsidRDefault="00762DF5" w:rsidP="004B71C3">
            <w:pPr>
              <w:rPr>
                <w:sz w:val="16"/>
              </w:rPr>
            </w:pPr>
            <w:r w:rsidRPr="00DF585E">
              <w:rPr>
                <w:sz w:val="16"/>
              </w:rPr>
              <w:t>Triage</w:t>
            </w:r>
          </w:p>
          <w:p w14:paraId="588E4251" w14:textId="77777777" w:rsidR="00762DF5" w:rsidRPr="00DF585E" w:rsidRDefault="00762DF5" w:rsidP="004B71C3">
            <w:pPr>
              <w:rPr>
                <w:sz w:val="16"/>
              </w:rPr>
            </w:pPr>
            <w:r w:rsidRPr="00DF585E">
              <w:rPr>
                <w:sz w:val="16"/>
              </w:rPr>
              <w:t>Medical Treatment</w:t>
            </w:r>
          </w:p>
          <w:p w14:paraId="6492FE28" w14:textId="77777777" w:rsidR="00762DF5" w:rsidRPr="00DF585E" w:rsidRDefault="00762DF5" w:rsidP="004B71C3">
            <w:pPr>
              <w:rPr>
                <w:sz w:val="16"/>
              </w:rPr>
            </w:pPr>
            <w:r w:rsidRPr="00DF585E">
              <w:rPr>
                <w:sz w:val="16"/>
              </w:rPr>
              <w:t>Patient Transport</w:t>
            </w:r>
          </w:p>
        </w:tc>
        <w:tc>
          <w:tcPr>
            <w:tcW w:w="1841" w:type="dxa"/>
          </w:tcPr>
          <w:p w14:paraId="762D3179" w14:textId="77777777" w:rsidR="00762DF5" w:rsidRPr="00DF585E" w:rsidRDefault="00762DF5" w:rsidP="004B71C3">
            <w:pPr>
              <w:rPr>
                <w:sz w:val="16"/>
              </w:rPr>
            </w:pPr>
            <w:r w:rsidRPr="00DF585E">
              <w:rPr>
                <w:sz w:val="16"/>
              </w:rPr>
              <w:t>Evacuation</w:t>
            </w:r>
          </w:p>
          <w:p w14:paraId="3ECFF335" w14:textId="77777777" w:rsidR="00762DF5" w:rsidRPr="00DF585E" w:rsidRDefault="00762DF5" w:rsidP="004B71C3">
            <w:pPr>
              <w:rPr>
                <w:sz w:val="16"/>
              </w:rPr>
            </w:pPr>
            <w:r w:rsidRPr="00DF585E">
              <w:rPr>
                <w:sz w:val="16"/>
              </w:rPr>
              <w:t>Traffic/Crowd Control</w:t>
            </w:r>
          </w:p>
          <w:p w14:paraId="4AB202A8" w14:textId="77777777" w:rsidR="00762DF5" w:rsidRPr="00DF585E" w:rsidRDefault="00762DF5" w:rsidP="004B71C3">
            <w:pPr>
              <w:rPr>
                <w:b/>
                <w:bCs/>
                <w:sz w:val="16"/>
              </w:rPr>
            </w:pPr>
            <w:r w:rsidRPr="00DF585E">
              <w:rPr>
                <w:sz w:val="16"/>
              </w:rPr>
              <w:t>Security</w:t>
            </w:r>
          </w:p>
          <w:p w14:paraId="2A1CCF09" w14:textId="77777777" w:rsidR="00762DF5" w:rsidRPr="00DF585E" w:rsidRDefault="00762DF5" w:rsidP="004B71C3">
            <w:pPr>
              <w:rPr>
                <w:sz w:val="16"/>
              </w:rPr>
            </w:pPr>
            <w:r w:rsidRPr="00DF585E">
              <w:rPr>
                <w:b/>
                <w:bCs/>
                <w:sz w:val="16"/>
              </w:rPr>
              <w:t>ASSUME COMMAND FOR INVESTIGATION</w:t>
            </w:r>
          </w:p>
        </w:tc>
        <w:tc>
          <w:tcPr>
            <w:tcW w:w="1859" w:type="dxa"/>
          </w:tcPr>
          <w:p w14:paraId="2E3F443E" w14:textId="77777777" w:rsidR="00762DF5" w:rsidRPr="00DF585E" w:rsidRDefault="00762DF5" w:rsidP="004B71C3">
            <w:pPr>
              <w:rPr>
                <w:sz w:val="16"/>
              </w:rPr>
            </w:pPr>
            <w:r w:rsidRPr="00DF585E">
              <w:rPr>
                <w:sz w:val="16"/>
              </w:rPr>
              <w:t>Debris Removal</w:t>
            </w:r>
          </w:p>
          <w:p w14:paraId="4C29CC4C" w14:textId="77777777" w:rsidR="00762DF5" w:rsidRPr="00DF585E" w:rsidRDefault="00762DF5" w:rsidP="004B71C3">
            <w:pPr>
              <w:rPr>
                <w:sz w:val="16"/>
              </w:rPr>
            </w:pPr>
            <w:r w:rsidRPr="00DF585E">
              <w:rPr>
                <w:sz w:val="16"/>
              </w:rPr>
              <w:t>Storm Run-Off</w:t>
            </w:r>
          </w:p>
          <w:p w14:paraId="7A8F6E46" w14:textId="77777777" w:rsidR="00762DF5" w:rsidRPr="00DF585E" w:rsidRDefault="00762DF5" w:rsidP="004B71C3">
            <w:pPr>
              <w:rPr>
                <w:sz w:val="16"/>
              </w:rPr>
            </w:pPr>
            <w:r w:rsidRPr="00DF585E">
              <w:rPr>
                <w:sz w:val="16"/>
              </w:rPr>
              <w:t>Roadways &amp; Bridges</w:t>
            </w:r>
          </w:p>
          <w:p w14:paraId="6B867E7F" w14:textId="77777777" w:rsidR="00762DF5" w:rsidRPr="00DF585E" w:rsidRDefault="00762DF5" w:rsidP="004B71C3">
            <w:pPr>
              <w:rPr>
                <w:sz w:val="16"/>
              </w:rPr>
            </w:pPr>
            <w:r w:rsidRPr="00DF585E">
              <w:rPr>
                <w:sz w:val="16"/>
              </w:rPr>
              <w:t>Technical Advice</w:t>
            </w:r>
          </w:p>
        </w:tc>
        <w:tc>
          <w:tcPr>
            <w:tcW w:w="1850" w:type="dxa"/>
          </w:tcPr>
          <w:p w14:paraId="21AFACC6" w14:textId="77777777" w:rsidR="00762DF5" w:rsidRPr="00DF585E" w:rsidRDefault="00762DF5" w:rsidP="004B71C3">
            <w:pPr>
              <w:rPr>
                <w:sz w:val="16"/>
              </w:rPr>
            </w:pPr>
            <w:r w:rsidRPr="00DF585E">
              <w:rPr>
                <w:sz w:val="16"/>
              </w:rPr>
              <w:t>Assistance/Coordination</w:t>
            </w:r>
          </w:p>
          <w:p w14:paraId="6B83EB4A" w14:textId="77777777" w:rsidR="00762DF5" w:rsidRPr="00DF585E" w:rsidRDefault="00762DF5" w:rsidP="004B71C3">
            <w:pPr>
              <w:rPr>
                <w:sz w:val="16"/>
              </w:rPr>
            </w:pPr>
            <w:r w:rsidRPr="00DF585E">
              <w:rPr>
                <w:sz w:val="16"/>
              </w:rPr>
              <w:t>Resources</w:t>
            </w:r>
          </w:p>
          <w:p w14:paraId="3EE65B09" w14:textId="77777777" w:rsidR="00762DF5" w:rsidRPr="00DF585E" w:rsidRDefault="00762DF5" w:rsidP="004B71C3">
            <w:pPr>
              <w:rPr>
                <w:sz w:val="16"/>
              </w:rPr>
            </w:pPr>
          </w:p>
        </w:tc>
        <w:tc>
          <w:tcPr>
            <w:tcW w:w="1889" w:type="dxa"/>
            <w:gridSpan w:val="2"/>
          </w:tcPr>
          <w:p w14:paraId="263F4A81" w14:textId="77777777" w:rsidR="00762DF5" w:rsidRPr="00DF585E" w:rsidRDefault="00762DF5" w:rsidP="00762DF5">
            <w:pPr>
              <w:rPr>
                <w:sz w:val="16"/>
              </w:rPr>
            </w:pPr>
            <w:r w:rsidRPr="00DF585E">
              <w:rPr>
                <w:sz w:val="16"/>
              </w:rPr>
              <w:t>Assistance/Coordination</w:t>
            </w:r>
          </w:p>
          <w:p w14:paraId="6519EF5B" w14:textId="77777777" w:rsidR="00762DF5" w:rsidRPr="00DF585E" w:rsidRDefault="00762DF5" w:rsidP="00762DF5">
            <w:pPr>
              <w:rPr>
                <w:sz w:val="16"/>
              </w:rPr>
            </w:pPr>
            <w:r w:rsidRPr="00DF585E">
              <w:rPr>
                <w:sz w:val="16"/>
              </w:rPr>
              <w:t>Resources</w:t>
            </w:r>
          </w:p>
          <w:p w14:paraId="2F00749D" w14:textId="77777777" w:rsidR="00762DF5" w:rsidRPr="00DF585E" w:rsidRDefault="00762DF5" w:rsidP="004B71C3">
            <w:pPr>
              <w:rPr>
                <w:sz w:val="16"/>
              </w:rPr>
            </w:pPr>
          </w:p>
        </w:tc>
      </w:tr>
      <w:tr w:rsidR="00762DF5" w:rsidRPr="00DF585E" w14:paraId="3F904C02" w14:textId="77777777" w:rsidTr="00762DF5">
        <w:trPr>
          <w:trHeight w:val="717"/>
          <w:tblCellSpacing w:w="20" w:type="dxa"/>
          <w:jc w:val="center"/>
        </w:trPr>
        <w:tc>
          <w:tcPr>
            <w:tcW w:w="1196" w:type="dxa"/>
          </w:tcPr>
          <w:p w14:paraId="2570C4E3" w14:textId="77777777" w:rsidR="00762DF5" w:rsidRPr="00DF585E" w:rsidRDefault="00762DF5" w:rsidP="004B71C3">
            <w:pPr>
              <w:tabs>
                <w:tab w:val="num" w:pos="134"/>
              </w:tabs>
              <w:rPr>
                <w:sz w:val="16"/>
              </w:rPr>
            </w:pPr>
            <w:r w:rsidRPr="00DF585E">
              <w:rPr>
                <w:sz w:val="16"/>
              </w:rPr>
              <w:t xml:space="preserve">Brush, </w:t>
            </w:r>
            <w:r w:rsidR="00841925" w:rsidRPr="00DF585E">
              <w:rPr>
                <w:sz w:val="16"/>
              </w:rPr>
              <w:t>Wild land</w:t>
            </w:r>
            <w:r w:rsidRPr="00DF585E">
              <w:rPr>
                <w:sz w:val="16"/>
              </w:rPr>
              <w:t>, and Forest Fires</w:t>
            </w:r>
          </w:p>
          <w:p w14:paraId="723DFE72" w14:textId="77777777" w:rsidR="00762DF5" w:rsidRPr="00DF585E" w:rsidRDefault="00762DF5" w:rsidP="004B71C3">
            <w:pPr>
              <w:tabs>
                <w:tab w:val="num" w:pos="134"/>
              </w:tabs>
              <w:rPr>
                <w:sz w:val="16"/>
              </w:rPr>
            </w:pPr>
            <w:r w:rsidRPr="00DF585E">
              <w:rPr>
                <w:sz w:val="16"/>
              </w:rPr>
              <w:t>Structure Fires</w:t>
            </w:r>
          </w:p>
        </w:tc>
        <w:tc>
          <w:tcPr>
            <w:tcW w:w="1266" w:type="dxa"/>
          </w:tcPr>
          <w:p w14:paraId="4F574E47" w14:textId="77777777" w:rsidR="00762DF5" w:rsidRPr="00DF585E" w:rsidRDefault="00762DF5" w:rsidP="004B71C3">
            <w:pPr>
              <w:rPr>
                <w:sz w:val="16"/>
              </w:rPr>
            </w:pPr>
            <w:r w:rsidRPr="00DF585E">
              <w:rPr>
                <w:b/>
                <w:bCs/>
                <w:sz w:val="16"/>
              </w:rPr>
              <w:t>COMMAND</w:t>
            </w:r>
          </w:p>
          <w:p w14:paraId="6362E52A" w14:textId="77777777" w:rsidR="00762DF5" w:rsidRPr="00DF585E" w:rsidRDefault="00762DF5" w:rsidP="004B71C3">
            <w:pPr>
              <w:rPr>
                <w:sz w:val="16"/>
              </w:rPr>
            </w:pPr>
            <w:r w:rsidRPr="00DF585E">
              <w:rPr>
                <w:sz w:val="16"/>
              </w:rPr>
              <w:t>Rescue</w:t>
            </w:r>
          </w:p>
          <w:p w14:paraId="63FE6142" w14:textId="77777777" w:rsidR="00762DF5" w:rsidRPr="00DF585E" w:rsidRDefault="00762DF5" w:rsidP="004B71C3">
            <w:pPr>
              <w:rPr>
                <w:sz w:val="16"/>
              </w:rPr>
            </w:pPr>
            <w:r w:rsidRPr="00DF585E">
              <w:rPr>
                <w:sz w:val="16"/>
              </w:rPr>
              <w:t>Extinguishment</w:t>
            </w:r>
          </w:p>
        </w:tc>
        <w:tc>
          <w:tcPr>
            <w:tcW w:w="1535" w:type="dxa"/>
          </w:tcPr>
          <w:p w14:paraId="30E61B7C" w14:textId="77777777" w:rsidR="00762DF5" w:rsidRPr="00DF585E" w:rsidRDefault="00762DF5" w:rsidP="004B71C3">
            <w:pPr>
              <w:rPr>
                <w:sz w:val="16"/>
              </w:rPr>
            </w:pPr>
            <w:r w:rsidRPr="00DF585E">
              <w:rPr>
                <w:sz w:val="16"/>
              </w:rPr>
              <w:t>Medical Treatment</w:t>
            </w:r>
          </w:p>
          <w:p w14:paraId="06B93D37" w14:textId="77777777" w:rsidR="00762DF5" w:rsidRPr="00DF585E" w:rsidRDefault="00762DF5" w:rsidP="004B71C3">
            <w:pPr>
              <w:rPr>
                <w:sz w:val="16"/>
              </w:rPr>
            </w:pPr>
            <w:r w:rsidRPr="00DF585E">
              <w:rPr>
                <w:sz w:val="16"/>
              </w:rPr>
              <w:t>Patient Transport</w:t>
            </w:r>
          </w:p>
        </w:tc>
        <w:tc>
          <w:tcPr>
            <w:tcW w:w="1841" w:type="dxa"/>
          </w:tcPr>
          <w:p w14:paraId="0B6E204E" w14:textId="77777777" w:rsidR="00762DF5" w:rsidRPr="00DF585E" w:rsidRDefault="00762DF5" w:rsidP="004B71C3">
            <w:pPr>
              <w:rPr>
                <w:sz w:val="16"/>
              </w:rPr>
            </w:pPr>
            <w:r w:rsidRPr="00DF585E">
              <w:rPr>
                <w:sz w:val="16"/>
              </w:rPr>
              <w:t>Evacuation</w:t>
            </w:r>
          </w:p>
          <w:p w14:paraId="1ADA0217" w14:textId="77777777" w:rsidR="00762DF5" w:rsidRPr="00DF585E" w:rsidRDefault="00762DF5" w:rsidP="004B71C3">
            <w:pPr>
              <w:rPr>
                <w:sz w:val="16"/>
              </w:rPr>
            </w:pPr>
            <w:r w:rsidRPr="00DF585E">
              <w:rPr>
                <w:sz w:val="16"/>
              </w:rPr>
              <w:t>Traffic/Crowd Control</w:t>
            </w:r>
          </w:p>
          <w:p w14:paraId="388EF736" w14:textId="77777777" w:rsidR="00762DF5" w:rsidRPr="00DF585E" w:rsidRDefault="00762DF5" w:rsidP="004B71C3">
            <w:pPr>
              <w:rPr>
                <w:b/>
                <w:bCs/>
                <w:sz w:val="16"/>
              </w:rPr>
            </w:pPr>
            <w:r w:rsidRPr="00DF585E">
              <w:rPr>
                <w:sz w:val="16"/>
              </w:rPr>
              <w:t>Security</w:t>
            </w:r>
          </w:p>
        </w:tc>
        <w:tc>
          <w:tcPr>
            <w:tcW w:w="1859" w:type="dxa"/>
          </w:tcPr>
          <w:p w14:paraId="5FAE97B3" w14:textId="77777777" w:rsidR="00762DF5" w:rsidRPr="00DF585E" w:rsidRDefault="00762DF5" w:rsidP="004B71C3">
            <w:pPr>
              <w:rPr>
                <w:sz w:val="16"/>
              </w:rPr>
            </w:pPr>
            <w:r w:rsidRPr="00DF585E">
              <w:rPr>
                <w:sz w:val="16"/>
              </w:rPr>
              <w:t>Storm Run-Off</w:t>
            </w:r>
          </w:p>
          <w:p w14:paraId="47FE9A00" w14:textId="77777777" w:rsidR="00762DF5" w:rsidRPr="00DF585E" w:rsidRDefault="00762DF5" w:rsidP="004B71C3">
            <w:pPr>
              <w:rPr>
                <w:bCs/>
                <w:sz w:val="16"/>
              </w:rPr>
            </w:pPr>
            <w:r w:rsidRPr="00DF585E">
              <w:rPr>
                <w:bCs/>
                <w:sz w:val="16"/>
              </w:rPr>
              <w:t>Water Supply</w:t>
            </w:r>
          </w:p>
          <w:p w14:paraId="0D66C207" w14:textId="77777777" w:rsidR="00762DF5" w:rsidRPr="00DF585E" w:rsidRDefault="00762DF5" w:rsidP="004B71C3">
            <w:pPr>
              <w:rPr>
                <w:bCs/>
                <w:sz w:val="16"/>
              </w:rPr>
            </w:pPr>
            <w:r w:rsidRPr="00DF585E">
              <w:rPr>
                <w:sz w:val="16"/>
              </w:rPr>
              <w:t>Technical Advice</w:t>
            </w:r>
          </w:p>
        </w:tc>
        <w:tc>
          <w:tcPr>
            <w:tcW w:w="1850" w:type="dxa"/>
          </w:tcPr>
          <w:p w14:paraId="3A2E39B8" w14:textId="77777777" w:rsidR="00762DF5" w:rsidRPr="00DF585E" w:rsidRDefault="00762DF5" w:rsidP="004B71C3">
            <w:pPr>
              <w:rPr>
                <w:sz w:val="16"/>
              </w:rPr>
            </w:pPr>
            <w:r w:rsidRPr="00DF585E">
              <w:rPr>
                <w:sz w:val="16"/>
              </w:rPr>
              <w:t>Assistance/Coordination</w:t>
            </w:r>
          </w:p>
          <w:p w14:paraId="1A692402" w14:textId="77777777" w:rsidR="00762DF5" w:rsidRPr="00DF585E" w:rsidRDefault="00762DF5" w:rsidP="004B71C3">
            <w:pPr>
              <w:rPr>
                <w:sz w:val="16"/>
              </w:rPr>
            </w:pPr>
            <w:r w:rsidRPr="00DF585E">
              <w:rPr>
                <w:sz w:val="16"/>
              </w:rPr>
              <w:t>Resources</w:t>
            </w:r>
          </w:p>
        </w:tc>
        <w:tc>
          <w:tcPr>
            <w:tcW w:w="1889" w:type="dxa"/>
            <w:gridSpan w:val="2"/>
          </w:tcPr>
          <w:p w14:paraId="4E97243D" w14:textId="77777777" w:rsidR="00F6662B" w:rsidRPr="00DF585E" w:rsidRDefault="00F6662B" w:rsidP="00F6662B">
            <w:pPr>
              <w:rPr>
                <w:sz w:val="16"/>
              </w:rPr>
            </w:pPr>
            <w:r w:rsidRPr="00DF585E">
              <w:rPr>
                <w:sz w:val="16"/>
              </w:rPr>
              <w:t>Assistance/Coordination</w:t>
            </w:r>
          </w:p>
          <w:p w14:paraId="175604E4" w14:textId="77777777" w:rsidR="00F6662B" w:rsidRPr="00DF585E" w:rsidRDefault="00F6662B" w:rsidP="00F6662B">
            <w:pPr>
              <w:rPr>
                <w:sz w:val="16"/>
              </w:rPr>
            </w:pPr>
            <w:r w:rsidRPr="00DF585E">
              <w:rPr>
                <w:sz w:val="16"/>
              </w:rPr>
              <w:t>Resources</w:t>
            </w:r>
          </w:p>
          <w:p w14:paraId="5A06524D" w14:textId="77777777" w:rsidR="00762DF5" w:rsidRPr="00DF585E" w:rsidRDefault="00762DF5" w:rsidP="004B71C3">
            <w:pPr>
              <w:rPr>
                <w:sz w:val="16"/>
              </w:rPr>
            </w:pPr>
          </w:p>
        </w:tc>
      </w:tr>
      <w:tr w:rsidR="00762DF5" w:rsidRPr="00DF585E" w14:paraId="0F4264EF" w14:textId="77777777" w:rsidTr="00762DF5">
        <w:trPr>
          <w:trHeight w:val="531"/>
          <w:tblCellSpacing w:w="20" w:type="dxa"/>
          <w:jc w:val="center"/>
        </w:trPr>
        <w:tc>
          <w:tcPr>
            <w:tcW w:w="1196" w:type="dxa"/>
          </w:tcPr>
          <w:p w14:paraId="1DC0C21E" w14:textId="77777777" w:rsidR="00762DF5" w:rsidRPr="00DF585E" w:rsidRDefault="00762DF5" w:rsidP="004B71C3">
            <w:pPr>
              <w:rPr>
                <w:sz w:val="16"/>
              </w:rPr>
            </w:pPr>
            <w:r w:rsidRPr="00DF585E">
              <w:rPr>
                <w:sz w:val="16"/>
              </w:rPr>
              <w:t>Civil Disturbance</w:t>
            </w:r>
          </w:p>
          <w:p w14:paraId="06E3C721" w14:textId="77777777" w:rsidR="00762DF5" w:rsidRPr="00DF585E" w:rsidRDefault="00762DF5" w:rsidP="00555780">
            <w:pPr>
              <w:rPr>
                <w:sz w:val="16"/>
              </w:rPr>
            </w:pPr>
            <w:r w:rsidRPr="00DF585E">
              <w:rPr>
                <w:sz w:val="16"/>
              </w:rPr>
              <w:t>S</w:t>
            </w:r>
            <w:r w:rsidR="00555780">
              <w:rPr>
                <w:sz w:val="16"/>
              </w:rPr>
              <w:t>RT</w:t>
            </w:r>
          </w:p>
        </w:tc>
        <w:tc>
          <w:tcPr>
            <w:tcW w:w="1266" w:type="dxa"/>
          </w:tcPr>
          <w:p w14:paraId="6B5AE260" w14:textId="77777777" w:rsidR="00762DF5" w:rsidRPr="00DF585E" w:rsidRDefault="00762DF5" w:rsidP="004B71C3">
            <w:pPr>
              <w:rPr>
                <w:sz w:val="16"/>
              </w:rPr>
            </w:pPr>
            <w:r w:rsidRPr="00DF585E">
              <w:rPr>
                <w:sz w:val="16"/>
              </w:rPr>
              <w:t>Support</w:t>
            </w:r>
          </w:p>
          <w:p w14:paraId="18AB6F38" w14:textId="77777777" w:rsidR="00762DF5" w:rsidRPr="00DF585E" w:rsidRDefault="00762DF5" w:rsidP="004B71C3">
            <w:pPr>
              <w:rPr>
                <w:sz w:val="16"/>
              </w:rPr>
            </w:pPr>
            <w:r w:rsidRPr="00DF585E">
              <w:rPr>
                <w:sz w:val="16"/>
              </w:rPr>
              <w:t>Rescue</w:t>
            </w:r>
          </w:p>
          <w:p w14:paraId="03D67204" w14:textId="77777777" w:rsidR="00762DF5" w:rsidRPr="00DF585E" w:rsidRDefault="00762DF5" w:rsidP="004B71C3">
            <w:pPr>
              <w:rPr>
                <w:sz w:val="16"/>
              </w:rPr>
            </w:pPr>
            <w:r w:rsidRPr="00DF585E">
              <w:rPr>
                <w:sz w:val="16"/>
              </w:rPr>
              <w:t>Extinguishment</w:t>
            </w:r>
          </w:p>
        </w:tc>
        <w:tc>
          <w:tcPr>
            <w:tcW w:w="1535" w:type="dxa"/>
          </w:tcPr>
          <w:p w14:paraId="54E0BF8B" w14:textId="77777777" w:rsidR="00762DF5" w:rsidRPr="00DF585E" w:rsidRDefault="00762DF5" w:rsidP="004B71C3">
            <w:pPr>
              <w:rPr>
                <w:sz w:val="16"/>
              </w:rPr>
            </w:pPr>
            <w:r w:rsidRPr="00DF585E">
              <w:rPr>
                <w:sz w:val="16"/>
              </w:rPr>
              <w:t>Support</w:t>
            </w:r>
          </w:p>
          <w:p w14:paraId="4D212B43" w14:textId="77777777" w:rsidR="00762DF5" w:rsidRPr="00DF585E" w:rsidRDefault="00762DF5" w:rsidP="004B71C3">
            <w:pPr>
              <w:rPr>
                <w:sz w:val="16"/>
              </w:rPr>
            </w:pPr>
            <w:r w:rsidRPr="00DF585E">
              <w:rPr>
                <w:sz w:val="16"/>
              </w:rPr>
              <w:t>Medical Treatment</w:t>
            </w:r>
          </w:p>
          <w:p w14:paraId="0C85752C" w14:textId="77777777" w:rsidR="00762DF5" w:rsidRPr="00DF585E" w:rsidRDefault="00762DF5" w:rsidP="004B71C3">
            <w:pPr>
              <w:rPr>
                <w:sz w:val="16"/>
              </w:rPr>
            </w:pPr>
          </w:p>
        </w:tc>
        <w:tc>
          <w:tcPr>
            <w:tcW w:w="1841" w:type="dxa"/>
          </w:tcPr>
          <w:p w14:paraId="76ECC590" w14:textId="77777777" w:rsidR="00762DF5" w:rsidRPr="00DF585E" w:rsidRDefault="00762DF5" w:rsidP="004B71C3">
            <w:pPr>
              <w:rPr>
                <w:bCs/>
                <w:sz w:val="16"/>
              </w:rPr>
            </w:pPr>
            <w:r w:rsidRPr="00DF585E">
              <w:rPr>
                <w:b/>
                <w:bCs/>
                <w:sz w:val="16"/>
              </w:rPr>
              <w:t>COMMAND</w:t>
            </w:r>
          </w:p>
          <w:p w14:paraId="7464286F" w14:textId="77777777" w:rsidR="00762DF5" w:rsidRPr="00DF585E" w:rsidRDefault="00762DF5" w:rsidP="004B71C3">
            <w:pPr>
              <w:rPr>
                <w:sz w:val="16"/>
              </w:rPr>
            </w:pPr>
            <w:r w:rsidRPr="00DF585E">
              <w:rPr>
                <w:sz w:val="16"/>
              </w:rPr>
              <w:t>Traffic/Crowd Control</w:t>
            </w:r>
          </w:p>
          <w:p w14:paraId="417025BB" w14:textId="77777777" w:rsidR="00762DF5" w:rsidRPr="00DF585E" w:rsidRDefault="00762DF5" w:rsidP="004B71C3">
            <w:pPr>
              <w:rPr>
                <w:b/>
                <w:bCs/>
                <w:sz w:val="16"/>
              </w:rPr>
            </w:pPr>
            <w:r w:rsidRPr="00DF585E">
              <w:rPr>
                <w:sz w:val="16"/>
              </w:rPr>
              <w:t>Security</w:t>
            </w:r>
          </w:p>
        </w:tc>
        <w:tc>
          <w:tcPr>
            <w:tcW w:w="1859" w:type="dxa"/>
          </w:tcPr>
          <w:p w14:paraId="06645712" w14:textId="77777777" w:rsidR="00762DF5" w:rsidRPr="00DF585E" w:rsidRDefault="00762DF5" w:rsidP="004B71C3">
            <w:pPr>
              <w:rPr>
                <w:bCs/>
                <w:sz w:val="16"/>
              </w:rPr>
            </w:pPr>
            <w:r w:rsidRPr="00DF585E">
              <w:rPr>
                <w:bCs/>
                <w:sz w:val="16"/>
              </w:rPr>
              <w:t>Barricades &amp; Cones</w:t>
            </w:r>
          </w:p>
          <w:p w14:paraId="526D02BD" w14:textId="77777777" w:rsidR="00762DF5" w:rsidRPr="00DF585E" w:rsidRDefault="00762DF5" w:rsidP="004B71C3">
            <w:pPr>
              <w:rPr>
                <w:bCs/>
                <w:sz w:val="16"/>
              </w:rPr>
            </w:pPr>
            <w:r w:rsidRPr="00DF585E">
              <w:rPr>
                <w:sz w:val="16"/>
              </w:rPr>
              <w:t>Technical Advice</w:t>
            </w:r>
          </w:p>
        </w:tc>
        <w:tc>
          <w:tcPr>
            <w:tcW w:w="1850" w:type="dxa"/>
          </w:tcPr>
          <w:p w14:paraId="3B0EE527" w14:textId="77777777" w:rsidR="00762DF5" w:rsidRPr="00DF585E" w:rsidRDefault="00762DF5" w:rsidP="004B71C3">
            <w:pPr>
              <w:rPr>
                <w:sz w:val="16"/>
              </w:rPr>
            </w:pPr>
            <w:r w:rsidRPr="00DF585E">
              <w:rPr>
                <w:sz w:val="16"/>
              </w:rPr>
              <w:t>Assistance/Coordination</w:t>
            </w:r>
          </w:p>
          <w:p w14:paraId="4579D080" w14:textId="77777777" w:rsidR="00762DF5" w:rsidRPr="00DF585E" w:rsidRDefault="00762DF5" w:rsidP="004B71C3">
            <w:pPr>
              <w:rPr>
                <w:sz w:val="16"/>
              </w:rPr>
            </w:pPr>
            <w:r w:rsidRPr="00DF585E">
              <w:rPr>
                <w:sz w:val="16"/>
              </w:rPr>
              <w:t>Resources</w:t>
            </w:r>
          </w:p>
        </w:tc>
        <w:tc>
          <w:tcPr>
            <w:tcW w:w="1889" w:type="dxa"/>
            <w:gridSpan w:val="2"/>
          </w:tcPr>
          <w:p w14:paraId="6D409557" w14:textId="77777777" w:rsidR="00F6662B" w:rsidRPr="00DF585E" w:rsidRDefault="00F6662B" w:rsidP="00F6662B">
            <w:pPr>
              <w:rPr>
                <w:sz w:val="16"/>
              </w:rPr>
            </w:pPr>
            <w:r w:rsidRPr="00DF585E">
              <w:rPr>
                <w:sz w:val="16"/>
              </w:rPr>
              <w:t>Assistance/Coordination</w:t>
            </w:r>
          </w:p>
          <w:p w14:paraId="61AE1873" w14:textId="77777777" w:rsidR="00F6662B" w:rsidRPr="00DF585E" w:rsidRDefault="00F6662B" w:rsidP="00F6662B">
            <w:pPr>
              <w:rPr>
                <w:sz w:val="16"/>
              </w:rPr>
            </w:pPr>
            <w:r w:rsidRPr="00DF585E">
              <w:rPr>
                <w:sz w:val="16"/>
              </w:rPr>
              <w:t>Resources</w:t>
            </w:r>
          </w:p>
          <w:p w14:paraId="6EECD8B4" w14:textId="77777777" w:rsidR="00762DF5" w:rsidRPr="00DF585E" w:rsidRDefault="00762DF5" w:rsidP="004B71C3">
            <w:pPr>
              <w:rPr>
                <w:sz w:val="16"/>
              </w:rPr>
            </w:pPr>
          </w:p>
        </w:tc>
      </w:tr>
      <w:tr w:rsidR="00762DF5" w:rsidRPr="00DF585E" w14:paraId="4BB9337B" w14:textId="77777777" w:rsidTr="00762DF5">
        <w:trPr>
          <w:trHeight w:val="546"/>
          <w:tblCellSpacing w:w="20" w:type="dxa"/>
          <w:jc w:val="center"/>
        </w:trPr>
        <w:tc>
          <w:tcPr>
            <w:tcW w:w="1196" w:type="dxa"/>
          </w:tcPr>
          <w:p w14:paraId="0126DBE7" w14:textId="77777777" w:rsidR="00762DF5" w:rsidRPr="00DF585E" w:rsidRDefault="00762DF5" w:rsidP="004B71C3">
            <w:pPr>
              <w:rPr>
                <w:sz w:val="16"/>
              </w:rPr>
            </w:pPr>
            <w:r w:rsidRPr="00DF585E">
              <w:rPr>
                <w:sz w:val="16"/>
              </w:rPr>
              <w:t>Terrorism</w:t>
            </w:r>
          </w:p>
        </w:tc>
        <w:tc>
          <w:tcPr>
            <w:tcW w:w="1266" w:type="dxa"/>
          </w:tcPr>
          <w:p w14:paraId="4ACECD70" w14:textId="77777777" w:rsidR="00762DF5" w:rsidRPr="00DF585E" w:rsidRDefault="00762DF5" w:rsidP="004B71C3">
            <w:pPr>
              <w:rPr>
                <w:sz w:val="16"/>
              </w:rPr>
            </w:pPr>
            <w:r w:rsidRPr="00DF585E">
              <w:rPr>
                <w:sz w:val="16"/>
              </w:rPr>
              <w:t>Support</w:t>
            </w:r>
          </w:p>
          <w:p w14:paraId="7AAC1515" w14:textId="77777777" w:rsidR="00762DF5" w:rsidRPr="00DF585E" w:rsidRDefault="00762DF5" w:rsidP="004B71C3">
            <w:pPr>
              <w:rPr>
                <w:sz w:val="16"/>
              </w:rPr>
            </w:pPr>
            <w:r w:rsidRPr="00DF585E">
              <w:rPr>
                <w:sz w:val="16"/>
              </w:rPr>
              <w:t>Rescue</w:t>
            </w:r>
          </w:p>
          <w:p w14:paraId="36B1B24D" w14:textId="77777777" w:rsidR="00762DF5" w:rsidRPr="00DF585E" w:rsidRDefault="00762DF5" w:rsidP="004B71C3">
            <w:pPr>
              <w:rPr>
                <w:sz w:val="16"/>
              </w:rPr>
            </w:pPr>
            <w:r w:rsidRPr="00DF585E">
              <w:rPr>
                <w:sz w:val="16"/>
              </w:rPr>
              <w:t>Extinguishment</w:t>
            </w:r>
          </w:p>
        </w:tc>
        <w:tc>
          <w:tcPr>
            <w:tcW w:w="1535" w:type="dxa"/>
          </w:tcPr>
          <w:p w14:paraId="5A120E8F" w14:textId="77777777" w:rsidR="00762DF5" w:rsidRPr="00DF585E" w:rsidRDefault="00762DF5" w:rsidP="004B71C3">
            <w:pPr>
              <w:rPr>
                <w:sz w:val="16"/>
              </w:rPr>
            </w:pPr>
            <w:r w:rsidRPr="00DF585E">
              <w:rPr>
                <w:sz w:val="16"/>
              </w:rPr>
              <w:t>Support</w:t>
            </w:r>
          </w:p>
          <w:p w14:paraId="01C574F2" w14:textId="77777777" w:rsidR="00762DF5" w:rsidRPr="00DF585E" w:rsidRDefault="00762DF5" w:rsidP="004B71C3">
            <w:pPr>
              <w:rPr>
                <w:sz w:val="16"/>
              </w:rPr>
            </w:pPr>
            <w:r w:rsidRPr="00DF585E">
              <w:rPr>
                <w:sz w:val="16"/>
              </w:rPr>
              <w:t>Medical Treatment</w:t>
            </w:r>
          </w:p>
          <w:p w14:paraId="0F241819" w14:textId="77777777" w:rsidR="00762DF5" w:rsidRPr="00DF585E" w:rsidRDefault="00762DF5" w:rsidP="004B71C3">
            <w:pPr>
              <w:rPr>
                <w:sz w:val="16"/>
              </w:rPr>
            </w:pPr>
          </w:p>
        </w:tc>
        <w:tc>
          <w:tcPr>
            <w:tcW w:w="1841" w:type="dxa"/>
          </w:tcPr>
          <w:p w14:paraId="76BD22B1" w14:textId="77777777" w:rsidR="00762DF5" w:rsidRPr="00DF585E" w:rsidRDefault="00762DF5" w:rsidP="004B71C3">
            <w:pPr>
              <w:rPr>
                <w:bCs/>
                <w:sz w:val="16"/>
              </w:rPr>
            </w:pPr>
            <w:r w:rsidRPr="00DF585E">
              <w:rPr>
                <w:b/>
                <w:bCs/>
                <w:sz w:val="16"/>
              </w:rPr>
              <w:t>COMMAND</w:t>
            </w:r>
          </w:p>
          <w:p w14:paraId="50E8C634" w14:textId="77777777" w:rsidR="00762DF5" w:rsidRPr="00DF585E" w:rsidRDefault="00762DF5" w:rsidP="004B71C3">
            <w:pPr>
              <w:rPr>
                <w:sz w:val="16"/>
              </w:rPr>
            </w:pPr>
            <w:r w:rsidRPr="00DF585E">
              <w:rPr>
                <w:sz w:val="16"/>
              </w:rPr>
              <w:t>Traffic/Crowd Control</w:t>
            </w:r>
          </w:p>
          <w:p w14:paraId="0D0893EF" w14:textId="77777777" w:rsidR="00762DF5" w:rsidRPr="00DF585E" w:rsidRDefault="00762DF5" w:rsidP="004B71C3">
            <w:pPr>
              <w:rPr>
                <w:b/>
                <w:bCs/>
                <w:sz w:val="16"/>
              </w:rPr>
            </w:pPr>
            <w:r w:rsidRPr="00DF585E">
              <w:rPr>
                <w:sz w:val="16"/>
              </w:rPr>
              <w:t>Mitigation</w:t>
            </w:r>
          </w:p>
        </w:tc>
        <w:tc>
          <w:tcPr>
            <w:tcW w:w="1859" w:type="dxa"/>
          </w:tcPr>
          <w:p w14:paraId="1D1FDF8A" w14:textId="77777777" w:rsidR="00762DF5" w:rsidRPr="00DF585E" w:rsidRDefault="00762DF5" w:rsidP="004B71C3">
            <w:pPr>
              <w:rPr>
                <w:sz w:val="16"/>
              </w:rPr>
            </w:pPr>
            <w:r w:rsidRPr="00DF585E">
              <w:rPr>
                <w:sz w:val="16"/>
              </w:rPr>
              <w:t>Roadways &amp; Bridges</w:t>
            </w:r>
          </w:p>
          <w:p w14:paraId="6ACF6EF2" w14:textId="77777777" w:rsidR="00762DF5" w:rsidRPr="00DF585E" w:rsidRDefault="00762DF5" w:rsidP="004B71C3">
            <w:pPr>
              <w:rPr>
                <w:bCs/>
                <w:sz w:val="16"/>
              </w:rPr>
            </w:pPr>
            <w:r w:rsidRPr="00DF585E">
              <w:rPr>
                <w:sz w:val="16"/>
              </w:rPr>
              <w:t>Technical Advice</w:t>
            </w:r>
          </w:p>
        </w:tc>
        <w:tc>
          <w:tcPr>
            <w:tcW w:w="1850" w:type="dxa"/>
          </w:tcPr>
          <w:p w14:paraId="32E0347F" w14:textId="77777777" w:rsidR="00762DF5" w:rsidRPr="00DF585E" w:rsidRDefault="00762DF5" w:rsidP="004B71C3">
            <w:pPr>
              <w:rPr>
                <w:sz w:val="16"/>
              </w:rPr>
            </w:pPr>
            <w:r w:rsidRPr="00DF585E">
              <w:rPr>
                <w:sz w:val="16"/>
              </w:rPr>
              <w:t>Assistance/Coordination</w:t>
            </w:r>
          </w:p>
          <w:p w14:paraId="5E4ACC45" w14:textId="77777777" w:rsidR="00762DF5" w:rsidRPr="00DF585E" w:rsidRDefault="00762DF5" w:rsidP="004B71C3">
            <w:pPr>
              <w:rPr>
                <w:sz w:val="16"/>
              </w:rPr>
            </w:pPr>
            <w:r w:rsidRPr="00DF585E">
              <w:rPr>
                <w:sz w:val="16"/>
              </w:rPr>
              <w:t>Resources</w:t>
            </w:r>
          </w:p>
        </w:tc>
        <w:tc>
          <w:tcPr>
            <w:tcW w:w="1889" w:type="dxa"/>
            <w:gridSpan w:val="2"/>
          </w:tcPr>
          <w:p w14:paraId="768B4EA0" w14:textId="77777777" w:rsidR="00F6662B" w:rsidRPr="00DF585E" w:rsidRDefault="00F6662B" w:rsidP="00F6662B">
            <w:pPr>
              <w:rPr>
                <w:sz w:val="16"/>
              </w:rPr>
            </w:pPr>
            <w:r w:rsidRPr="00DF585E">
              <w:rPr>
                <w:sz w:val="16"/>
              </w:rPr>
              <w:t>Medical Treatment</w:t>
            </w:r>
          </w:p>
          <w:p w14:paraId="59544EFA" w14:textId="77777777" w:rsidR="00F6662B" w:rsidRPr="00DF585E" w:rsidRDefault="00F6662B" w:rsidP="00F6662B">
            <w:pPr>
              <w:rPr>
                <w:sz w:val="16"/>
              </w:rPr>
            </w:pPr>
            <w:r w:rsidRPr="00DF585E">
              <w:rPr>
                <w:sz w:val="16"/>
              </w:rPr>
              <w:t>Special Needs</w:t>
            </w:r>
          </w:p>
          <w:p w14:paraId="1266BA98" w14:textId="77777777" w:rsidR="00F6662B" w:rsidRPr="00DF585E" w:rsidRDefault="00F6662B" w:rsidP="00F6662B">
            <w:pPr>
              <w:rPr>
                <w:sz w:val="16"/>
              </w:rPr>
            </w:pPr>
            <w:r w:rsidRPr="00DF585E">
              <w:rPr>
                <w:sz w:val="16"/>
              </w:rPr>
              <w:t>Shelter Support</w:t>
            </w:r>
          </w:p>
          <w:p w14:paraId="0A1110AB" w14:textId="77777777" w:rsidR="00762DF5" w:rsidRPr="00DF585E" w:rsidRDefault="00762DF5" w:rsidP="004B71C3">
            <w:pPr>
              <w:rPr>
                <w:sz w:val="16"/>
              </w:rPr>
            </w:pPr>
          </w:p>
        </w:tc>
      </w:tr>
      <w:tr w:rsidR="00762DF5" w:rsidRPr="00DF585E" w14:paraId="57883541" w14:textId="77777777" w:rsidTr="00762DF5">
        <w:trPr>
          <w:trHeight w:val="703"/>
          <w:tblCellSpacing w:w="20" w:type="dxa"/>
          <w:jc w:val="center"/>
        </w:trPr>
        <w:tc>
          <w:tcPr>
            <w:tcW w:w="1196" w:type="dxa"/>
          </w:tcPr>
          <w:p w14:paraId="1AF8DAD7" w14:textId="77777777" w:rsidR="00762DF5" w:rsidRPr="00DF585E" w:rsidRDefault="00762DF5" w:rsidP="004B71C3">
            <w:pPr>
              <w:rPr>
                <w:sz w:val="16"/>
              </w:rPr>
            </w:pPr>
            <w:r w:rsidRPr="00DF585E">
              <w:rPr>
                <w:sz w:val="16"/>
              </w:rPr>
              <w:t>Flooding</w:t>
            </w:r>
          </w:p>
          <w:p w14:paraId="57F025D2" w14:textId="77777777" w:rsidR="00762DF5" w:rsidRPr="00DF585E" w:rsidRDefault="00762DF5" w:rsidP="004B71C3">
            <w:pPr>
              <w:rPr>
                <w:sz w:val="16"/>
              </w:rPr>
            </w:pPr>
            <w:r w:rsidRPr="00DF585E">
              <w:rPr>
                <w:sz w:val="16"/>
              </w:rPr>
              <w:t>Dam Failure</w:t>
            </w:r>
          </w:p>
        </w:tc>
        <w:tc>
          <w:tcPr>
            <w:tcW w:w="1266" w:type="dxa"/>
          </w:tcPr>
          <w:p w14:paraId="32E7E093" w14:textId="77777777" w:rsidR="00762DF5" w:rsidRPr="00DF585E" w:rsidRDefault="00762DF5" w:rsidP="004B71C3">
            <w:pPr>
              <w:rPr>
                <w:sz w:val="16"/>
              </w:rPr>
            </w:pPr>
            <w:r w:rsidRPr="00DF585E">
              <w:rPr>
                <w:b/>
                <w:bCs/>
                <w:sz w:val="16"/>
              </w:rPr>
              <w:t>COMMAND</w:t>
            </w:r>
          </w:p>
          <w:p w14:paraId="049F47D7" w14:textId="77777777" w:rsidR="00762DF5" w:rsidRPr="00DF585E" w:rsidRDefault="00762DF5" w:rsidP="004B71C3">
            <w:pPr>
              <w:rPr>
                <w:sz w:val="16"/>
              </w:rPr>
            </w:pPr>
            <w:r w:rsidRPr="00DF585E">
              <w:rPr>
                <w:sz w:val="16"/>
              </w:rPr>
              <w:t>Rescue</w:t>
            </w:r>
          </w:p>
          <w:p w14:paraId="6D93ADD0" w14:textId="77777777" w:rsidR="00762DF5" w:rsidRPr="00DF585E" w:rsidRDefault="00762DF5" w:rsidP="004B71C3">
            <w:pPr>
              <w:rPr>
                <w:sz w:val="16"/>
              </w:rPr>
            </w:pPr>
            <w:r w:rsidRPr="00DF585E">
              <w:rPr>
                <w:sz w:val="16"/>
              </w:rPr>
              <w:t>Evacuation</w:t>
            </w:r>
          </w:p>
        </w:tc>
        <w:tc>
          <w:tcPr>
            <w:tcW w:w="1535" w:type="dxa"/>
          </w:tcPr>
          <w:p w14:paraId="557FF2EE" w14:textId="77777777" w:rsidR="00762DF5" w:rsidRPr="00DF585E" w:rsidRDefault="00762DF5" w:rsidP="004B71C3">
            <w:pPr>
              <w:rPr>
                <w:sz w:val="16"/>
              </w:rPr>
            </w:pPr>
            <w:r w:rsidRPr="00DF585E">
              <w:rPr>
                <w:sz w:val="16"/>
              </w:rPr>
              <w:t>Medical Treatment</w:t>
            </w:r>
          </w:p>
          <w:p w14:paraId="289783BB" w14:textId="77777777" w:rsidR="00762DF5" w:rsidRPr="00DF585E" w:rsidRDefault="00762DF5" w:rsidP="004B71C3">
            <w:pPr>
              <w:rPr>
                <w:sz w:val="16"/>
              </w:rPr>
            </w:pPr>
            <w:r w:rsidRPr="00DF585E">
              <w:rPr>
                <w:sz w:val="16"/>
              </w:rPr>
              <w:t>Patient Transport Special Needs</w:t>
            </w:r>
          </w:p>
        </w:tc>
        <w:tc>
          <w:tcPr>
            <w:tcW w:w="1841" w:type="dxa"/>
          </w:tcPr>
          <w:p w14:paraId="57A56CA8" w14:textId="77777777" w:rsidR="00762DF5" w:rsidRPr="00DF585E" w:rsidRDefault="00762DF5" w:rsidP="004B71C3">
            <w:pPr>
              <w:rPr>
                <w:sz w:val="16"/>
              </w:rPr>
            </w:pPr>
            <w:r w:rsidRPr="00DF585E">
              <w:rPr>
                <w:sz w:val="16"/>
              </w:rPr>
              <w:t>Traffic/Crowd Control</w:t>
            </w:r>
          </w:p>
          <w:p w14:paraId="00464D11" w14:textId="77777777" w:rsidR="00762DF5" w:rsidRPr="00DF585E" w:rsidRDefault="00762DF5" w:rsidP="004B71C3">
            <w:pPr>
              <w:rPr>
                <w:sz w:val="16"/>
              </w:rPr>
            </w:pPr>
            <w:r w:rsidRPr="00DF585E">
              <w:rPr>
                <w:sz w:val="16"/>
              </w:rPr>
              <w:t>Evacuation Assistance</w:t>
            </w:r>
          </w:p>
          <w:p w14:paraId="24072519" w14:textId="77777777" w:rsidR="00762DF5" w:rsidRPr="00DF585E" w:rsidRDefault="00762DF5" w:rsidP="004B71C3">
            <w:pPr>
              <w:rPr>
                <w:sz w:val="16"/>
              </w:rPr>
            </w:pPr>
            <w:r w:rsidRPr="00DF585E">
              <w:rPr>
                <w:sz w:val="16"/>
              </w:rPr>
              <w:t>Security</w:t>
            </w:r>
          </w:p>
        </w:tc>
        <w:tc>
          <w:tcPr>
            <w:tcW w:w="1859" w:type="dxa"/>
          </w:tcPr>
          <w:p w14:paraId="4126F218" w14:textId="77777777" w:rsidR="00762DF5" w:rsidRPr="00DF585E" w:rsidRDefault="00762DF5" w:rsidP="004B71C3">
            <w:pPr>
              <w:rPr>
                <w:sz w:val="16"/>
              </w:rPr>
            </w:pPr>
            <w:r w:rsidRPr="00DF585E">
              <w:rPr>
                <w:b/>
                <w:bCs/>
                <w:sz w:val="16"/>
              </w:rPr>
              <w:t>COMMAND</w:t>
            </w:r>
          </w:p>
          <w:p w14:paraId="0E226BEC" w14:textId="77777777" w:rsidR="00762DF5" w:rsidRPr="00DF585E" w:rsidRDefault="00762DF5" w:rsidP="004B71C3">
            <w:pPr>
              <w:rPr>
                <w:sz w:val="16"/>
              </w:rPr>
            </w:pPr>
            <w:r w:rsidRPr="00DF585E">
              <w:rPr>
                <w:sz w:val="16"/>
              </w:rPr>
              <w:t>Roadways &amp; Bridges</w:t>
            </w:r>
          </w:p>
          <w:p w14:paraId="5992F11C" w14:textId="77777777" w:rsidR="00762DF5" w:rsidRPr="00DF585E" w:rsidRDefault="00762DF5" w:rsidP="004B71C3">
            <w:pPr>
              <w:rPr>
                <w:sz w:val="16"/>
              </w:rPr>
            </w:pPr>
            <w:r w:rsidRPr="00DF585E">
              <w:rPr>
                <w:sz w:val="16"/>
              </w:rPr>
              <w:t>Strom Water Run-Off</w:t>
            </w:r>
          </w:p>
          <w:p w14:paraId="753897BC" w14:textId="77777777" w:rsidR="00762DF5" w:rsidRPr="00DF585E" w:rsidRDefault="00762DF5" w:rsidP="004B71C3">
            <w:pPr>
              <w:rPr>
                <w:sz w:val="16"/>
              </w:rPr>
            </w:pPr>
            <w:r w:rsidRPr="00DF585E">
              <w:rPr>
                <w:sz w:val="16"/>
              </w:rPr>
              <w:t>Technical Advice</w:t>
            </w:r>
          </w:p>
        </w:tc>
        <w:tc>
          <w:tcPr>
            <w:tcW w:w="1850" w:type="dxa"/>
          </w:tcPr>
          <w:p w14:paraId="1721FBF7" w14:textId="77777777" w:rsidR="00762DF5" w:rsidRPr="00DF585E" w:rsidRDefault="00762DF5" w:rsidP="004B71C3">
            <w:pPr>
              <w:rPr>
                <w:sz w:val="16"/>
              </w:rPr>
            </w:pPr>
            <w:r w:rsidRPr="00DF585E">
              <w:rPr>
                <w:sz w:val="16"/>
              </w:rPr>
              <w:t>Assistance/Coordination</w:t>
            </w:r>
          </w:p>
          <w:p w14:paraId="0DCBDF2B" w14:textId="77777777" w:rsidR="00762DF5" w:rsidRPr="00DF585E" w:rsidRDefault="00762DF5" w:rsidP="004B71C3">
            <w:pPr>
              <w:rPr>
                <w:sz w:val="16"/>
              </w:rPr>
            </w:pPr>
            <w:r w:rsidRPr="00DF585E">
              <w:rPr>
                <w:sz w:val="16"/>
              </w:rPr>
              <w:t>Resources</w:t>
            </w:r>
          </w:p>
        </w:tc>
        <w:tc>
          <w:tcPr>
            <w:tcW w:w="1889" w:type="dxa"/>
            <w:gridSpan w:val="2"/>
          </w:tcPr>
          <w:p w14:paraId="613D1D15" w14:textId="77777777" w:rsidR="00F6662B" w:rsidRPr="00DF585E" w:rsidRDefault="00F6662B" w:rsidP="00F6662B">
            <w:pPr>
              <w:rPr>
                <w:sz w:val="16"/>
              </w:rPr>
            </w:pPr>
            <w:r w:rsidRPr="00DF585E">
              <w:rPr>
                <w:sz w:val="16"/>
              </w:rPr>
              <w:t>Assistance/Coordination</w:t>
            </w:r>
          </w:p>
          <w:p w14:paraId="00918BC5" w14:textId="77777777" w:rsidR="00F6662B" w:rsidRDefault="00F6662B" w:rsidP="00F6662B">
            <w:pPr>
              <w:rPr>
                <w:sz w:val="16"/>
              </w:rPr>
            </w:pPr>
            <w:r w:rsidRPr="00DF585E">
              <w:rPr>
                <w:sz w:val="16"/>
              </w:rPr>
              <w:t>Resources</w:t>
            </w:r>
          </w:p>
          <w:p w14:paraId="6AABAF93" w14:textId="77777777" w:rsidR="00F6662B" w:rsidRPr="00DF585E" w:rsidRDefault="00F6662B" w:rsidP="00F6662B">
            <w:pPr>
              <w:rPr>
                <w:sz w:val="16"/>
              </w:rPr>
            </w:pPr>
            <w:r w:rsidRPr="00DF585E">
              <w:rPr>
                <w:sz w:val="16"/>
              </w:rPr>
              <w:t>Special Needs</w:t>
            </w:r>
          </w:p>
          <w:p w14:paraId="577B7E48" w14:textId="77777777" w:rsidR="00F6662B" w:rsidRPr="00DF585E" w:rsidRDefault="00F6662B" w:rsidP="00F6662B">
            <w:pPr>
              <w:rPr>
                <w:sz w:val="16"/>
              </w:rPr>
            </w:pPr>
            <w:r w:rsidRPr="00DF585E">
              <w:rPr>
                <w:sz w:val="16"/>
              </w:rPr>
              <w:t>Shelter Support</w:t>
            </w:r>
          </w:p>
          <w:p w14:paraId="37A87A55" w14:textId="77777777" w:rsidR="00F6662B" w:rsidRPr="00DF585E" w:rsidRDefault="00F6662B" w:rsidP="00F6662B">
            <w:pPr>
              <w:rPr>
                <w:sz w:val="16"/>
              </w:rPr>
            </w:pPr>
          </w:p>
          <w:p w14:paraId="5569D11D" w14:textId="77777777" w:rsidR="00762DF5" w:rsidRPr="00DF585E" w:rsidRDefault="00762DF5" w:rsidP="004B71C3">
            <w:pPr>
              <w:rPr>
                <w:sz w:val="16"/>
              </w:rPr>
            </w:pPr>
          </w:p>
        </w:tc>
      </w:tr>
      <w:tr w:rsidR="00762DF5" w:rsidRPr="00DF585E" w14:paraId="07E4CCD6" w14:textId="77777777" w:rsidTr="00762DF5">
        <w:trPr>
          <w:trHeight w:val="717"/>
          <w:tblCellSpacing w:w="20" w:type="dxa"/>
          <w:jc w:val="center"/>
        </w:trPr>
        <w:tc>
          <w:tcPr>
            <w:tcW w:w="1196" w:type="dxa"/>
          </w:tcPr>
          <w:p w14:paraId="1F6FD1C9" w14:textId="77777777" w:rsidR="00762DF5" w:rsidRPr="00DF585E" w:rsidRDefault="00762DF5" w:rsidP="004B71C3">
            <w:pPr>
              <w:rPr>
                <w:sz w:val="16"/>
              </w:rPr>
            </w:pPr>
            <w:r w:rsidRPr="00DF585E">
              <w:rPr>
                <w:sz w:val="16"/>
              </w:rPr>
              <w:t>Explosives</w:t>
            </w:r>
          </w:p>
          <w:p w14:paraId="1FCFD753" w14:textId="77777777" w:rsidR="00762DF5" w:rsidRPr="00DF585E" w:rsidRDefault="00762DF5" w:rsidP="004B71C3">
            <w:pPr>
              <w:rPr>
                <w:sz w:val="16"/>
              </w:rPr>
            </w:pPr>
            <w:r w:rsidRPr="00DF585E">
              <w:rPr>
                <w:sz w:val="16"/>
              </w:rPr>
              <w:t>Bomb Threat</w:t>
            </w:r>
          </w:p>
        </w:tc>
        <w:tc>
          <w:tcPr>
            <w:tcW w:w="1266" w:type="dxa"/>
          </w:tcPr>
          <w:p w14:paraId="038453B0" w14:textId="77777777" w:rsidR="00762DF5" w:rsidRPr="00DF585E" w:rsidRDefault="00762DF5" w:rsidP="004B71C3">
            <w:pPr>
              <w:rPr>
                <w:sz w:val="16"/>
              </w:rPr>
            </w:pPr>
            <w:r w:rsidRPr="00DF585E">
              <w:rPr>
                <w:sz w:val="16"/>
              </w:rPr>
              <w:t>Rescue</w:t>
            </w:r>
          </w:p>
          <w:p w14:paraId="068B33D3" w14:textId="77777777" w:rsidR="00762DF5" w:rsidRPr="00DF585E" w:rsidRDefault="00762DF5" w:rsidP="004B71C3">
            <w:pPr>
              <w:rPr>
                <w:sz w:val="16"/>
              </w:rPr>
            </w:pPr>
            <w:r w:rsidRPr="00DF585E">
              <w:rPr>
                <w:sz w:val="16"/>
              </w:rPr>
              <w:t>Extinguishment</w:t>
            </w:r>
          </w:p>
          <w:p w14:paraId="254FD190" w14:textId="77777777" w:rsidR="00762DF5" w:rsidRPr="00DF585E" w:rsidRDefault="00762DF5" w:rsidP="004B71C3">
            <w:pPr>
              <w:rPr>
                <w:sz w:val="16"/>
              </w:rPr>
            </w:pPr>
            <w:r w:rsidRPr="00DF585E">
              <w:rPr>
                <w:sz w:val="16"/>
              </w:rPr>
              <w:t>Evacuation</w:t>
            </w:r>
          </w:p>
        </w:tc>
        <w:tc>
          <w:tcPr>
            <w:tcW w:w="1535" w:type="dxa"/>
          </w:tcPr>
          <w:p w14:paraId="022745BA" w14:textId="77777777" w:rsidR="00762DF5" w:rsidRPr="00DF585E" w:rsidRDefault="00762DF5" w:rsidP="004B71C3">
            <w:pPr>
              <w:rPr>
                <w:sz w:val="16"/>
              </w:rPr>
            </w:pPr>
            <w:r w:rsidRPr="00DF585E">
              <w:rPr>
                <w:sz w:val="16"/>
              </w:rPr>
              <w:t>Medical Treatment</w:t>
            </w:r>
          </w:p>
          <w:p w14:paraId="37AA9DD4" w14:textId="77777777" w:rsidR="00762DF5" w:rsidRPr="00DF585E" w:rsidRDefault="00762DF5" w:rsidP="004B71C3">
            <w:pPr>
              <w:rPr>
                <w:sz w:val="16"/>
              </w:rPr>
            </w:pPr>
            <w:r w:rsidRPr="00DF585E">
              <w:rPr>
                <w:sz w:val="16"/>
              </w:rPr>
              <w:t>Patient Transport</w:t>
            </w:r>
          </w:p>
        </w:tc>
        <w:tc>
          <w:tcPr>
            <w:tcW w:w="1841" w:type="dxa"/>
          </w:tcPr>
          <w:p w14:paraId="27759CC5" w14:textId="77777777" w:rsidR="00762DF5" w:rsidRPr="00DF585E" w:rsidRDefault="00762DF5" w:rsidP="004B71C3">
            <w:pPr>
              <w:rPr>
                <w:bCs/>
                <w:sz w:val="16"/>
              </w:rPr>
            </w:pPr>
            <w:r w:rsidRPr="00DF585E">
              <w:rPr>
                <w:b/>
                <w:bCs/>
                <w:sz w:val="16"/>
              </w:rPr>
              <w:t>COMMAND</w:t>
            </w:r>
          </w:p>
          <w:p w14:paraId="660BF85F" w14:textId="77777777" w:rsidR="00762DF5" w:rsidRPr="00DF585E" w:rsidRDefault="00762DF5" w:rsidP="004B71C3">
            <w:pPr>
              <w:rPr>
                <w:sz w:val="16"/>
              </w:rPr>
            </w:pPr>
            <w:r w:rsidRPr="00DF585E">
              <w:rPr>
                <w:sz w:val="16"/>
              </w:rPr>
              <w:t>Traffic/Crowd Control</w:t>
            </w:r>
          </w:p>
          <w:p w14:paraId="7444474D" w14:textId="77777777" w:rsidR="00762DF5" w:rsidRPr="00DF585E" w:rsidRDefault="00762DF5" w:rsidP="004B71C3">
            <w:pPr>
              <w:rPr>
                <w:sz w:val="16"/>
              </w:rPr>
            </w:pPr>
            <w:r w:rsidRPr="00DF585E">
              <w:rPr>
                <w:sz w:val="16"/>
              </w:rPr>
              <w:t>Evacuation Assistance</w:t>
            </w:r>
          </w:p>
          <w:p w14:paraId="7A70394C" w14:textId="77777777" w:rsidR="00762DF5" w:rsidRPr="00DF585E" w:rsidRDefault="00762DF5" w:rsidP="004B71C3">
            <w:pPr>
              <w:rPr>
                <w:sz w:val="16"/>
              </w:rPr>
            </w:pPr>
            <w:r w:rsidRPr="00DF585E">
              <w:rPr>
                <w:sz w:val="16"/>
              </w:rPr>
              <w:t>Mitigation</w:t>
            </w:r>
          </w:p>
        </w:tc>
        <w:tc>
          <w:tcPr>
            <w:tcW w:w="1859" w:type="dxa"/>
          </w:tcPr>
          <w:p w14:paraId="3E532134" w14:textId="77777777" w:rsidR="00762DF5" w:rsidRPr="00DF585E" w:rsidRDefault="00762DF5" w:rsidP="004B71C3">
            <w:pPr>
              <w:rPr>
                <w:sz w:val="16"/>
              </w:rPr>
            </w:pPr>
            <w:r w:rsidRPr="00DF585E">
              <w:rPr>
                <w:sz w:val="16"/>
              </w:rPr>
              <w:t>Technical Advice</w:t>
            </w:r>
          </w:p>
        </w:tc>
        <w:tc>
          <w:tcPr>
            <w:tcW w:w="1850" w:type="dxa"/>
          </w:tcPr>
          <w:p w14:paraId="162DA6D4" w14:textId="77777777" w:rsidR="00762DF5" w:rsidRPr="00DF585E" w:rsidRDefault="00762DF5" w:rsidP="004B71C3">
            <w:pPr>
              <w:rPr>
                <w:sz w:val="16"/>
              </w:rPr>
            </w:pPr>
            <w:r w:rsidRPr="00DF585E">
              <w:rPr>
                <w:sz w:val="16"/>
              </w:rPr>
              <w:t>Assistance/Coordination</w:t>
            </w:r>
          </w:p>
          <w:p w14:paraId="7065CBCF" w14:textId="77777777" w:rsidR="00762DF5" w:rsidRPr="00DF585E" w:rsidRDefault="00762DF5" w:rsidP="004B71C3">
            <w:pPr>
              <w:rPr>
                <w:sz w:val="16"/>
              </w:rPr>
            </w:pPr>
            <w:r w:rsidRPr="00DF585E">
              <w:rPr>
                <w:sz w:val="16"/>
              </w:rPr>
              <w:t>Resources</w:t>
            </w:r>
          </w:p>
        </w:tc>
        <w:tc>
          <w:tcPr>
            <w:tcW w:w="1889" w:type="dxa"/>
            <w:gridSpan w:val="2"/>
          </w:tcPr>
          <w:p w14:paraId="0C48B844" w14:textId="77777777" w:rsidR="00F6662B" w:rsidRPr="00DF585E" w:rsidRDefault="00F6662B" w:rsidP="00F6662B">
            <w:pPr>
              <w:rPr>
                <w:sz w:val="16"/>
              </w:rPr>
            </w:pPr>
            <w:r w:rsidRPr="00DF585E">
              <w:rPr>
                <w:sz w:val="16"/>
              </w:rPr>
              <w:t>Assistance/Coordination</w:t>
            </w:r>
          </w:p>
          <w:p w14:paraId="5CD1CA1D" w14:textId="77777777" w:rsidR="00F6662B" w:rsidRDefault="00F6662B" w:rsidP="00F6662B">
            <w:pPr>
              <w:rPr>
                <w:sz w:val="16"/>
              </w:rPr>
            </w:pPr>
            <w:r w:rsidRPr="00DF585E">
              <w:rPr>
                <w:sz w:val="16"/>
              </w:rPr>
              <w:t>Resources</w:t>
            </w:r>
          </w:p>
          <w:p w14:paraId="7743AA53" w14:textId="77777777" w:rsidR="00F6662B" w:rsidRPr="00DF585E" w:rsidRDefault="00F6662B" w:rsidP="00F6662B">
            <w:pPr>
              <w:rPr>
                <w:sz w:val="16"/>
              </w:rPr>
            </w:pPr>
            <w:r w:rsidRPr="00DF585E">
              <w:rPr>
                <w:sz w:val="16"/>
              </w:rPr>
              <w:t>Special Needs</w:t>
            </w:r>
          </w:p>
          <w:p w14:paraId="79EA32A7" w14:textId="77777777" w:rsidR="00F6662B" w:rsidRPr="00DF585E" w:rsidRDefault="00F6662B" w:rsidP="00F6662B">
            <w:pPr>
              <w:rPr>
                <w:sz w:val="16"/>
              </w:rPr>
            </w:pPr>
            <w:r w:rsidRPr="00DF585E">
              <w:rPr>
                <w:sz w:val="16"/>
              </w:rPr>
              <w:t>Shelter Support</w:t>
            </w:r>
          </w:p>
          <w:p w14:paraId="28A61E4A" w14:textId="77777777" w:rsidR="00762DF5" w:rsidRPr="00DF585E" w:rsidRDefault="00762DF5" w:rsidP="004B71C3">
            <w:pPr>
              <w:rPr>
                <w:sz w:val="16"/>
              </w:rPr>
            </w:pPr>
          </w:p>
        </w:tc>
      </w:tr>
      <w:tr w:rsidR="00762DF5" w:rsidRPr="00DF585E" w14:paraId="60D94A19" w14:textId="77777777" w:rsidTr="00762DF5">
        <w:trPr>
          <w:trHeight w:val="890"/>
          <w:tblCellSpacing w:w="20" w:type="dxa"/>
          <w:jc w:val="center"/>
        </w:trPr>
        <w:tc>
          <w:tcPr>
            <w:tcW w:w="1196" w:type="dxa"/>
          </w:tcPr>
          <w:p w14:paraId="6F92D9F3" w14:textId="77777777" w:rsidR="00762DF5" w:rsidRPr="00DF585E" w:rsidRDefault="00762DF5" w:rsidP="004B71C3">
            <w:pPr>
              <w:rPr>
                <w:sz w:val="16"/>
              </w:rPr>
            </w:pPr>
            <w:r w:rsidRPr="00DF585E">
              <w:rPr>
                <w:sz w:val="16"/>
              </w:rPr>
              <w:t>Severe Storms</w:t>
            </w:r>
          </w:p>
          <w:p w14:paraId="6FC01F8F" w14:textId="77777777" w:rsidR="00762DF5" w:rsidRPr="00DF585E" w:rsidRDefault="00762DF5" w:rsidP="004B71C3">
            <w:pPr>
              <w:rPr>
                <w:sz w:val="16"/>
              </w:rPr>
            </w:pPr>
            <w:r w:rsidRPr="00DF585E">
              <w:rPr>
                <w:sz w:val="16"/>
              </w:rPr>
              <w:t>Winter Storms</w:t>
            </w:r>
          </w:p>
          <w:p w14:paraId="38879A86" w14:textId="77777777" w:rsidR="00762DF5" w:rsidRPr="00DF585E" w:rsidRDefault="00762DF5" w:rsidP="004B71C3">
            <w:pPr>
              <w:rPr>
                <w:sz w:val="16"/>
              </w:rPr>
            </w:pPr>
            <w:r w:rsidRPr="00DF585E">
              <w:rPr>
                <w:sz w:val="16"/>
              </w:rPr>
              <w:t>Extreme Temperature</w:t>
            </w:r>
          </w:p>
          <w:p w14:paraId="453FDDF9" w14:textId="77777777" w:rsidR="00762DF5" w:rsidRPr="00DF585E" w:rsidRDefault="00762DF5" w:rsidP="004B71C3">
            <w:pPr>
              <w:rPr>
                <w:sz w:val="16"/>
              </w:rPr>
            </w:pPr>
            <w:r w:rsidRPr="00DF585E">
              <w:rPr>
                <w:sz w:val="16"/>
              </w:rPr>
              <w:t>Drought</w:t>
            </w:r>
          </w:p>
        </w:tc>
        <w:tc>
          <w:tcPr>
            <w:tcW w:w="1266" w:type="dxa"/>
          </w:tcPr>
          <w:p w14:paraId="3E336463" w14:textId="77777777" w:rsidR="00762DF5" w:rsidRPr="00DF585E" w:rsidRDefault="00762DF5" w:rsidP="004B71C3">
            <w:pPr>
              <w:rPr>
                <w:sz w:val="16"/>
              </w:rPr>
            </w:pPr>
            <w:r w:rsidRPr="00DF585E">
              <w:rPr>
                <w:sz w:val="16"/>
              </w:rPr>
              <w:t>Rescue</w:t>
            </w:r>
          </w:p>
        </w:tc>
        <w:tc>
          <w:tcPr>
            <w:tcW w:w="1535" w:type="dxa"/>
          </w:tcPr>
          <w:p w14:paraId="549EF604" w14:textId="77777777" w:rsidR="00762DF5" w:rsidRPr="00DF585E" w:rsidRDefault="00762DF5" w:rsidP="004B71C3">
            <w:pPr>
              <w:rPr>
                <w:sz w:val="16"/>
              </w:rPr>
            </w:pPr>
            <w:r w:rsidRPr="00DF585E">
              <w:rPr>
                <w:sz w:val="16"/>
              </w:rPr>
              <w:t>Triage</w:t>
            </w:r>
          </w:p>
          <w:p w14:paraId="7150DF4D" w14:textId="77777777" w:rsidR="00762DF5" w:rsidRPr="00DF585E" w:rsidRDefault="00762DF5" w:rsidP="004B71C3">
            <w:pPr>
              <w:rPr>
                <w:sz w:val="16"/>
              </w:rPr>
            </w:pPr>
            <w:r w:rsidRPr="00DF585E">
              <w:rPr>
                <w:sz w:val="16"/>
              </w:rPr>
              <w:t>Medical Treatment</w:t>
            </w:r>
          </w:p>
          <w:p w14:paraId="469383BC" w14:textId="77777777" w:rsidR="00762DF5" w:rsidRPr="00DF585E" w:rsidRDefault="00762DF5" w:rsidP="004B71C3">
            <w:pPr>
              <w:rPr>
                <w:sz w:val="16"/>
              </w:rPr>
            </w:pPr>
            <w:r w:rsidRPr="00DF585E">
              <w:rPr>
                <w:sz w:val="16"/>
              </w:rPr>
              <w:t>Patient Transport</w:t>
            </w:r>
          </w:p>
        </w:tc>
        <w:tc>
          <w:tcPr>
            <w:tcW w:w="1841" w:type="dxa"/>
          </w:tcPr>
          <w:p w14:paraId="24319964" w14:textId="77777777" w:rsidR="00762DF5" w:rsidRPr="00DF585E" w:rsidRDefault="00762DF5" w:rsidP="004B71C3">
            <w:pPr>
              <w:rPr>
                <w:sz w:val="16"/>
              </w:rPr>
            </w:pPr>
            <w:r w:rsidRPr="00DF585E">
              <w:rPr>
                <w:sz w:val="16"/>
              </w:rPr>
              <w:t>Traffic/Crowd Control</w:t>
            </w:r>
          </w:p>
          <w:p w14:paraId="1DD65FDB" w14:textId="77777777" w:rsidR="00762DF5" w:rsidRPr="00DF585E" w:rsidRDefault="00762DF5" w:rsidP="004B71C3">
            <w:pPr>
              <w:rPr>
                <w:sz w:val="16"/>
              </w:rPr>
            </w:pPr>
            <w:r w:rsidRPr="00DF585E">
              <w:rPr>
                <w:sz w:val="16"/>
              </w:rPr>
              <w:t>Evacuation Assistance</w:t>
            </w:r>
          </w:p>
          <w:p w14:paraId="442815D2" w14:textId="77777777" w:rsidR="00762DF5" w:rsidRPr="00DF585E" w:rsidRDefault="00762DF5" w:rsidP="004B71C3">
            <w:pPr>
              <w:rPr>
                <w:sz w:val="16"/>
              </w:rPr>
            </w:pPr>
            <w:r w:rsidRPr="00DF585E">
              <w:rPr>
                <w:sz w:val="16"/>
              </w:rPr>
              <w:t>Security</w:t>
            </w:r>
          </w:p>
        </w:tc>
        <w:tc>
          <w:tcPr>
            <w:tcW w:w="1859" w:type="dxa"/>
          </w:tcPr>
          <w:p w14:paraId="50D9FB25" w14:textId="77777777" w:rsidR="00762DF5" w:rsidRPr="00DF585E" w:rsidRDefault="00762DF5" w:rsidP="004B71C3">
            <w:pPr>
              <w:rPr>
                <w:sz w:val="16"/>
              </w:rPr>
            </w:pPr>
            <w:r w:rsidRPr="00DF585E">
              <w:rPr>
                <w:sz w:val="16"/>
              </w:rPr>
              <w:t>Water Supply</w:t>
            </w:r>
          </w:p>
          <w:p w14:paraId="55849CD2" w14:textId="77777777" w:rsidR="00762DF5" w:rsidRPr="00DF585E" w:rsidRDefault="00762DF5" w:rsidP="004B71C3">
            <w:pPr>
              <w:rPr>
                <w:sz w:val="16"/>
              </w:rPr>
            </w:pPr>
            <w:r w:rsidRPr="00DF585E">
              <w:rPr>
                <w:sz w:val="16"/>
              </w:rPr>
              <w:t>Storm Water Run-Off</w:t>
            </w:r>
          </w:p>
          <w:p w14:paraId="5B811115" w14:textId="77777777" w:rsidR="00762DF5" w:rsidRPr="00DF585E" w:rsidRDefault="00762DF5" w:rsidP="004B71C3">
            <w:pPr>
              <w:rPr>
                <w:sz w:val="16"/>
              </w:rPr>
            </w:pPr>
            <w:r w:rsidRPr="00DF585E">
              <w:rPr>
                <w:sz w:val="16"/>
              </w:rPr>
              <w:t>Roadways &amp; Bridges</w:t>
            </w:r>
          </w:p>
          <w:p w14:paraId="017948F2" w14:textId="77777777" w:rsidR="00762DF5" w:rsidRPr="00DF585E" w:rsidRDefault="00762DF5" w:rsidP="004B71C3">
            <w:pPr>
              <w:rPr>
                <w:sz w:val="16"/>
              </w:rPr>
            </w:pPr>
            <w:r w:rsidRPr="00DF585E">
              <w:rPr>
                <w:sz w:val="16"/>
              </w:rPr>
              <w:t>Technical Advice</w:t>
            </w:r>
          </w:p>
        </w:tc>
        <w:tc>
          <w:tcPr>
            <w:tcW w:w="1850" w:type="dxa"/>
          </w:tcPr>
          <w:p w14:paraId="24F01820" w14:textId="77777777" w:rsidR="00762DF5" w:rsidRPr="00DF585E" w:rsidRDefault="00762DF5" w:rsidP="004B71C3">
            <w:pPr>
              <w:rPr>
                <w:sz w:val="16"/>
              </w:rPr>
            </w:pPr>
            <w:r w:rsidRPr="00DF585E">
              <w:rPr>
                <w:b/>
                <w:bCs/>
                <w:sz w:val="16"/>
              </w:rPr>
              <w:t>COMMAND</w:t>
            </w:r>
          </w:p>
          <w:p w14:paraId="29DA3D8C" w14:textId="77777777" w:rsidR="00762DF5" w:rsidRPr="00DF585E" w:rsidRDefault="00762DF5" w:rsidP="004B71C3">
            <w:pPr>
              <w:rPr>
                <w:sz w:val="16"/>
              </w:rPr>
            </w:pPr>
            <w:r w:rsidRPr="00DF585E">
              <w:rPr>
                <w:sz w:val="16"/>
              </w:rPr>
              <w:t>Assistance/Coordination</w:t>
            </w:r>
          </w:p>
          <w:p w14:paraId="3477F27F" w14:textId="77777777" w:rsidR="00762DF5" w:rsidRPr="00DF585E" w:rsidRDefault="00762DF5" w:rsidP="004B71C3">
            <w:pPr>
              <w:rPr>
                <w:sz w:val="16"/>
              </w:rPr>
            </w:pPr>
            <w:r w:rsidRPr="00DF585E">
              <w:rPr>
                <w:sz w:val="16"/>
              </w:rPr>
              <w:t>Resources</w:t>
            </w:r>
          </w:p>
        </w:tc>
        <w:tc>
          <w:tcPr>
            <w:tcW w:w="1889" w:type="dxa"/>
            <w:gridSpan w:val="2"/>
          </w:tcPr>
          <w:p w14:paraId="789ED108" w14:textId="77777777" w:rsidR="00F6662B" w:rsidRPr="00DF585E" w:rsidRDefault="00F6662B" w:rsidP="00F6662B">
            <w:pPr>
              <w:rPr>
                <w:sz w:val="16"/>
              </w:rPr>
            </w:pPr>
            <w:r w:rsidRPr="00DF585E">
              <w:rPr>
                <w:sz w:val="16"/>
              </w:rPr>
              <w:t>Medical Treatment</w:t>
            </w:r>
          </w:p>
          <w:p w14:paraId="7FC60EC2" w14:textId="77777777" w:rsidR="00F6662B" w:rsidRPr="00DF585E" w:rsidRDefault="00F6662B" w:rsidP="00F6662B">
            <w:pPr>
              <w:rPr>
                <w:sz w:val="16"/>
              </w:rPr>
            </w:pPr>
            <w:r w:rsidRPr="00DF585E">
              <w:rPr>
                <w:sz w:val="16"/>
              </w:rPr>
              <w:t>Special Needs</w:t>
            </w:r>
          </w:p>
          <w:p w14:paraId="6C3131D1" w14:textId="77777777" w:rsidR="00F6662B" w:rsidRPr="00DF585E" w:rsidRDefault="00F6662B" w:rsidP="00F6662B">
            <w:pPr>
              <w:rPr>
                <w:sz w:val="16"/>
              </w:rPr>
            </w:pPr>
            <w:r w:rsidRPr="00DF585E">
              <w:rPr>
                <w:sz w:val="16"/>
              </w:rPr>
              <w:t>Shelter Support</w:t>
            </w:r>
          </w:p>
          <w:p w14:paraId="36511D2E" w14:textId="77777777" w:rsidR="00762DF5" w:rsidRPr="00DF585E" w:rsidRDefault="00762DF5" w:rsidP="004B71C3">
            <w:pPr>
              <w:rPr>
                <w:b/>
                <w:bCs/>
                <w:sz w:val="16"/>
              </w:rPr>
            </w:pPr>
          </w:p>
        </w:tc>
      </w:tr>
      <w:tr w:rsidR="00762DF5" w:rsidRPr="00DF585E" w14:paraId="5FF55128" w14:textId="77777777" w:rsidTr="00762DF5">
        <w:trPr>
          <w:trHeight w:val="531"/>
          <w:tblCellSpacing w:w="20" w:type="dxa"/>
          <w:jc w:val="center"/>
        </w:trPr>
        <w:tc>
          <w:tcPr>
            <w:tcW w:w="1196" w:type="dxa"/>
          </w:tcPr>
          <w:p w14:paraId="0AFC7980" w14:textId="77777777" w:rsidR="00762DF5" w:rsidRPr="00DF585E" w:rsidRDefault="00762DF5" w:rsidP="004B71C3">
            <w:pPr>
              <w:rPr>
                <w:sz w:val="16"/>
              </w:rPr>
            </w:pPr>
            <w:r w:rsidRPr="00DF585E">
              <w:rPr>
                <w:sz w:val="16"/>
              </w:rPr>
              <w:t>Special Events</w:t>
            </w:r>
          </w:p>
        </w:tc>
        <w:tc>
          <w:tcPr>
            <w:tcW w:w="1266" w:type="dxa"/>
          </w:tcPr>
          <w:p w14:paraId="12CDE3DE" w14:textId="77777777" w:rsidR="00762DF5" w:rsidRPr="00DF585E" w:rsidRDefault="00762DF5" w:rsidP="004B71C3">
            <w:pPr>
              <w:rPr>
                <w:sz w:val="16"/>
              </w:rPr>
            </w:pPr>
            <w:r w:rsidRPr="00DF585E">
              <w:rPr>
                <w:sz w:val="16"/>
              </w:rPr>
              <w:t>Support</w:t>
            </w:r>
          </w:p>
          <w:p w14:paraId="7FAB703F" w14:textId="77777777" w:rsidR="00762DF5" w:rsidRPr="00DF585E" w:rsidRDefault="00762DF5" w:rsidP="004B71C3">
            <w:pPr>
              <w:rPr>
                <w:sz w:val="16"/>
              </w:rPr>
            </w:pPr>
            <w:r w:rsidRPr="00DF585E">
              <w:rPr>
                <w:sz w:val="16"/>
              </w:rPr>
              <w:t>Rescue</w:t>
            </w:r>
          </w:p>
        </w:tc>
        <w:tc>
          <w:tcPr>
            <w:tcW w:w="1535" w:type="dxa"/>
          </w:tcPr>
          <w:p w14:paraId="6EFE0E5B" w14:textId="77777777" w:rsidR="00762DF5" w:rsidRPr="00DF585E" w:rsidRDefault="00762DF5" w:rsidP="004B71C3">
            <w:pPr>
              <w:rPr>
                <w:sz w:val="16"/>
              </w:rPr>
            </w:pPr>
            <w:r w:rsidRPr="00DF585E">
              <w:rPr>
                <w:sz w:val="16"/>
              </w:rPr>
              <w:t>Triage</w:t>
            </w:r>
          </w:p>
          <w:p w14:paraId="2379A170" w14:textId="77777777" w:rsidR="00762DF5" w:rsidRPr="00DF585E" w:rsidRDefault="00762DF5" w:rsidP="004B71C3">
            <w:pPr>
              <w:rPr>
                <w:sz w:val="16"/>
              </w:rPr>
            </w:pPr>
            <w:r w:rsidRPr="00DF585E">
              <w:rPr>
                <w:sz w:val="16"/>
              </w:rPr>
              <w:t>Medical Treatment</w:t>
            </w:r>
          </w:p>
          <w:p w14:paraId="0C32FA37" w14:textId="77777777" w:rsidR="00762DF5" w:rsidRPr="00DF585E" w:rsidRDefault="00762DF5" w:rsidP="004B71C3">
            <w:pPr>
              <w:rPr>
                <w:sz w:val="16"/>
              </w:rPr>
            </w:pPr>
            <w:r w:rsidRPr="00DF585E">
              <w:rPr>
                <w:sz w:val="16"/>
              </w:rPr>
              <w:t>Patient Transport</w:t>
            </w:r>
          </w:p>
        </w:tc>
        <w:tc>
          <w:tcPr>
            <w:tcW w:w="1841" w:type="dxa"/>
          </w:tcPr>
          <w:p w14:paraId="1AB5D01F" w14:textId="77777777" w:rsidR="00762DF5" w:rsidRPr="00DF585E" w:rsidRDefault="00762DF5" w:rsidP="004B71C3">
            <w:pPr>
              <w:rPr>
                <w:sz w:val="16"/>
              </w:rPr>
            </w:pPr>
            <w:r w:rsidRPr="00DF585E">
              <w:rPr>
                <w:sz w:val="16"/>
              </w:rPr>
              <w:t>Traffic/Crowd Control</w:t>
            </w:r>
          </w:p>
          <w:p w14:paraId="4BFDFB52" w14:textId="77777777" w:rsidR="00762DF5" w:rsidRPr="00DF585E" w:rsidRDefault="00762DF5" w:rsidP="004B71C3">
            <w:pPr>
              <w:rPr>
                <w:b/>
                <w:bCs/>
                <w:sz w:val="16"/>
              </w:rPr>
            </w:pPr>
            <w:r w:rsidRPr="00DF585E">
              <w:rPr>
                <w:sz w:val="16"/>
              </w:rPr>
              <w:t>Security</w:t>
            </w:r>
          </w:p>
          <w:p w14:paraId="699F4C42" w14:textId="77777777" w:rsidR="00762DF5" w:rsidRPr="00DF585E" w:rsidRDefault="00762DF5" w:rsidP="004B71C3">
            <w:pPr>
              <w:rPr>
                <w:sz w:val="16"/>
              </w:rPr>
            </w:pPr>
          </w:p>
        </w:tc>
        <w:tc>
          <w:tcPr>
            <w:tcW w:w="1859" w:type="dxa"/>
          </w:tcPr>
          <w:p w14:paraId="1F3D6728" w14:textId="77777777" w:rsidR="00762DF5" w:rsidRPr="00DF585E" w:rsidRDefault="00762DF5" w:rsidP="004B71C3">
            <w:pPr>
              <w:rPr>
                <w:bCs/>
                <w:sz w:val="16"/>
              </w:rPr>
            </w:pPr>
            <w:r w:rsidRPr="00DF585E">
              <w:rPr>
                <w:bCs/>
                <w:sz w:val="16"/>
              </w:rPr>
              <w:t>Barricades &amp; Cones</w:t>
            </w:r>
          </w:p>
          <w:p w14:paraId="11AB2195" w14:textId="77777777" w:rsidR="00762DF5" w:rsidRPr="00DF585E" w:rsidRDefault="00762DF5" w:rsidP="004B71C3">
            <w:pPr>
              <w:rPr>
                <w:sz w:val="16"/>
              </w:rPr>
            </w:pPr>
          </w:p>
        </w:tc>
        <w:tc>
          <w:tcPr>
            <w:tcW w:w="1850" w:type="dxa"/>
          </w:tcPr>
          <w:p w14:paraId="6D33FF82" w14:textId="77777777" w:rsidR="00762DF5" w:rsidRPr="00DF585E" w:rsidRDefault="00762DF5" w:rsidP="004B71C3">
            <w:pPr>
              <w:rPr>
                <w:b/>
                <w:bCs/>
                <w:sz w:val="16"/>
              </w:rPr>
            </w:pPr>
            <w:r w:rsidRPr="00DF585E">
              <w:rPr>
                <w:b/>
                <w:bCs/>
                <w:sz w:val="16"/>
              </w:rPr>
              <w:t>COMMAND</w:t>
            </w:r>
          </w:p>
          <w:p w14:paraId="7EDE08C5" w14:textId="77777777" w:rsidR="00762DF5" w:rsidRPr="00DF585E" w:rsidRDefault="00762DF5" w:rsidP="004B71C3">
            <w:pPr>
              <w:rPr>
                <w:sz w:val="16"/>
              </w:rPr>
            </w:pPr>
            <w:r w:rsidRPr="00DF585E">
              <w:rPr>
                <w:sz w:val="16"/>
              </w:rPr>
              <w:t>Resources</w:t>
            </w:r>
          </w:p>
        </w:tc>
        <w:tc>
          <w:tcPr>
            <w:tcW w:w="1889" w:type="dxa"/>
            <w:gridSpan w:val="2"/>
          </w:tcPr>
          <w:p w14:paraId="27037929" w14:textId="77777777" w:rsidR="00F6662B" w:rsidRPr="00DF585E" w:rsidRDefault="00F6662B" w:rsidP="00F6662B">
            <w:pPr>
              <w:rPr>
                <w:sz w:val="16"/>
              </w:rPr>
            </w:pPr>
            <w:r w:rsidRPr="00DF585E">
              <w:rPr>
                <w:sz w:val="16"/>
              </w:rPr>
              <w:t>Assistance/Coordination</w:t>
            </w:r>
          </w:p>
          <w:p w14:paraId="4B4BDCA8" w14:textId="77777777" w:rsidR="00F6662B" w:rsidRDefault="00F6662B" w:rsidP="00F6662B">
            <w:pPr>
              <w:rPr>
                <w:sz w:val="16"/>
              </w:rPr>
            </w:pPr>
            <w:r w:rsidRPr="00DF585E">
              <w:rPr>
                <w:sz w:val="16"/>
              </w:rPr>
              <w:t>Resources</w:t>
            </w:r>
          </w:p>
          <w:p w14:paraId="385CECCD" w14:textId="77777777" w:rsidR="00762DF5" w:rsidRPr="00DF585E" w:rsidRDefault="00762DF5" w:rsidP="004B71C3">
            <w:pPr>
              <w:rPr>
                <w:b/>
                <w:bCs/>
                <w:sz w:val="16"/>
              </w:rPr>
            </w:pPr>
          </w:p>
        </w:tc>
      </w:tr>
      <w:tr w:rsidR="00762DF5" w:rsidRPr="00DF585E" w14:paraId="4BF3B12C" w14:textId="77777777" w:rsidTr="00762DF5">
        <w:trPr>
          <w:trHeight w:val="732"/>
          <w:tblCellSpacing w:w="20" w:type="dxa"/>
          <w:jc w:val="center"/>
        </w:trPr>
        <w:tc>
          <w:tcPr>
            <w:tcW w:w="1196" w:type="dxa"/>
          </w:tcPr>
          <w:p w14:paraId="61375FD1" w14:textId="77777777" w:rsidR="00762DF5" w:rsidRPr="00DF585E" w:rsidRDefault="00762DF5" w:rsidP="004B71C3">
            <w:pPr>
              <w:rPr>
                <w:sz w:val="16"/>
              </w:rPr>
            </w:pPr>
            <w:r w:rsidRPr="00DF585E">
              <w:rPr>
                <w:sz w:val="16"/>
                <w:szCs w:val="16"/>
              </w:rPr>
              <w:t xml:space="preserve">Infrastructure </w:t>
            </w:r>
            <w:r w:rsidRPr="00DF585E">
              <w:rPr>
                <w:sz w:val="16"/>
              </w:rPr>
              <w:t>Disruption</w:t>
            </w:r>
          </w:p>
        </w:tc>
        <w:tc>
          <w:tcPr>
            <w:tcW w:w="1266" w:type="dxa"/>
          </w:tcPr>
          <w:p w14:paraId="2463D189" w14:textId="77777777" w:rsidR="00762DF5" w:rsidRPr="00DF585E" w:rsidRDefault="00762DF5" w:rsidP="004B71C3">
            <w:pPr>
              <w:rPr>
                <w:sz w:val="16"/>
              </w:rPr>
            </w:pPr>
            <w:r w:rsidRPr="00DF585E">
              <w:rPr>
                <w:sz w:val="16"/>
              </w:rPr>
              <w:t>Support</w:t>
            </w:r>
          </w:p>
          <w:p w14:paraId="246A2ADF" w14:textId="77777777" w:rsidR="00762DF5" w:rsidRPr="00DF585E" w:rsidRDefault="00762DF5" w:rsidP="004B71C3">
            <w:pPr>
              <w:rPr>
                <w:sz w:val="16"/>
              </w:rPr>
            </w:pPr>
            <w:r w:rsidRPr="00DF585E">
              <w:rPr>
                <w:sz w:val="16"/>
              </w:rPr>
              <w:t>Rescue</w:t>
            </w:r>
          </w:p>
          <w:p w14:paraId="17FB6609" w14:textId="77777777" w:rsidR="00762DF5" w:rsidRPr="00DF585E" w:rsidRDefault="00762DF5" w:rsidP="004B71C3">
            <w:pPr>
              <w:rPr>
                <w:sz w:val="16"/>
              </w:rPr>
            </w:pPr>
            <w:r w:rsidRPr="00DF585E">
              <w:rPr>
                <w:sz w:val="16"/>
              </w:rPr>
              <w:t>Extinguishment</w:t>
            </w:r>
          </w:p>
        </w:tc>
        <w:tc>
          <w:tcPr>
            <w:tcW w:w="1535" w:type="dxa"/>
          </w:tcPr>
          <w:p w14:paraId="22862384" w14:textId="77777777" w:rsidR="00762DF5" w:rsidRPr="00DF585E" w:rsidRDefault="00762DF5" w:rsidP="004B71C3">
            <w:pPr>
              <w:rPr>
                <w:sz w:val="16"/>
              </w:rPr>
            </w:pPr>
            <w:r w:rsidRPr="00DF585E">
              <w:rPr>
                <w:sz w:val="16"/>
              </w:rPr>
              <w:t>Triage</w:t>
            </w:r>
          </w:p>
          <w:p w14:paraId="0F0D33EE" w14:textId="77777777" w:rsidR="00762DF5" w:rsidRPr="00DF585E" w:rsidRDefault="00762DF5" w:rsidP="004B71C3">
            <w:pPr>
              <w:rPr>
                <w:sz w:val="16"/>
              </w:rPr>
            </w:pPr>
            <w:r w:rsidRPr="00DF585E">
              <w:rPr>
                <w:sz w:val="16"/>
              </w:rPr>
              <w:t>Medical Treatment</w:t>
            </w:r>
          </w:p>
          <w:p w14:paraId="088DF50D" w14:textId="77777777" w:rsidR="00762DF5" w:rsidRPr="00DF585E" w:rsidRDefault="00762DF5" w:rsidP="004B71C3">
            <w:pPr>
              <w:rPr>
                <w:sz w:val="16"/>
              </w:rPr>
            </w:pPr>
            <w:r w:rsidRPr="00DF585E">
              <w:rPr>
                <w:sz w:val="16"/>
              </w:rPr>
              <w:t>Patient Transport</w:t>
            </w:r>
          </w:p>
        </w:tc>
        <w:tc>
          <w:tcPr>
            <w:tcW w:w="1841" w:type="dxa"/>
          </w:tcPr>
          <w:p w14:paraId="48FEA10E" w14:textId="77777777" w:rsidR="00762DF5" w:rsidRPr="00DF585E" w:rsidRDefault="00762DF5" w:rsidP="004B71C3">
            <w:pPr>
              <w:rPr>
                <w:sz w:val="16"/>
              </w:rPr>
            </w:pPr>
            <w:r w:rsidRPr="00DF585E">
              <w:rPr>
                <w:sz w:val="16"/>
              </w:rPr>
              <w:t>Traffic/Crowd Control</w:t>
            </w:r>
          </w:p>
          <w:p w14:paraId="6B756BCD" w14:textId="77777777" w:rsidR="00762DF5" w:rsidRPr="00DF585E" w:rsidRDefault="00762DF5" w:rsidP="004B71C3">
            <w:pPr>
              <w:rPr>
                <w:sz w:val="16"/>
              </w:rPr>
            </w:pPr>
            <w:r w:rsidRPr="00DF585E">
              <w:rPr>
                <w:sz w:val="16"/>
              </w:rPr>
              <w:t>Evacuation Assistance</w:t>
            </w:r>
          </w:p>
          <w:p w14:paraId="12B58FE3" w14:textId="77777777" w:rsidR="00762DF5" w:rsidRPr="00DF585E" w:rsidRDefault="00762DF5" w:rsidP="004B71C3">
            <w:pPr>
              <w:rPr>
                <w:sz w:val="16"/>
              </w:rPr>
            </w:pPr>
            <w:r w:rsidRPr="00DF585E">
              <w:rPr>
                <w:sz w:val="16"/>
              </w:rPr>
              <w:t>Security</w:t>
            </w:r>
          </w:p>
        </w:tc>
        <w:tc>
          <w:tcPr>
            <w:tcW w:w="1859" w:type="dxa"/>
          </w:tcPr>
          <w:p w14:paraId="5A5DA70B" w14:textId="77777777" w:rsidR="00762DF5" w:rsidRPr="00DF585E" w:rsidRDefault="00762DF5" w:rsidP="004B71C3">
            <w:pPr>
              <w:rPr>
                <w:b/>
                <w:bCs/>
                <w:sz w:val="16"/>
              </w:rPr>
            </w:pPr>
            <w:r w:rsidRPr="00DF585E">
              <w:rPr>
                <w:b/>
                <w:bCs/>
                <w:sz w:val="16"/>
              </w:rPr>
              <w:t>COMMAND</w:t>
            </w:r>
          </w:p>
          <w:p w14:paraId="55DE37F2" w14:textId="77777777" w:rsidR="00762DF5" w:rsidRPr="00DF585E" w:rsidRDefault="00762DF5" w:rsidP="004B71C3">
            <w:pPr>
              <w:rPr>
                <w:sz w:val="16"/>
              </w:rPr>
            </w:pPr>
            <w:r w:rsidRPr="00DF585E">
              <w:rPr>
                <w:sz w:val="16"/>
              </w:rPr>
              <w:t>Water Supply</w:t>
            </w:r>
          </w:p>
          <w:p w14:paraId="49152EC8" w14:textId="77777777" w:rsidR="00762DF5" w:rsidRPr="00DF585E" w:rsidRDefault="00762DF5" w:rsidP="004B71C3">
            <w:pPr>
              <w:rPr>
                <w:sz w:val="16"/>
              </w:rPr>
            </w:pPr>
            <w:r w:rsidRPr="00DF585E">
              <w:rPr>
                <w:sz w:val="16"/>
              </w:rPr>
              <w:t>Storm Water Run-Off</w:t>
            </w:r>
          </w:p>
          <w:p w14:paraId="4CB08FC3" w14:textId="77777777" w:rsidR="00762DF5" w:rsidRPr="00DF585E" w:rsidRDefault="00762DF5" w:rsidP="004B71C3">
            <w:pPr>
              <w:rPr>
                <w:sz w:val="16"/>
              </w:rPr>
            </w:pPr>
            <w:r w:rsidRPr="00DF585E">
              <w:rPr>
                <w:sz w:val="16"/>
              </w:rPr>
              <w:t>Technical Advice</w:t>
            </w:r>
          </w:p>
        </w:tc>
        <w:tc>
          <w:tcPr>
            <w:tcW w:w="1850" w:type="dxa"/>
          </w:tcPr>
          <w:p w14:paraId="2C881544" w14:textId="77777777" w:rsidR="00762DF5" w:rsidRPr="00DF585E" w:rsidRDefault="00762DF5" w:rsidP="004B71C3">
            <w:pPr>
              <w:rPr>
                <w:sz w:val="16"/>
              </w:rPr>
            </w:pPr>
            <w:r w:rsidRPr="00DF585E">
              <w:rPr>
                <w:sz w:val="16"/>
              </w:rPr>
              <w:t>Evacuation and Sheltering</w:t>
            </w:r>
          </w:p>
          <w:p w14:paraId="7BA49AFB" w14:textId="77777777" w:rsidR="00762DF5" w:rsidRPr="00DF585E" w:rsidRDefault="00762DF5" w:rsidP="004B71C3">
            <w:pPr>
              <w:rPr>
                <w:sz w:val="16"/>
              </w:rPr>
            </w:pPr>
            <w:r w:rsidRPr="00DF585E">
              <w:rPr>
                <w:sz w:val="16"/>
              </w:rPr>
              <w:t>Transportation</w:t>
            </w:r>
          </w:p>
          <w:p w14:paraId="74DA81BF" w14:textId="77777777" w:rsidR="00762DF5" w:rsidRPr="00DF585E" w:rsidRDefault="00762DF5" w:rsidP="004B71C3">
            <w:pPr>
              <w:rPr>
                <w:sz w:val="16"/>
              </w:rPr>
            </w:pPr>
            <w:r w:rsidRPr="00DF585E">
              <w:rPr>
                <w:sz w:val="16"/>
              </w:rPr>
              <w:t>Resources</w:t>
            </w:r>
          </w:p>
          <w:p w14:paraId="7DB0723F" w14:textId="77777777" w:rsidR="00762DF5" w:rsidRPr="00DF585E" w:rsidRDefault="00762DF5" w:rsidP="004B71C3">
            <w:pPr>
              <w:rPr>
                <w:b/>
                <w:bCs/>
                <w:sz w:val="16"/>
              </w:rPr>
            </w:pPr>
            <w:r w:rsidRPr="00DF585E">
              <w:rPr>
                <w:sz w:val="16"/>
              </w:rPr>
              <w:t>Recovery</w:t>
            </w:r>
          </w:p>
        </w:tc>
        <w:tc>
          <w:tcPr>
            <w:tcW w:w="1889" w:type="dxa"/>
            <w:gridSpan w:val="2"/>
          </w:tcPr>
          <w:p w14:paraId="751BD072" w14:textId="77777777" w:rsidR="00F6662B" w:rsidRPr="00DF585E" w:rsidRDefault="00F6662B" w:rsidP="00F6662B">
            <w:pPr>
              <w:rPr>
                <w:sz w:val="16"/>
              </w:rPr>
            </w:pPr>
            <w:r w:rsidRPr="00DF585E">
              <w:rPr>
                <w:sz w:val="16"/>
              </w:rPr>
              <w:t>Medical Treatment</w:t>
            </w:r>
          </w:p>
          <w:p w14:paraId="4718A577" w14:textId="77777777" w:rsidR="00F6662B" w:rsidRPr="00DF585E" w:rsidRDefault="00F6662B" w:rsidP="00F6662B">
            <w:pPr>
              <w:rPr>
                <w:sz w:val="16"/>
              </w:rPr>
            </w:pPr>
            <w:r w:rsidRPr="00DF585E">
              <w:rPr>
                <w:sz w:val="16"/>
              </w:rPr>
              <w:t>Special Needs</w:t>
            </w:r>
          </w:p>
          <w:p w14:paraId="1790B068" w14:textId="77777777" w:rsidR="00F6662B" w:rsidRPr="00DF585E" w:rsidRDefault="00F6662B" w:rsidP="00F6662B">
            <w:pPr>
              <w:rPr>
                <w:sz w:val="16"/>
              </w:rPr>
            </w:pPr>
            <w:r w:rsidRPr="00DF585E">
              <w:rPr>
                <w:sz w:val="16"/>
              </w:rPr>
              <w:t>Shelter Support</w:t>
            </w:r>
          </w:p>
          <w:p w14:paraId="24CC4805" w14:textId="77777777" w:rsidR="00762DF5" w:rsidRPr="00DF585E" w:rsidRDefault="00762DF5" w:rsidP="004B71C3">
            <w:pPr>
              <w:rPr>
                <w:sz w:val="16"/>
              </w:rPr>
            </w:pPr>
          </w:p>
        </w:tc>
      </w:tr>
      <w:tr w:rsidR="00762DF5" w:rsidRPr="00DF585E" w14:paraId="5AF5F063" w14:textId="77777777" w:rsidTr="00762DF5">
        <w:trPr>
          <w:trHeight w:val="732"/>
          <w:tblCellSpacing w:w="20" w:type="dxa"/>
          <w:jc w:val="center"/>
        </w:trPr>
        <w:tc>
          <w:tcPr>
            <w:tcW w:w="1196" w:type="dxa"/>
          </w:tcPr>
          <w:p w14:paraId="5EE0B827" w14:textId="77777777" w:rsidR="00762DF5" w:rsidRDefault="00762DF5" w:rsidP="004B71C3">
            <w:pPr>
              <w:rPr>
                <w:sz w:val="16"/>
                <w:szCs w:val="16"/>
              </w:rPr>
            </w:pPr>
            <w:r>
              <w:rPr>
                <w:sz w:val="16"/>
                <w:szCs w:val="16"/>
              </w:rPr>
              <w:t>Infectious Disease Outbreak</w:t>
            </w:r>
          </w:p>
          <w:p w14:paraId="6E05A1D5" w14:textId="77777777" w:rsidR="00762DF5" w:rsidRPr="00DF585E" w:rsidRDefault="00762DF5" w:rsidP="00762DF5">
            <w:pPr>
              <w:rPr>
                <w:sz w:val="16"/>
                <w:szCs w:val="16"/>
              </w:rPr>
            </w:pPr>
            <w:r>
              <w:rPr>
                <w:sz w:val="16"/>
                <w:szCs w:val="16"/>
              </w:rPr>
              <w:t>Bio-terrorism</w:t>
            </w:r>
          </w:p>
        </w:tc>
        <w:tc>
          <w:tcPr>
            <w:tcW w:w="1266" w:type="dxa"/>
          </w:tcPr>
          <w:p w14:paraId="691E5745" w14:textId="77777777" w:rsidR="00762DF5" w:rsidRDefault="00762DF5" w:rsidP="004B71C3">
            <w:pPr>
              <w:rPr>
                <w:sz w:val="16"/>
              </w:rPr>
            </w:pPr>
            <w:r>
              <w:rPr>
                <w:sz w:val="16"/>
              </w:rPr>
              <w:t>Support</w:t>
            </w:r>
          </w:p>
          <w:p w14:paraId="4C06EBAD" w14:textId="77777777" w:rsidR="00762DF5" w:rsidRPr="00DF585E" w:rsidRDefault="00762DF5" w:rsidP="004B71C3">
            <w:pPr>
              <w:rPr>
                <w:sz w:val="16"/>
              </w:rPr>
            </w:pPr>
            <w:r>
              <w:rPr>
                <w:sz w:val="16"/>
              </w:rPr>
              <w:t>Rescue</w:t>
            </w:r>
          </w:p>
        </w:tc>
        <w:tc>
          <w:tcPr>
            <w:tcW w:w="1535" w:type="dxa"/>
          </w:tcPr>
          <w:p w14:paraId="408C1E1F" w14:textId="77777777" w:rsidR="00762DF5" w:rsidRPr="00DF585E" w:rsidRDefault="00762DF5" w:rsidP="00762DF5">
            <w:pPr>
              <w:rPr>
                <w:sz w:val="16"/>
              </w:rPr>
            </w:pPr>
            <w:r w:rsidRPr="00DF585E">
              <w:rPr>
                <w:sz w:val="16"/>
              </w:rPr>
              <w:t>Triage</w:t>
            </w:r>
          </w:p>
          <w:p w14:paraId="5A6C4FAC" w14:textId="77777777" w:rsidR="00762DF5" w:rsidRPr="00DF585E" w:rsidRDefault="00762DF5" w:rsidP="00762DF5">
            <w:pPr>
              <w:rPr>
                <w:sz w:val="16"/>
              </w:rPr>
            </w:pPr>
            <w:r w:rsidRPr="00DF585E">
              <w:rPr>
                <w:sz w:val="16"/>
              </w:rPr>
              <w:t>Medical Treatment</w:t>
            </w:r>
          </w:p>
          <w:p w14:paraId="08394D1C" w14:textId="77777777" w:rsidR="00762DF5" w:rsidRPr="00DF585E" w:rsidRDefault="00762DF5" w:rsidP="00762DF5">
            <w:pPr>
              <w:rPr>
                <w:sz w:val="16"/>
              </w:rPr>
            </w:pPr>
            <w:r w:rsidRPr="00DF585E">
              <w:rPr>
                <w:sz w:val="16"/>
              </w:rPr>
              <w:t>Patient Transport</w:t>
            </w:r>
          </w:p>
        </w:tc>
        <w:tc>
          <w:tcPr>
            <w:tcW w:w="1841" w:type="dxa"/>
          </w:tcPr>
          <w:p w14:paraId="194FD390" w14:textId="77777777" w:rsidR="00762DF5" w:rsidRPr="00DF585E" w:rsidRDefault="00762DF5" w:rsidP="00762DF5">
            <w:pPr>
              <w:rPr>
                <w:sz w:val="16"/>
              </w:rPr>
            </w:pPr>
            <w:r w:rsidRPr="00DF585E">
              <w:rPr>
                <w:sz w:val="16"/>
              </w:rPr>
              <w:t>Traffic/Crowd Control</w:t>
            </w:r>
          </w:p>
          <w:p w14:paraId="2673EB1E" w14:textId="77777777" w:rsidR="00762DF5" w:rsidRPr="00DF585E" w:rsidRDefault="00762DF5" w:rsidP="00762DF5">
            <w:pPr>
              <w:rPr>
                <w:sz w:val="16"/>
              </w:rPr>
            </w:pPr>
            <w:r w:rsidRPr="00DF585E">
              <w:rPr>
                <w:sz w:val="16"/>
              </w:rPr>
              <w:t>Evacuation Assistance</w:t>
            </w:r>
          </w:p>
          <w:p w14:paraId="480FB364" w14:textId="77777777" w:rsidR="00762DF5" w:rsidRPr="00DF585E" w:rsidRDefault="00762DF5" w:rsidP="00762DF5">
            <w:pPr>
              <w:rPr>
                <w:sz w:val="16"/>
              </w:rPr>
            </w:pPr>
            <w:r w:rsidRPr="00DF585E">
              <w:rPr>
                <w:sz w:val="16"/>
              </w:rPr>
              <w:t>Security</w:t>
            </w:r>
          </w:p>
        </w:tc>
        <w:tc>
          <w:tcPr>
            <w:tcW w:w="1859" w:type="dxa"/>
          </w:tcPr>
          <w:p w14:paraId="1D61E6D6" w14:textId="77777777" w:rsidR="00762DF5" w:rsidRPr="00DF585E" w:rsidRDefault="00762DF5" w:rsidP="00762DF5">
            <w:pPr>
              <w:rPr>
                <w:sz w:val="16"/>
              </w:rPr>
            </w:pPr>
            <w:r w:rsidRPr="00DF585E">
              <w:rPr>
                <w:sz w:val="16"/>
              </w:rPr>
              <w:t>Assistance/Coordination</w:t>
            </w:r>
          </w:p>
          <w:p w14:paraId="4FE15B9C" w14:textId="77777777" w:rsidR="00762DF5" w:rsidRPr="00762DF5" w:rsidRDefault="00762DF5" w:rsidP="00762DF5">
            <w:pPr>
              <w:rPr>
                <w:bCs/>
                <w:sz w:val="16"/>
              </w:rPr>
            </w:pPr>
            <w:r w:rsidRPr="00DF585E">
              <w:rPr>
                <w:sz w:val="16"/>
              </w:rPr>
              <w:t>Resources</w:t>
            </w:r>
          </w:p>
        </w:tc>
        <w:tc>
          <w:tcPr>
            <w:tcW w:w="1850" w:type="dxa"/>
          </w:tcPr>
          <w:p w14:paraId="13844E89" w14:textId="77777777" w:rsidR="00762DF5" w:rsidRPr="00DF585E" w:rsidRDefault="00762DF5" w:rsidP="00762DF5">
            <w:pPr>
              <w:rPr>
                <w:sz w:val="16"/>
              </w:rPr>
            </w:pPr>
            <w:r w:rsidRPr="00DF585E">
              <w:rPr>
                <w:sz w:val="16"/>
              </w:rPr>
              <w:t>Assistance/Coordination</w:t>
            </w:r>
          </w:p>
          <w:p w14:paraId="55C58F99" w14:textId="77777777" w:rsidR="00762DF5" w:rsidRPr="00DF585E" w:rsidRDefault="00762DF5" w:rsidP="00762DF5">
            <w:pPr>
              <w:rPr>
                <w:sz w:val="16"/>
              </w:rPr>
            </w:pPr>
            <w:r w:rsidRPr="00DF585E">
              <w:rPr>
                <w:sz w:val="16"/>
              </w:rPr>
              <w:t>Resources</w:t>
            </w:r>
          </w:p>
        </w:tc>
        <w:tc>
          <w:tcPr>
            <w:tcW w:w="1889" w:type="dxa"/>
            <w:gridSpan w:val="2"/>
          </w:tcPr>
          <w:p w14:paraId="1722B268" w14:textId="77777777" w:rsidR="00762DF5" w:rsidRDefault="00762DF5" w:rsidP="004B71C3">
            <w:pPr>
              <w:rPr>
                <w:b/>
                <w:sz w:val="16"/>
              </w:rPr>
            </w:pPr>
            <w:r>
              <w:rPr>
                <w:b/>
                <w:sz w:val="16"/>
              </w:rPr>
              <w:t>COMMAND</w:t>
            </w:r>
          </w:p>
          <w:p w14:paraId="292300BF" w14:textId="77777777" w:rsidR="00762DF5" w:rsidRDefault="00762DF5" w:rsidP="004B71C3">
            <w:pPr>
              <w:rPr>
                <w:sz w:val="16"/>
              </w:rPr>
            </w:pPr>
            <w:r>
              <w:rPr>
                <w:sz w:val="16"/>
              </w:rPr>
              <w:t>Resource Support</w:t>
            </w:r>
          </w:p>
          <w:p w14:paraId="3EE0655F" w14:textId="77777777" w:rsidR="00762DF5" w:rsidRDefault="00762DF5" w:rsidP="004B71C3">
            <w:pPr>
              <w:rPr>
                <w:sz w:val="16"/>
              </w:rPr>
            </w:pPr>
            <w:r>
              <w:rPr>
                <w:sz w:val="16"/>
              </w:rPr>
              <w:t>Medical Treatment</w:t>
            </w:r>
          </w:p>
          <w:p w14:paraId="419DBA04" w14:textId="77777777" w:rsidR="00762DF5" w:rsidRPr="00762DF5" w:rsidRDefault="00762DF5" w:rsidP="004B71C3">
            <w:pPr>
              <w:rPr>
                <w:sz w:val="16"/>
              </w:rPr>
            </w:pPr>
            <w:r>
              <w:rPr>
                <w:sz w:val="16"/>
              </w:rPr>
              <w:t>Supply Coordination</w:t>
            </w:r>
          </w:p>
        </w:tc>
      </w:tr>
    </w:tbl>
    <w:p w14:paraId="2813E400" w14:textId="77777777" w:rsidR="002053A0" w:rsidRDefault="002053A0" w:rsidP="005223AF">
      <w:pPr>
        <w:pStyle w:val="Heading1"/>
        <w:ind w:left="-288"/>
        <w:jc w:val="center"/>
        <w:rPr>
          <w:rFonts w:ascii="Times New Roman" w:hAnsi="Times New Roman"/>
          <w:sz w:val="28"/>
          <w:szCs w:val="28"/>
          <w:u w:val="single"/>
        </w:rPr>
      </w:pPr>
      <w:bookmarkStart w:id="31" w:name="_Appendix_7_to"/>
      <w:bookmarkStart w:id="32" w:name="A7"/>
      <w:bookmarkEnd w:id="31"/>
      <w:r>
        <w:rPr>
          <w:rFonts w:ascii="Times New Roman" w:hAnsi="Times New Roman"/>
          <w:sz w:val="28"/>
          <w:szCs w:val="28"/>
          <w:u w:val="single"/>
        </w:rPr>
        <w:lastRenderedPageBreak/>
        <w:t>Appendix 7 to Basic Plan</w:t>
      </w:r>
    </w:p>
    <w:p w14:paraId="1E1EAC45" w14:textId="77777777" w:rsidR="002053A0" w:rsidRDefault="002053A0" w:rsidP="002053A0">
      <w:pPr>
        <w:jc w:val="center"/>
      </w:pPr>
    </w:p>
    <w:p w14:paraId="19C3857F" w14:textId="77777777" w:rsidR="002053A0" w:rsidRDefault="002053A0" w:rsidP="002053A0">
      <w:pPr>
        <w:jc w:val="center"/>
        <w:rPr>
          <w:b/>
          <w:sz w:val="28"/>
          <w:u w:val="single"/>
        </w:rPr>
      </w:pPr>
      <w:r>
        <w:rPr>
          <w:b/>
          <w:sz w:val="28"/>
          <w:u w:val="single"/>
        </w:rPr>
        <w:t>Glossary of Terms</w:t>
      </w:r>
    </w:p>
    <w:p w14:paraId="7CE515FA" w14:textId="77777777" w:rsidR="002053A0" w:rsidRDefault="002053A0" w:rsidP="002053A0">
      <w:pPr>
        <w:jc w:val="center"/>
        <w:rPr>
          <w:b/>
          <w:sz w:val="28"/>
          <w:u w:val="single"/>
        </w:rPr>
      </w:pPr>
    </w:p>
    <w:p w14:paraId="7B89048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Agency: </w:t>
      </w:r>
      <w:r w:rsidRPr="001F2514">
        <w:rPr>
          <w:rFonts w:ascii="Times New Roman" w:hAnsi="Times New Roman" w:cs="Times New Roman"/>
        </w:rPr>
        <w:t xml:space="preserve">A division of government with a specific function offering a particular kind of assistance. In Incident Command System (ICS), agencies are defined either as jurisdictional (having statutory responsibility for incident management) or as assisting or cooperating (providing resources or other assistance). </w:t>
      </w:r>
    </w:p>
    <w:p w14:paraId="5280118D" w14:textId="77777777" w:rsidR="002053A0" w:rsidRDefault="002053A0" w:rsidP="002053A0">
      <w:pPr>
        <w:pStyle w:val="Default"/>
        <w:rPr>
          <w:rFonts w:ascii="Times New Roman" w:hAnsi="Times New Roman" w:cs="Times New Roman"/>
          <w:b/>
          <w:bCs/>
        </w:rPr>
      </w:pPr>
    </w:p>
    <w:p w14:paraId="162E2BF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Agency Representative: </w:t>
      </w:r>
      <w:r w:rsidRPr="001F2514">
        <w:rPr>
          <w:rFonts w:ascii="Times New Roman" w:hAnsi="Times New Roman" w:cs="Times New Roman"/>
        </w:rPr>
        <w:t xml:space="preserve">A person assigned by a primary, assisting, or cooperating federal, state, local, or tribal government agency or private entity that has been delegated authority to make decisions affecting that agency’s or organization’s participation in incident management activities following appropriate consultation with the leadership of that agency. </w:t>
      </w:r>
    </w:p>
    <w:p w14:paraId="045938C3" w14:textId="77777777" w:rsidR="002053A0" w:rsidRDefault="002053A0" w:rsidP="002053A0">
      <w:pPr>
        <w:pStyle w:val="Default"/>
        <w:rPr>
          <w:rFonts w:ascii="Times New Roman" w:hAnsi="Times New Roman" w:cs="Times New Roman"/>
          <w:b/>
          <w:bCs/>
        </w:rPr>
      </w:pPr>
    </w:p>
    <w:p w14:paraId="6DE353C0"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Alert</w:t>
      </w:r>
      <w:r w:rsidRPr="001F2514">
        <w:rPr>
          <w:rFonts w:ascii="Times New Roman" w:hAnsi="Times New Roman" w:cs="Times New Roman"/>
        </w:rPr>
        <w:t xml:space="preserve">: A procedure for notifying key officials of the possible need to extend operations to cope with a pending emergency or disaster. </w:t>
      </w:r>
    </w:p>
    <w:p w14:paraId="4510CE75" w14:textId="77777777" w:rsidR="002053A0" w:rsidRDefault="002053A0" w:rsidP="002053A0">
      <w:pPr>
        <w:pStyle w:val="Default"/>
        <w:rPr>
          <w:rFonts w:ascii="Times New Roman" w:hAnsi="Times New Roman" w:cs="Times New Roman"/>
          <w:b/>
          <w:bCs/>
        </w:rPr>
      </w:pPr>
    </w:p>
    <w:p w14:paraId="30CD32F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Area Command (Unified Area Command): </w:t>
      </w:r>
      <w:r w:rsidRPr="001F2514">
        <w:rPr>
          <w:rFonts w:ascii="Times New Roman" w:hAnsi="Times New Roman" w:cs="Times New Roman"/>
        </w:rPr>
        <w:t xml:space="preserve">An organization established (1) to oversee the management of multiple incidents that are each being handled by an Incident Command Structure (ICS) organization or (2) to oversee the management of large or multiple incidents to which several Incident Management Teams have been assigned. Area Command has the responsibility to set overall strategy and priorities, allocate critical resources according to priorities, ensure that incidents are properly managed, and ensure that objectives are met and strategies followed. Area Command becomes Unified Area Command when incidents are multi-jurisdictional. Area Command may be established at an Emergency Operations Center (EOC) facility or at some location other than an Incident Command Post (ICP). </w:t>
      </w:r>
    </w:p>
    <w:p w14:paraId="4B2862F4" w14:textId="77777777" w:rsidR="002053A0" w:rsidRDefault="002053A0" w:rsidP="002053A0">
      <w:pPr>
        <w:pStyle w:val="Default"/>
        <w:rPr>
          <w:rFonts w:ascii="Times New Roman" w:hAnsi="Times New Roman" w:cs="Times New Roman"/>
          <w:b/>
          <w:bCs/>
        </w:rPr>
      </w:pPr>
    </w:p>
    <w:p w14:paraId="6768F9D6" w14:textId="77777777" w:rsidR="0076093C" w:rsidRDefault="0076093C" w:rsidP="0076093C">
      <w:pPr>
        <w:pStyle w:val="Default"/>
        <w:rPr>
          <w:rFonts w:ascii="Times New Roman" w:hAnsi="Times New Roman" w:cs="Times New Roman"/>
        </w:rPr>
      </w:pPr>
      <w:r>
        <w:rPr>
          <w:rFonts w:ascii="Times New Roman" w:hAnsi="Times New Roman" w:cs="Times New Roman"/>
          <w:b/>
          <w:bCs/>
        </w:rPr>
        <w:t>ARES</w:t>
      </w:r>
      <w:r w:rsidR="00F75DF9">
        <w:rPr>
          <w:rFonts w:ascii="Times New Roman" w:hAnsi="Times New Roman" w:cs="Times New Roman"/>
        </w:rPr>
        <w:t>: (</w:t>
      </w:r>
      <w:r w:rsidRPr="001F2514">
        <w:rPr>
          <w:rFonts w:ascii="Times New Roman" w:hAnsi="Times New Roman" w:cs="Times New Roman"/>
        </w:rPr>
        <w:t xml:space="preserve">Amateur </w:t>
      </w:r>
      <w:r>
        <w:rPr>
          <w:rFonts w:ascii="Times New Roman" w:hAnsi="Times New Roman" w:cs="Times New Roman"/>
        </w:rPr>
        <w:t>Radio</w:t>
      </w:r>
      <w:r w:rsidRPr="001F2514">
        <w:rPr>
          <w:rFonts w:ascii="Times New Roman" w:hAnsi="Times New Roman" w:cs="Times New Roman"/>
        </w:rPr>
        <w:t xml:space="preserve"> Emergency Services.) A public service administered by local, regional and state emergency managers to provide radio communications using volunteer Amateur Radio Operators during periods of local, regional or national civil emergencies. </w:t>
      </w:r>
    </w:p>
    <w:p w14:paraId="414586B8" w14:textId="77777777" w:rsidR="0076093C" w:rsidRDefault="0076093C" w:rsidP="002053A0">
      <w:pPr>
        <w:pStyle w:val="Default"/>
        <w:rPr>
          <w:rFonts w:ascii="Times New Roman" w:hAnsi="Times New Roman" w:cs="Times New Roman"/>
          <w:b/>
          <w:bCs/>
        </w:rPr>
      </w:pPr>
    </w:p>
    <w:p w14:paraId="234E23F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Available Resources: </w:t>
      </w:r>
      <w:r w:rsidRPr="001F2514">
        <w:rPr>
          <w:rFonts w:ascii="Times New Roman" w:hAnsi="Times New Roman" w:cs="Times New Roman"/>
        </w:rPr>
        <w:t xml:space="preserve">Resources assigned to an incident, checked in, and available for use, normally located in a Staging Area. </w:t>
      </w:r>
    </w:p>
    <w:p w14:paraId="07C6ED37" w14:textId="77777777" w:rsidR="002053A0" w:rsidRDefault="002053A0" w:rsidP="002053A0">
      <w:pPr>
        <w:pStyle w:val="Default"/>
        <w:rPr>
          <w:rFonts w:ascii="Times New Roman" w:hAnsi="Times New Roman" w:cs="Times New Roman"/>
          <w:b/>
          <w:bCs/>
        </w:rPr>
      </w:pPr>
    </w:p>
    <w:p w14:paraId="7586FDB7"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Awareness: </w:t>
      </w:r>
      <w:r w:rsidRPr="001F2514">
        <w:rPr>
          <w:rFonts w:ascii="Times New Roman" w:hAnsi="Times New Roman" w:cs="Times New Roman"/>
        </w:rPr>
        <w:t xml:space="preserve">Continual process of collecting, analyzing, and disseminating intelligence, information, and knowledge to allow organizations and individuals to anticipate requirements and to react effectively. </w:t>
      </w:r>
    </w:p>
    <w:p w14:paraId="56C05229" w14:textId="77777777" w:rsidR="002053A0" w:rsidRDefault="002053A0" w:rsidP="002053A0">
      <w:pPr>
        <w:pStyle w:val="Default"/>
        <w:rPr>
          <w:rFonts w:ascii="Times New Roman" w:hAnsi="Times New Roman" w:cs="Times New Roman"/>
          <w:b/>
          <w:bCs/>
        </w:rPr>
      </w:pPr>
    </w:p>
    <w:p w14:paraId="2B1CD25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Catastrophic Incident: </w:t>
      </w:r>
      <w:r w:rsidRPr="001F2514">
        <w:rPr>
          <w:rFonts w:ascii="Times New Roman" w:hAnsi="Times New Roman" w:cs="Times New Roman"/>
        </w:rPr>
        <w:t xml:space="preserve">(As defined in the National Response Plan) Any natural or human-caused incident, including terrorism that results in extraordinary levels of mass casualties, damage, or disruption severely affecting the population, infrastructure, environment, economy, national morale, and/or government functions. A catastrophic event could result in sustained national impacts over a prolonged period of time; almost immediately exceeds resources normally available to state, local, tribal, and private-sector authorities in the impacted area; and significantly interrupts governmental operations and emergency services to such an extent that national security could be threatened. All catastrophic events are Incidents of National </w:t>
      </w:r>
      <w:r w:rsidRPr="001F2514">
        <w:rPr>
          <w:rFonts w:ascii="Times New Roman" w:hAnsi="Times New Roman" w:cs="Times New Roman"/>
        </w:rPr>
        <w:lastRenderedPageBreak/>
        <w:t xml:space="preserve">Significance. </w:t>
      </w:r>
    </w:p>
    <w:p w14:paraId="0BBD956B" w14:textId="77777777" w:rsidR="002053A0" w:rsidRDefault="002053A0" w:rsidP="002053A0">
      <w:pPr>
        <w:pStyle w:val="Default"/>
        <w:rPr>
          <w:rFonts w:ascii="Times New Roman" w:hAnsi="Times New Roman" w:cs="Times New Roman"/>
          <w:b/>
          <w:bCs/>
        </w:rPr>
      </w:pPr>
    </w:p>
    <w:p w14:paraId="0319E67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Chain of Command</w:t>
      </w:r>
      <w:r w:rsidRPr="001F2514">
        <w:rPr>
          <w:rFonts w:ascii="Times New Roman" w:hAnsi="Times New Roman" w:cs="Times New Roman"/>
        </w:rPr>
        <w:t xml:space="preserve">: A series of command, control, executive, or management positions in hierarchical order of authority. </w:t>
      </w:r>
    </w:p>
    <w:p w14:paraId="13AC213B" w14:textId="77777777" w:rsidR="002053A0" w:rsidRDefault="002053A0" w:rsidP="002053A0">
      <w:pPr>
        <w:pStyle w:val="Default"/>
        <w:rPr>
          <w:rFonts w:ascii="Times New Roman" w:hAnsi="Times New Roman" w:cs="Times New Roman"/>
          <w:b/>
          <w:bCs/>
        </w:rPr>
      </w:pPr>
    </w:p>
    <w:p w14:paraId="4D83836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Command Staff: </w:t>
      </w:r>
      <w:r w:rsidRPr="001F2514">
        <w:rPr>
          <w:rFonts w:ascii="Times New Roman" w:hAnsi="Times New Roman" w:cs="Times New Roman"/>
        </w:rPr>
        <w:t xml:space="preserve">In an incident management organization, the Command Staff consists of the Incident Command and the special staff positions of Public Information Officer, Safety Officer, Liaison Officer, and other positions as required, who report directly to the Incident Commander. They may have an assistant or assistants, as needed. </w:t>
      </w:r>
    </w:p>
    <w:p w14:paraId="49556614" w14:textId="77777777" w:rsidR="002053A0" w:rsidRDefault="002053A0" w:rsidP="002053A0">
      <w:pPr>
        <w:pStyle w:val="Default"/>
        <w:rPr>
          <w:rFonts w:ascii="Times New Roman" w:hAnsi="Times New Roman" w:cs="Times New Roman"/>
          <w:b/>
          <w:bCs/>
        </w:rPr>
      </w:pPr>
    </w:p>
    <w:p w14:paraId="6C39EEAC"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Commingled Livestock: </w:t>
      </w:r>
      <w:r w:rsidRPr="001F2514">
        <w:rPr>
          <w:rFonts w:ascii="Times New Roman" w:hAnsi="Times New Roman" w:cs="Times New Roman"/>
        </w:rPr>
        <w:t>Livestock of several owners combined into one unit as the result of an emergency or disaster.</w:t>
      </w:r>
    </w:p>
    <w:p w14:paraId="05861B6C" w14:textId="77777777" w:rsidR="008A0289" w:rsidRDefault="008A0289" w:rsidP="002053A0">
      <w:pPr>
        <w:pStyle w:val="Default"/>
        <w:rPr>
          <w:rFonts w:ascii="Times New Roman" w:hAnsi="Times New Roman" w:cs="Times New Roman"/>
          <w:b/>
          <w:bCs/>
        </w:rPr>
      </w:pPr>
    </w:p>
    <w:p w14:paraId="04D6B71C"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Common Operating Picture (COP): </w:t>
      </w:r>
      <w:r w:rsidRPr="001F2514">
        <w:rPr>
          <w:rFonts w:ascii="Times New Roman" w:hAnsi="Times New Roman" w:cs="Times New Roman"/>
        </w:rPr>
        <w:t xml:space="preserve">A broad view of the overall situation as reflected by situation reports, aerial photography, and other information or intelligence. </w:t>
      </w:r>
    </w:p>
    <w:p w14:paraId="3C3B5B7A" w14:textId="77777777" w:rsidR="002053A0" w:rsidRDefault="002053A0" w:rsidP="002053A0">
      <w:pPr>
        <w:pStyle w:val="Default"/>
        <w:rPr>
          <w:rFonts w:ascii="Times New Roman" w:hAnsi="Times New Roman" w:cs="Times New Roman"/>
          <w:b/>
          <w:bCs/>
        </w:rPr>
      </w:pPr>
    </w:p>
    <w:p w14:paraId="4C313AE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Coordination Group: </w:t>
      </w:r>
      <w:r w:rsidRPr="001F2514">
        <w:rPr>
          <w:rFonts w:ascii="Times New Roman" w:hAnsi="Times New Roman" w:cs="Times New Roman"/>
        </w:rPr>
        <w:t xml:space="preserve">Responsible for coordination of EOC activities to include communications and resource and information management. </w:t>
      </w:r>
    </w:p>
    <w:p w14:paraId="17AD72C2" w14:textId="77777777" w:rsidR="002053A0" w:rsidRDefault="002053A0" w:rsidP="002053A0">
      <w:pPr>
        <w:pStyle w:val="Default"/>
        <w:rPr>
          <w:rFonts w:ascii="Times New Roman" w:hAnsi="Times New Roman" w:cs="Times New Roman"/>
          <w:b/>
          <w:bCs/>
        </w:rPr>
      </w:pPr>
    </w:p>
    <w:p w14:paraId="741830D9"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Credible Threat: </w:t>
      </w:r>
      <w:r w:rsidRPr="001F2514">
        <w:rPr>
          <w:rFonts w:ascii="Times New Roman" w:hAnsi="Times New Roman" w:cs="Times New Roman"/>
        </w:rPr>
        <w:t xml:space="preserve">A potential terrorist threat that, based on a threat assessment, is credible and likely to involve Weapons of Mass Destruction. </w:t>
      </w:r>
    </w:p>
    <w:p w14:paraId="5F16F3C2" w14:textId="77777777" w:rsidR="002053A0" w:rsidRDefault="002053A0" w:rsidP="002053A0">
      <w:pPr>
        <w:pStyle w:val="Default"/>
        <w:rPr>
          <w:rFonts w:ascii="Times New Roman" w:hAnsi="Times New Roman" w:cs="Times New Roman"/>
          <w:b/>
          <w:bCs/>
        </w:rPr>
      </w:pPr>
    </w:p>
    <w:p w14:paraId="0E924E4B"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Cultural Resources: </w:t>
      </w:r>
      <w:r w:rsidRPr="001F2514">
        <w:rPr>
          <w:rFonts w:ascii="Times New Roman" w:hAnsi="Times New Roman" w:cs="Times New Roman"/>
        </w:rPr>
        <w:t xml:space="preserve">Cultural resources include historic and prehistoric structures, archeological sites, cultural landscapes, and museum collections. </w:t>
      </w:r>
    </w:p>
    <w:p w14:paraId="1DD24D8B" w14:textId="77777777" w:rsidR="002053A0" w:rsidRDefault="002053A0" w:rsidP="002053A0">
      <w:pPr>
        <w:pStyle w:val="Default"/>
        <w:rPr>
          <w:rFonts w:ascii="Times New Roman" w:hAnsi="Times New Roman" w:cs="Times New Roman"/>
          <w:b/>
          <w:bCs/>
        </w:rPr>
      </w:pPr>
    </w:p>
    <w:p w14:paraId="27F58D1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Custodial Care Facility: </w:t>
      </w:r>
      <w:r w:rsidRPr="001F2514">
        <w:rPr>
          <w:rFonts w:ascii="Times New Roman" w:hAnsi="Times New Roman" w:cs="Times New Roman"/>
        </w:rPr>
        <w:t xml:space="preserve">Those buildings, structures, or systems, including those for essential administration and support, which are used to provide institutional care for such persons as the elderly and disabled. </w:t>
      </w:r>
    </w:p>
    <w:p w14:paraId="12334D2E" w14:textId="77777777" w:rsidR="002053A0" w:rsidRDefault="002053A0" w:rsidP="002053A0">
      <w:pPr>
        <w:pStyle w:val="Default"/>
        <w:rPr>
          <w:rFonts w:ascii="Times New Roman" w:hAnsi="Times New Roman" w:cs="Times New Roman"/>
          <w:b/>
          <w:bCs/>
        </w:rPr>
      </w:pPr>
    </w:p>
    <w:p w14:paraId="5524A7A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Cyber: </w:t>
      </w:r>
      <w:r w:rsidRPr="001F2514">
        <w:rPr>
          <w:rFonts w:ascii="Times New Roman" w:hAnsi="Times New Roman" w:cs="Times New Roman"/>
        </w:rPr>
        <w:t xml:space="preserve">Pertaining to computers and their support systems, such as servers, routers, and switches that support critical infrastructure. </w:t>
      </w:r>
    </w:p>
    <w:p w14:paraId="7A41094F" w14:textId="77777777" w:rsidR="002053A0" w:rsidRDefault="002053A0" w:rsidP="002053A0">
      <w:pPr>
        <w:pStyle w:val="Default"/>
        <w:rPr>
          <w:rFonts w:ascii="Times New Roman" w:hAnsi="Times New Roman" w:cs="Times New Roman"/>
          <w:b/>
          <w:bCs/>
        </w:rPr>
      </w:pPr>
    </w:p>
    <w:p w14:paraId="2C0F12C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Damage Assessment: </w:t>
      </w:r>
      <w:r w:rsidRPr="001F2514">
        <w:rPr>
          <w:rFonts w:ascii="Times New Roman" w:hAnsi="Times New Roman" w:cs="Times New Roman"/>
        </w:rPr>
        <w:t xml:space="preserve">The process of gathering information regarding the nature, location, severity and cost of damage caused by an emergency or disaster. This assessment provides reliable estimates of damage which serve as a basis for subsequent State or Presidential declaration; and is the basis for effective implementation of disaster assistance programs, should a declaration be made. </w:t>
      </w:r>
    </w:p>
    <w:p w14:paraId="594F8E71" w14:textId="77777777" w:rsidR="002053A0" w:rsidRDefault="002053A0" w:rsidP="002053A0">
      <w:pPr>
        <w:pStyle w:val="Default"/>
        <w:rPr>
          <w:rFonts w:ascii="Times New Roman" w:hAnsi="Times New Roman" w:cs="Times New Roman"/>
          <w:b/>
          <w:bCs/>
        </w:rPr>
      </w:pPr>
    </w:p>
    <w:p w14:paraId="5C18697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Damage Assessment Team: </w:t>
      </w:r>
      <w:r w:rsidRPr="001F2514">
        <w:rPr>
          <w:rFonts w:ascii="Times New Roman" w:hAnsi="Times New Roman" w:cs="Times New Roman"/>
        </w:rPr>
        <w:t xml:space="preserve">A joint local, state, and federal team for the purpose of defining the extent of damage, and whose findings are forwarded to the Governor. </w:t>
      </w:r>
    </w:p>
    <w:p w14:paraId="2F927044" w14:textId="77777777" w:rsidR="002053A0" w:rsidRDefault="002053A0" w:rsidP="002053A0">
      <w:pPr>
        <w:pStyle w:val="Default"/>
        <w:rPr>
          <w:rFonts w:ascii="Times New Roman" w:hAnsi="Times New Roman" w:cs="Times New Roman"/>
          <w:b/>
          <w:bCs/>
        </w:rPr>
      </w:pPr>
    </w:p>
    <w:p w14:paraId="1FE9B47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Deputy: </w:t>
      </w:r>
      <w:r w:rsidRPr="001F2514">
        <w:rPr>
          <w:rFonts w:ascii="Times New Roman" w:hAnsi="Times New Roman" w:cs="Times New Roman"/>
        </w:rPr>
        <w:t xml:space="preserve">A fully qualified individual who, in the absence of a superior, could be delegated the authority to manage a functional operation or perform a specific task. In some cases, a deputy could act as relief for a superior and therefore must be fully qualified in the position. Deputies can be assigned to the Incident Commander, General Staff, and Branch Directors. </w:t>
      </w:r>
    </w:p>
    <w:p w14:paraId="63BD62A4" w14:textId="77777777" w:rsidR="002053A0" w:rsidRDefault="002053A0" w:rsidP="002053A0">
      <w:pPr>
        <w:pStyle w:val="Default"/>
        <w:rPr>
          <w:rFonts w:ascii="Times New Roman" w:hAnsi="Times New Roman" w:cs="Times New Roman"/>
          <w:b/>
          <w:bCs/>
        </w:rPr>
      </w:pPr>
    </w:p>
    <w:p w14:paraId="737E21D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Disaster: </w:t>
      </w:r>
      <w:r w:rsidRPr="001F2514">
        <w:rPr>
          <w:rFonts w:ascii="Times New Roman" w:hAnsi="Times New Roman" w:cs="Times New Roman"/>
        </w:rPr>
        <w:t xml:space="preserve">(State Definition) The occurrence or imminent threat of widespread or severe damage, injury, or loss of life or property resulting from a natural or man-made cause, including, but not limited to: fire, flood, earthquake, wind, storm, epidemic, air contamination, blight, drought, infestations, explosion, riot, or hostile military or paramilitary action. </w:t>
      </w:r>
    </w:p>
    <w:p w14:paraId="48E617E4" w14:textId="77777777" w:rsidR="002053A0" w:rsidRDefault="002053A0" w:rsidP="002053A0">
      <w:pPr>
        <w:pStyle w:val="Default"/>
        <w:rPr>
          <w:rFonts w:ascii="Times New Roman" w:hAnsi="Times New Roman" w:cs="Times New Roman"/>
          <w:b/>
          <w:bCs/>
        </w:rPr>
      </w:pPr>
    </w:p>
    <w:p w14:paraId="3E2F625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Disaster (Major): </w:t>
      </w:r>
      <w:r w:rsidRPr="001F2514">
        <w:rPr>
          <w:rFonts w:ascii="Times New Roman" w:hAnsi="Times New Roman" w:cs="Times New Roman"/>
        </w:rPr>
        <w:t xml:space="preserve">As defined by the Stafford Act, any natural catastrophe (including any hurricane, tornado, storm, high water, wind-driven water, tidal wave, tsunami, earthquake, volcanic eruption, landslide, mudslide, snowstorm, or drought) or, regardless of cause, any fire, flood, or explosion, in any part of the United States, which in the determination of the President causes damage of sufficient severity and magnitude to warrant major disaster assistance under this act to supplement the efforts and available resources of States, local governments, and disaster relief organizations in alleviating the damage, loss, hardship, or suffering caused thereby. </w:t>
      </w:r>
    </w:p>
    <w:p w14:paraId="3ADD7023" w14:textId="77777777" w:rsidR="002053A0" w:rsidRDefault="002053A0" w:rsidP="002053A0">
      <w:pPr>
        <w:pStyle w:val="Default"/>
        <w:rPr>
          <w:rFonts w:ascii="Times New Roman" w:hAnsi="Times New Roman" w:cs="Times New Roman"/>
          <w:b/>
          <w:bCs/>
        </w:rPr>
      </w:pPr>
    </w:p>
    <w:p w14:paraId="5C23CD3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Disaster Recovery Center (DRC): </w:t>
      </w:r>
      <w:r w:rsidRPr="001F2514">
        <w:rPr>
          <w:rFonts w:ascii="Times New Roman" w:hAnsi="Times New Roman" w:cs="Times New Roman"/>
        </w:rPr>
        <w:t xml:space="preserve">A facility established in a centralized location within or near the disaster area at which disaster victims (individuals, families, or businesses) apply for disaster aid. </w:t>
      </w:r>
    </w:p>
    <w:p w14:paraId="6483F93D" w14:textId="77777777" w:rsidR="002053A0" w:rsidRDefault="002053A0" w:rsidP="002053A0">
      <w:pPr>
        <w:pStyle w:val="Default"/>
        <w:rPr>
          <w:rFonts w:ascii="Times New Roman" w:hAnsi="Times New Roman" w:cs="Times New Roman"/>
          <w:b/>
          <w:bCs/>
        </w:rPr>
      </w:pPr>
    </w:p>
    <w:p w14:paraId="35FD7F97"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Education Facilities: </w:t>
      </w:r>
      <w:r w:rsidRPr="001F2514">
        <w:rPr>
          <w:rFonts w:ascii="Times New Roman" w:hAnsi="Times New Roman" w:cs="Times New Roman"/>
        </w:rPr>
        <w:t xml:space="preserve">All components of an education institution necessary or appropriate for instructional, administrative, and support purposes, such as classrooms, related supplies, equipment, machinery, and utilities </w:t>
      </w:r>
    </w:p>
    <w:p w14:paraId="591482F2" w14:textId="77777777" w:rsidR="008A0289" w:rsidRPr="001F2514" w:rsidRDefault="008A0289" w:rsidP="002053A0">
      <w:pPr>
        <w:pStyle w:val="Default"/>
        <w:rPr>
          <w:rFonts w:ascii="Times New Roman" w:hAnsi="Times New Roman" w:cs="Times New Roman"/>
        </w:rPr>
      </w:pPr>
    </w:p>
    <w:p w14:paraId="02F0558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Educational Institution: </w:t>
      </w:r>
      <w:r w:rsidRPr="001F2514">
        <w:rPr>
          <w:rFonts w:ascii="Times New Roman" w:hAnsi="Times New Roman" w:cs="Times New Roman"/>
        </w:rPr>
        <w:t xml:space="preserve">(1) Any elementary school as defined by Section 801(c) of the Elementary and Secondary Education Act of 1965. (2) Any secondary school as defined by Section 801(h) of the Elementary and Secondary education act of 1965. (3) Any institution of higher education as defined by Section 1201 of the Higher Education Act of 1965. </w:t>
      </w:r>
    </w:p>
    <w:p w14:paraId="590D1CAA" w14:textId="77777777" w:rsidR="002053A0" w:rsidRDefault="002053A0" w:rsidP="002053A0">
      <w:pPr>
        <w:pStyle w:val="Default"/>
        <w:rPr>
          <w:rFonts w:ascii="Times New Roman" w:hAnsi="Times New Roman" w:cs="Times New Roman"/>
          <w:b/>
          <w:bCs/>
        </w:rPr>
      </w:pPr>
    </w:p>
    <w:p w14:paraId="671187B0"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w:t>
      </w:r>
      <w:r w:rsidRPr="001F2514">
        <w:rPr>
          <w:rFonts w:ascii="Times New Roman" w:hAnsi="Times New Roman" w:cs="Times New Roman"/>
        </w:rPr>
        <w:t xml:space="preserve">(As defined by the Stafford Act) An emergency is "any occasion or instance for which, in the determination of the President, Federal assistance is needed to supplement State and local efforts and capabilities to save lives and to protect property and public health and safety or to lessen or avert the threat of a catastrophe in any part of the United States." </w:t>
      </w:r>
    </w:p>
    <w:p w14:paraId="268F6B4B" w14:textId="77777777" w:rsidR="002053A0" w:rsidRDefault="002053A0" w:rsidP="002053A0">
      <w:pPr>
        <w:pStyle w:val="Default"/>
        <w:rPr>
          <w:rFonts w:ascii="Times New Roman" w:hAnsi="Times New Roman" w:cs="Times New Roman"/>
          <w:b/>
          <w:bCs/>
        </w:rPr>
      </w:pPr>
    </w:p>
    <w:p w14:paraId="6713D57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w:t>
      </w:r>
      <w:r w:rsidRPr="001F2514">
        <w:rPr>
          <w:rFonts w:ascii="Times New Roman" w:hAnsi="Times New Roman" w:cs="Times New Roman"/>
        </w:rPr>
        <w:t xml:space="preserve">(Federal definition as stated in Title V of P.L. 93-2800 Section 102(1) Emergency is any occasion or instance for which, in the determination of the President, federal assistance is needed to supplement state and local efforts and capabilities to save lives and to protect property and public health and safety. Title V includes authority for the President to direct federal agencies to provide emergency assistance to save lives and protect property and public health and safety for emergencies other than natural disasters. Under Title V, the President may direct the provision of emergency assistance either at the request of a Governor [Section 501(a)] or upon determination by the President that an emergency exists for which the primary responsibility for response rests with the United States [501(b)]. </w:t>
      </w:r>
    </w:p>
    <w:p w14:paraId="7EF213EB" w14:textId="77777777" w:rsidR="002053A0" w:rsidRDefault="002053A0" w:rsidP="002053A0">
      <w:pPr>
        <w:pStyle w:val="Default"/>
        <w:rPr>
          <w:rFonts w:ascii="Times New Roman" w:hAnsi="Times New Roman" w:cs="Times New Roman"/>
          <w:b/>
          <w:bCs/>
        </w:rPr>
      </w:pPr>
    </w:p>
    <w:p w14:paraId="27F313B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Alert System (EAS): </w:t>
      </w:r>
      <w:r w:rsidRPr="001F2514">
        <w:rPr>
          <w:rFonts w:ascii="Times New Roman" w:hAnsi="Times New Roman" w:cs="Times New Roman"/>
        </w:rPr>
        <w:t xml:space="preserve">A program of the broadcast industry that allows the use of its facilities to transmit emergency information as prescribed by the National Weather Service, law enforcement, emergency management, and school officials for emergencies. </w:t>
      </w:r>
    </w:p>
    <w:p w14:paraId="3347F1FA" w14:textId="77777777" w:rsidR="002053A0" w:rsidRDefault="002053A0" w:rsidP="002053A0">
      <w:pPr>
        <w:pStyle w:val="Default"/>
        <w:rPr>
          <w:rFonts w:ascii="Times New Roman" w:hAnsi="Times New Roman" w:cs="Times New Roman"/>
          <w:b/>
          <w:bCs/>
        </w:rPr>
      </w:pPr>
    </w:p>
    <w:p w14:paraId="6A1ADAE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Emergency Management: </w:t>
      </w:r>
      <w:r w:rsidRPr="001F2514">
        <w:rPr>
          <w:rFonts w:ascii="Times New Roman" w:hAnsi="Times New Roman" w:cs="Times New Roman"/>
        </w:rPr>
        <w:t xml:space="preserve">Measures taken to minimize the probability or severity of disasters; the preparation for and the carrying out of all emergency functions, other than functions for which military forces or other federal agencies are primarily responsible; and the prevention or minimization of injuries and damages resulting from disaster. </w:t>
      </w:r>
    </w:p>
    <w:p w14:paraId="234C12DA" w14:textId="77777777" w:rsidR="002053A0" w:rsidRDefault="002053A0" w:rsidP="002053A0">
      <w:pPr>
        <w:pStyle w:val="Default"/>
        <w:rPr>
          <w:rFonts w:ascii="Times New Roman" w:hAnsi="Times New Roman" w:cs="Times New Roman"/>
          <w:b/>
          <w:bCs/>
        </w:rPr>
      </w:pPr>
    </w:p>
    <w:p w14:paraId="387C0D9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Emergency Management Director</w:t>
      </w:r>
      <w:r w:rsidR="00F778C2">
        <w:rPr>
          <w:rFonts w:ascii="Times New Roman" w:hAnsi="Times New Roman" w:cs="Times New Roman"/>
          <w:b/>
          <w:bCs/>
        </w:rPr>
        <w:t>/Coordinator</w:t>
      </w:r>
      <w:r w:rsidR="00DB4BB5">
        <w:rPr>
          <w:rFonts w:ascii="Times New Roman" w:hAnsi="Times New Roman" w:cs="Times New Roman"/>
          <w:b/>
          <w:bCs/>
        </w:rPr>
        <w:t>/Planner</w:t>
      </w:r>
      <w:r w:rsidRPr="001F2514">
        <w:rPr>
          <w:rFonts w:ascii="Times New Roman" w:hAnsi="Times New Roman" w:cs="Times New Roman"/>
          <w:b/>
          <w:bCs/>
        </w:rPr>
        <w:t xml:space="preserve">: </w:t>
      </w:r>
      <w:r w:rsidRPr="001F2514">
        <w:rPr>
          <w:rFonts w:ascii="Times New Roman" w:hAnsi="Times New Roman" w:cs="Times New Roman"/>
        </w:rPr>
        <w:t>The person</w:t>
      </w:r>
      <w:r w:rsidR="00DB4BB5">
        <w:rPr>
          <w:rFonts w:ascii="Times New Roman" w:hAnsi="Times New Roman" w:cs="Times New Roman"/>
        </w:rPr>
        <w:t>(s)</w:t>
      </w:r>
      <w:r w:rsidRPr="001F2514">
        <w:rPr>
          <w:rFonts w:ascii="Times New Roman" w:hAnsi="Times New Roman" w:cs="Times New Roman"/>
        </w:rPr>
        <w:t xml:space="preserve"> responsible for preparing, coordinating, training, organizing, and planning of emergency management functions for the county, city, or inter-jurisdictional entity. </w:t>
      </w:r>
    </w:p>
    <w:p w14:paraId="0A230067" w14:textId="77777777" w:rsidR="002053A0" w:rsidRDefault="002053A0" w:rsidP="002053A0">
      <w:pPr>
        <w:pStyle w:val="Default"/>
        <w:rPr>
          <w:rFonts w:ascii="Times New Roman" w:hAnsi="Times New Roman" w:cs="Times New Roman"/>
          <w:b/>
          <w:bCs/>
        </w:rPr>
      </w:pPr>
    </w:p>
    <w:p w14:paraId="7BD3240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Mass Care: </w:t>
      </w:r>
      <w:r w:rsidRPr="001F2514">
        <w:rPr>
          <w:rFonts w:ascii="Times New Roman" w:hAnsi="Times New Roman" w:cs="Times New Roman"/>
        </w:rPr>
        <w:t xml:space="preserve">Food, drink, clothing, shelter, and medical assistance provided for the communal care of individuals or families made homeless by an emergency or major disaster. </w:t>
      </w:r>
    </w:p>
    <w:p w14:paraId="6E199AEC" w14:textId="77777777" w:rsidR="002053A0" w:rsidRDefault="002053A0" w:rsidP="002053A0">
      <w:pPr>
        <w:pStyle w:val="Default"/>
        <w:rPr>
          <w:rFonts w:ascii="Times New Roman" w:hAnsi="Times New Roman" w:cs="Times New Roman"/>
          <w:b/>
          <w:bCs/>
        </w:rPr>
      </w:pPr>
    </w:p>
    <w:p w14:paraId="6759381B"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Operations Center (EOC): </w:t>
      </w:r>
      <w:r w:rsidRPr="001F2514">
        <w:rPr>
          <w:rFonts w:ascii="Times New Roman" w:hAnsi="Times New Roman" w:cs="Times New Roman"/>
        </w:rPr>
        <w:t xml:space="preserve">The physical location at which the coordination of information and resources to support domestic incident management activities normally takes place. An EOC may be a temporary facility or may be located in a more central or permanently established facility, perhaps at a higher level of organization within a jurisdiction. EOCs may be organized by major functional disciplines (e.g., fire, law enforcement, and medical services), by jurisdiction (e.g., Federal, State, regional, county, city, tribal), or by some combination thereof. </w:t>
      </w:r>
    </w:p>
    <w:p w14:paraId="64CA650F" w14:textId="77777777" w:rsidR="002053A0" w:rsidRDefault="002053A0" w:rsidP="002053A0">
      <w:pPr>
        <w:pStyle w:val="Default"/>
        <w:rPr>
          <w:rFonts w:ascii="Times New Roman" w:hAnsi="Times New Roman" w:cs="Times New Roman"/>
          <w:b/>
          <w:bCs/>
        </w:rPr>
      </w:pPr>
    </w:p>
    <w:p w14:paraId="4393D6F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Public Information: </w:t>
      </w:r>
      <w:r w:rsidRPr="001F2514">
        <w:rPr>
          <w:rFonts w:ascii="Times New Roman" w:hAnsi="Times New Roman" w:cs="Times New Roman"/>
        </w:rPr>
        <w:t xml:space="preserve">Information that is disseminated primarily in anticipation of an emergency or during an emergency. In addition to providing situational information to the public, it also frequently provides directive actions required to be taken by the general public. </w:t>
      </w:r>
    </w:p>
    <w:p w14:paraId="19AA14B4" w14:textId="77777777" w:rsidR="002053A0" w:rsidRDefault="002053A0" w:rsidP="002053A0">
      <w:pPr>
        <w:pStyle w:val="Default"/>
        <w:rPr>
          <w:rFonts w:ascii="Times New Roman" w:hAnsi="Times New Roman" w:cs="Times New Roman"/>
          <w:b/>
          <w:bCs/>
        </w:rPr>
      </w:pPr>
    </w:p>
    <w:p w14:paraId="2CE8EA80"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Response Provider: </w:t>
      </w:r>
      <w:r w:rsidRPr="001F2514">
        <w:rPr>
          <w:rFonts w:ascii="Times New Roman" w:hAnsi="Times New Roman" w:cs="Times New Roman"/>
        </w:rPr>
        <w:t>Includes federal, state, local, and tribal emergency public safety, law enforcement, emergency response, emergency medical (including hospital emergency facilities), and related personnel, agencies, and authorities. (See section 2(6), Homeland Security Act of 2002, Public Law 107-296, 116 Stat. 2135 (2002)) Also</w:t>
      </w:r>
      <w:r w:rsidR="0076093C">
        <w:rPr>
          <w:rFonts w:ascii="Times New Roman" w:hAnsi="Times New Roman" w:cs="Times New Roman"/>
        </w:rPr>
        <w:t xml:space="preserve"> known as "emergency responder"</w:t>
      </w:r>
    </w:p>
    <w:p w14:paraId="7E78F14F" w14:textId="77777777" w:rsidR="0076093C" w:rsidRDefault="0076093C" w:rsidP="002053A0">
      <w:pPr>
        <w:pStyle w:val="Default"/>
        <w:rPr>
          <w:rFonts w:ascii="Times New Roman" w:hAnsi="Times New Roman" w:cs="Times New Roman"/>
          <w:b/>
          <w:bCs/>
        </w:rPr>
      </w:pPr>
    </w:p>
    <w:p w14:paraId="00CE687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Shelter: </w:t>
      </w:r>
      <w:r w:rsidRPr="001F2514">
        <w:rPr>
          <w:rFonts w:ascii="Times New Roman" w:hAnsi="Times New Roman" w:cs="Times New Roman"/>
        </w:rPr>
        <w:t xml:space="preserve">A form of mass or other shelter usually located in a public facility that provides for the communal care of individuals or families made homeless by an emergency or major disaster, or a relocation caused by an impending threat. </w:t>
      </w:r>
    </w:p>
    <w:p w14:paraId="098ABEB4" w14:textId="77777777" w:rsidR="002053A0" w:rsidRDefault="002053A0" w:rsidP="002053A0">
      <w:pPr>
        <w:pStyle w:val="Default"/>
        <w:rPr>
          <w:rFonts w:ascii="Times New Roman" w:hAnsi="Times New Roman" w:cs="Times New Roman"/>
          <w:b/>
          <w:bCs/>
        </w:rPr>
      </w:pPr>
    </w:p>
    <w:p w14:paraId="2AC2C39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Support Function (ESF): </w:t>
      </w:r>
      <w:r w:rsidRPr="001F2514">
        <w:rPr>
          <w:rFonts w:ascii="Times New Roman" w:hAnsi="Times New Roman" w:cs="Times New Roman"/>
        </w:rPr>
        <w:t xml:space="preserve">A grouping of government and certain private-sector capabilities into an organizational structure to provide the support, resources, program implementation, and services that are most likely to be needed to save lives, protect property and the environment, restore essential services and critical infrastructure, and help victims and communities return to normal, when feasible, following domestic incidents. The ESFs serve as the primary operational-level mechanism to provide assistance to State, local, and tribal governments or to Federal departments and agencies conducting missions of primary Federal responsibility. </w:t>
      </w:r>
    </w:p>
    <w:p w14:paraId="0CD5CEFC" w14:textId="77777777" w:rsidR="002053A0" w:rsidRDefault="002053A0" w:rsidP="002053A0">
      <w:pPr>
        <w:pStyle w:val="Default"/>
        <w:rPr>
          <w:rFonts w:ascii="Times New Roman" w:hAnsi="Times New Roman" w:cs="Times New Roman"/>
          <w:b/>
          <w:bCs/>
        </w:rPr>
      </w:pPr>
    </w:p>
    <w:p w14:paraId="01725CF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Employment Services: </w:t>
      </w:r>
      <w:r w:rsidRPr="001F2514">
        <w:rPr>
          <w:rFonts w:ascii="Times New Roman" w:hAnsi="Times New Roman" w:cs="Times New Roman"/>
        </w:rPr>
        <w:t xml:space="preserve">Services provided to all individuals who are unemployed because of a major disaster to assist them in obtaining re-employment in suitable positions as soon as possible. These services include counseling, referrals to suitable work opportunities, and suitable training. </w:t>
      </w:r>
    </w:p>
    <w:p w14:paraId="1B64855F" w14:textId="77777777" w:rsidR="002053A0" w:rsidRDefault="002053A0" w:rsidP="002053A0">
      <w:pPr>
        <w:pStyle w:val="Default"/>
        <w:rPr>
          <w:rFonts w:ascii="Times New Roman" w:hAnsi="Times New Roman" w:cs="Times New Roman"/>
          <w:b/>
          <w:bCs/>
        </w:rPr>
      </w:pPr>
    </w:p>
    <w:p w14:paraId="7A5D5A59"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Environment: </w:t>
      </w:r>
      <w:r w:rsidRPr="001F2514">
        <w:rPr>
          <w:rFonts w:ascii="Times New Roman" w:hAnsi="Times New Roman" w:cs="Times New Roman"/>
        </w:rPr>
        <w:t xml:space="preserve">Natural and cultural resources and historic properties as those terms are defined in this glossary and in relevant laws. </w:t>
      </w:r>
    </w:p>
    <w:p w14:paraId="6A600B4E" w14:textId="77777777" w:rsidR="002053A0" w:rsidRDefault="002053A0" w:rsidP="002053A0">
      <w:pPr>
        <w:pStyle w:val="Default"/>
        <w:rPr>
          <w:rFonts w:ascii="Times New Roman" w:hAnsi="Times New Roman" w:cs="Times New Roman"/>
          <w:b/>
          <w:bCs/>
        </w:rPr>
      </w:pPr>
    </w:p>
    <w:p w14:paraId="019E9CA9"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Evacuation: </w:t>
      </w:r>
      <w:r w:rsidRPr="001F2514">
        <w:rPr>
          <w:rFonts w:ascii="Times New Roman" w:hAnsi="Times New Roman" w:cs="Times New Roman"/>
        </w:rPr>
        <w:t xml:space="preserve">Organized, phased, and supervised withdrawal, dispersal, or removal of civilians from dangerous or potentially dangerous areas, and their reception and care in safe areas. </w:t>
      </w:r>
    </w:p>
    <w:p w14:paraId="3CECB365" w14:textId="77777777" w:rsidR="002053A0" w:rsidRDefault="002053A0" w:rsidP="002053A0">
      <w:pPr>
        <w:pStyle w:val="Default"/>
        <w:rPr>
          <w:rFonts w:ascii="Times New Roman" w:hAnsi="Times New Roman" w:cs="Times New Roman"/>
          <w:b/>
          <w:bCs/>
        </w:rPr>
      </w:pPr>
    </w:p>
    <w:p w14:paraId="5FAB05C7"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Event Log</w:t>
      </w:r>
      <w:r w:rsidRPr="001F2514">
        <w:rPr>
          <w:rFonts w:ascii="Times New Roman" w:hAnsi="Times New Roman" w:cs="Times New Roman"/>
        </w:rPr>
        <w:t xml:space="preserve">: A record of major events during operations. </w:t>
      </w:r>
    </w:p>
    <w:p w14:paraId="3F0991AA" w14:textId="77777777" w:rsidR="002053A0" w:rsidRDefault="002053A0" w:rsidP="002053A0">
      <w:pPr>
        <w:pStyle w:val="Default"/>
        <w:rPr>
          <w:rFonts w:ascii="Times New Roman" w:hAnsi="Times New Roman" w:cs="Times New Roman"/>
          <w:b/>
          <w:bCs/>
        </w:rPr>
      </w:pPr>
    </w:p>
    <w:p w14:paraId="6D25EF9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Facility Management</w:t>
      </w:r>
      <w:r w:rsidRPr="001F2514">
        <w:rPr>
          <w:rFonts w:ascii="Times New Roman" w:hAnsi="Times New Roman" w:cs="Times New Roman"/>
        </w:rPr>
        <w:t xml:space="preserve">: Facility selection and acquisition, building services, information systems, communications, safety and health, and physical security. </w:t>
      </w:r>
    </w:p>
    <w:p w14:paraId="63653C9C" w14:textId="77777777" w:rsidR="002053A0" w:rsidRDefault="002053A0" w:rsidP="002053A0">
      <w:pPr>
        <w:pStyle w:val="Default"/>
        <w:rPr>
          <w:rFonts w:ascii="Times New Roman" w:hAnsi="Times New Roman" w:cs="Times New Roman"/>
          <w:b/>
          <w:bCs/>
        </w:rPr>
      </w:pPr>
    </w:p>
    <w:p w14:paraId="3DD314E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Federal: </w:t>
      </w:r>
      <w:r w:rsidRPr="001F2514">
        <w:rPr>
          <w:rFonts w:ascii="Times New Roman" w:hAnsi="Times New Roman" w:cs="Times New Roman"/>
        </w:rPr>
        <w:t xml:space="preserve">Of or pertaining to the federal governmental of the United States of America. </w:t>
      </w:r>
    </w:p>
    <w:p w14:paraId="65D5886E" w14:textId="77777777" w:rsidR="002053A0" w:rsidRDefault="002053A0" w:rsidP="002053A0">
      <w:pPr>
        <w:pStyle w:val="Default"/>
        <w:rPr>
          <w:rFonts w:ascii="Times New Roman" w:hAnsi="Times New Roman" w:cs="Times New Roman"/>
          <w:b/>
          <w:bCs/>
        </w:rPr>
      </w:pPr>
    </w:p>
    <w:p w14:paraId="4BDFCBBC"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Federal Agency: </w:t>
      </w:r>
      <w:r w:rsidRPr="001F2514">
        <w:rPr>
          <w:rFonts w:ascii="Times New Roman" w:hAnsi="Times New Roman" w:cs="Times New Roman"/>
        </w:rPr>
        <w:t xml:space="preserve">Any department, independent establishment, Government Corporation, or other agency of the executive branch of the federal government, including the United States Postal Service. The American Red Cross is deemed to be a federal agency for the purposes of the National Response Plan. </w:t>
      </w:r>
    </w:p>
    <w:p w14:paraId="6397DB17" w14:textId="77777777" w:rsidR="002053A0" w:rsidRDefault="002053A0" w:rsidP="002053A0">
      <w:pPr>
        <w:pStyle w:val="Default"/>
        <w:rPr>
          <w:rFonts w:ascii="Times New Roman" w:hAnsi="Times New Roman" w:cs="Times New Roman"/>
          <w:b/>
          <w:bCs/>
        </w:rPr>
      </w:pPr>
    </w:p>
    <w:p w14:paraId="53BCDB7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Federal Assistance: </w:t>
      </w:r>
      <w:r w:rsidRPr="001F2514">
        <w:rPr>
          <w:rFonts w:ascii="Times New Roman" w:hAnsi="Times New Roman" w:cs="Times New Roman"/>
        </w:rPr>
        <w:t xml:space="preserve">Aid to disaster victims or state or local governments by federal agencies under provisions of P.L. 93-288. </w:t>
      </w:r>
    </w:p>
    <w:p w14:paraId="0F3D5E52" w14:textId="77777777" w:rsidR="002053A0" w:rsidRDefault="002053A0" w:rsidP="002053A0">
      <w:pPr>
        <w:pStyle w:val="Default"/>
        <w:rPr>
          <w:rFonts w:ascii="Times New Roman" w:hAnsi="Times New Roman" w:cs="Times New Roman"/>
          <w:b/>
          <w:bCs/>
        </w:rPr>
      </w:pPr>
    </w:p>
    <w:p w14:paraId="405838B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Federal Coordinating Officer (FCO): </w:t>
      </w:r>
      <w:r w:rsidRPr="001F2514">
        <w:rPr>
          <w:rFonts w:ascii="Times New Roman" w:hAnsi="Times New Roman" w:cs="Times New Roman"/>
        </w:rPr>
        <w:t xml:space="preserve">The Federal officer who is appointed to manage Federal resource support activities related to Stafford Act disasters and emergencies. The FCO is responsible for coordinating the timely delivery of Federal disaster assistance resources and programs to the affected State and local governments, individual victims, and the private sector. </w:t>
      </w:r>
    </w:p>
    <w:p w14:paraId="1383D464" w14:textId="77777777" w:rsidR="002053A0" w:rsidRDefault="002053A0" w:rsidP="002053A0">
      <w:pPr>
        <w:pStyle w:val="Default"/>
        <w:rPr>
          <w:rFonts w:ascii="Times New Roman" w:hAnsi="Times New Roman" w:cs="Times New Roman"/>
          <w:b/>
          <w:bCs/>
        </w:rPr>
      </w:pPr>
    </w:p>
    <w:p w14:paraId="4377BDF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Federal Emergency Management Agency (FEMA); </w:t>
      </w:r>
      <w:r w:rsidR="003B0F52" w:rsidRPr="001F2514">
        <w:rPr>
          <w:rFonts w:ascii="Times New Roman" w:hAnsi="Times New Roman" w:cs="Times New Roman"/>
        </w:rPr>
        <w:t>the</w:t>
      </w:r>
      <w:r w:rsidRPr="001F2514">
        <w:rPr>
          <w:rFonts w:ascii="Times New Roman" w:hAnsi="Times New Roman" w:cs="Times New Roman"/>
        </w:rPr>
        <w:t xml:space="preserve"> agency responsible for overall disaster-related federal programs involved with mitigation, preparedness, response, and recovery to natural and man-made disasters or nuclear attack. </w:t>
      </w:r>
    </w:p>
    <w:p w14:paraId="63C0A5EB" w14:textId="77777777" w:rsidR="002053A0" w:rsidRDefault="002053A0" w:rsidP="002053A0">
      <w:pPr>
        <w:pStyle w:val="Default"/>
        <w:rPr>
          <w:rFonts w:ascii="Times New Roman" w:hAnsi="Times New Roman" w:cs="Times New Roman"/>
          <w:b/>
          <w:bCs/>
        </w:rPr>
      </w:pPr>
    </w:p>
    <w:p w14:paraId="70AA10B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Finance / Administration Section: </w:t>
      </w:r>
      <w:r w:rsidRPr="001F2514">
        <w:rPr>
          <w:rFonts w:ascii="Times New Roman" w:hAnsi="Times New Roman" w:cs="Times New Roman"/>
        </w:rPr>
        <w:t xml:space="preserve">Established when the agency(s) involved in incident management activities require(s) finance and other administrative support. Not all incidents require this section. If only one specific function (e.g., cost analysis) is required, that service may be provided by a technical specialist in the Planning Section. </w:t>
      </w:r>
    </w:p>
    <w:p w14:paraId="47514A33" w14:textId="77777777" w:rsidR="002053A0" w:rsidRDefault="002053A0" w:rsidP="002053A0">
      <w:pPr>
        <w:pStyle w:val="Default"/>
        <w:rPr>
          <w:rFonts w:ascii="Times New Roman" w:hAnsi="Times New Roman" w:cs="Times New Roman"/>
          <w:b/>
          <w:bCs/>
        </w:rPr>
      </w:pPr>
    </w:p>
    <w:p w14:paraId="14986610"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First Responder: </w:t>
      </w:r>
      <w:r w:rsidRPr="001F2514">
        <w:rPr>
          <w:rFonts w:ascii="Times New Roman" w:hAnsi="Times New Roman" w:cs="Times New Roman"/>
        </w:rPr>
        <w:t>Local and nongovernmental police, fire, and emergency personnel who in the early stages of an incident are responsible for the protection and preservati</w:t>
      </w:r>
      <w:r>
        <w:rPr>
          <w:rFonts w:ascii="Times New Roman" w:hAnsi="Times New Roman" w:cs="Times New Roman"/>
        </w:rPr>
        <w:t xml:space="preserve">on of life, property, evidence, </w:t>
      </w:r>
      <w:r w:rsidRPr="001F2514">
        <w:rPr>
          <w:rFonts w:ascii="Times New Roman" w:hAnsi="Times New Roman" w:cs="Times New Roman"/>
        </w:rPr>
        <w:t xml:space="preserve">and the environment, including emergency response providers as defined in section 2 of the Homeland Security Act of 2002 (6 U.S.C. 101), as well as emergency management, public health, clinical care, public works, and other skilled support personnel (such as equipment operators) who provide immediate support services during prevention, response, and recovery operations. First responders may include personnel from Federal, State, local, tribal, or nongovernmental organizations. </w:t>
      </w:r>
    </w:p>
    <w:p w14:paraId="35903DFE" w14:textId="77777777" w:rsidR="002053A0" w:rsidRDefault="002053A0" w:rsidP="002053A0">
      <w:pPr>
        <w:pStyle w:val="Default"/>
        <w:rPr>
          <w:rFonts w:ascii="Times New Roman" w:hAnsi="Times New Roman" w:cs="Times New Roman"/>
          <w:b/>
          <w:bCs/>
        </w:rPr>
      </w:pPr>
    </w:p>
    <w:p w14:paraId="79A70C5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Governor's Authorized Representative (GAR): </w:t>
      </w:r>
      <w:r w:rsidRPr="001F2514">
        <w:rPr>
          <w:rFonts w:ascii="Times New Roman" w:hAnsi="Times New Roman" w:cs="Times New Roman"/>
        </w:rPr>
        <w:t>The person name</w:t>
      </w:r>
      <w:r w:rsidR="00D70809">
        <w:rPr>
          <w:rFonts w:ascii="Times New Roman" w:hAnsi="Times New Roman" w:cs="Times New Roman"/>
        </w:rPr>
        <w:t>d</w:t>
      </w:r>
      <w:r w:rsidRPr="001F2514">
        <w:rPr>
          <w:rFonts w:ascii="Times New Roman" w:hAnsi="Times New Roman" w:cs="Times New Roman"/>
        </w:rPr>
        <w:t xml:space="preserve"> by the Governor in the federal-state agreement to execute on behalf of the State all necessary documents for disaster </w:t>
      </w:r>
      <w:r w:rsidRPr="001F2514">
        <w:rPr>
          <w:rFonts w:ascii="Times New Roman" w:hAnsi="Times New Roman" w:cs="Times New Roman"/>
        </w:rPr>
        <w:lastRenderedPageBreak/>
        <w:t xml:space="preserve">assistance. </w:t>
      </w:r>
    </w:p>
    <w:p w14:paraId="18925CD9" w14:textId="77777777" w:rsidR="002053A0" w:rsidRDefault="002053A0" w:rsidP="002053A0">
      <w:pPr>
        <w:pStyle w:val="Default"/>
        <w:rPr>
          <w:rFonts w:ascii="Times New Roman" w:hAnsi="Times New Roman" w:cs="Times New Roman"/>
          <w:b/>
          <w:bCs/>
        </w:rPr>
      </w:pPr>
    </w:p>
    <w:p w14:paraId="4200BD7C"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Hazard: </w:t>
      </w:r>
      <w:r w:rsidRPr="001F2514">
        <w:rPr>
          <w:rFonts w:ascii="Times New Roman" w:hAnsi="Times New Roman" w:cs="Times New Roman"/>
        </w:rPr>
        <w:t xml:space="preserve">Something that is potentially dangerous or harmful, often the root cause of an unwanted outcome. </w:t>
      </w:r>
    </w:p>
    <w:p w14:paraId="317210EB" w14:textId="77777777" w:rsidR="002053A0" w:rsidRDefault="002053A0" w:rsidP="002053A0">
      <w:pPr>
        <w:pStyle w:val="Default"/>
        <w:rPr>
          <w:rFonts w:ascii="Times New Roman" w:hAnsi="Times New Roman" w:cs="Times New Roman"/>
          <w:b/>
          <w:bCs/>
        </w:rPr>
      </w:pPr>
    </w:p>
    <w:p w14:paraId="7FFFDD29"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Hazard Mitigation: </w:t>
      </w:r>
      <w:r w:rsidRPr="001F2514">
        <w:rPr>
          <w:rFonts w:ascii="Times New Roman" w:hAnsi="Times New Roman" w:cs="Times New Roman"/>
        </w:rPr>
        <w:t xml:space="preserve">Any cost-effective measure which, when implemented, will reduce the potential for damage to a facility or community from a disastrous event. </w:t>
      </w:r>
    </w:p>
    <w:p w14:paraId="15D46D47" w14:textId="77777777" w:rsidR="002053A0" w:rsidRDefault="002053A0" w:rsidP="002053A0">
      <w:pPr>
        <w:pStyle w:val="Default"/>
        <w:rPr>
          <w:rFonts w:ascii="Times New Roman" w:hAnsi="Times New Roman" w:cs="Times New Roman"/>
          <w:b/>
          <w:bCs/>
        </w:rPr>
      </w:pPr>
    </w:p>
    <w:p w14:paraId="1170E82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Hazardous Material (H</w:t>
      </w:r>
      <w:r w:rsidR="003C61D7">
        <w:rPr>
          <w:rFonts w:ascii="Times New Roman" w:hAnsi="Times New Roman" w:cs="Times New Roman"/>
          <w:b/>
          <w:bCs/>
        </w:rPr>
        <w:t>AZMAT</w:t>
      </w:r>
      <w:r w:rsidRPr="001F2514">
        <w:rPr>
          <w:rFonts w:ascii="Times New Roman" w:hAnsi="Times New Roman" w:cs="Times New Roman"/>
          <w:b/>
          <w:bCs/>
        </w:rPr>
        <w:t xml:space="preserve">): </w:t>
      </w:r>
      <w:r w:rsidRPr="001F2514">
        <w:rPr>
          <w:rFonts w:ascii="Times New Roman" w:hAnsi="Times New Roman" w:cs="Times New Roman"/>
        </w:rPr>
        <w:t xml:space="preserve">A hazardous material is a substance or material, including a hazardous substance, which has been determined by the Secretary of Transportation to be capable of posing an unreasonable risk to health, safety, and property when transported in commerce, and which has been so designated (see 49 CFR 171.8). For the purposes of ESF 10 and the Oil and Hazardous Materials Incident Annex, the term is intended to mean hazardous substances, pollutants, and contaminants as defined by the NCP. </w:t>
      </w:r>
    </w:p>
    <w:p w14:paraId="3387E6B5" w14:textId="77777777" w:rsidR="002053A0" w:rsidRDefault="002053A0" w:rsidP="002053A0">
      <w:pPr>
        <w:pStyle w:val="Default"/>
        <w:rPr>
          <w:rFonts w:ascii="Times New Roman" w:hAnsi="Times New Roman" w:cs="Times New Roman"/>
          <w:b/>
          <w:bCs/>
        </w:rPr>
      </w:pPr>
    </w:p>
    <w:p w14:paraId="7FAA77DB"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Hazardous Substance: </w:t>
      </w:r>
      <w:r w:rsidRPr="001F2514">
        <w:rPr>
          <w:rFonts w:ascii="Times New Roman" w:hAnsi="Times New Roman" w:cs="Times New Roman"/>
        </w:rPr>
        <w:t xml:space="preserve">As defined by the NCP, any substance designated pursuant to section 311(b)(2)(A) of the Clean Water Act; any element, compound, mixture, solution, or substance designated pursuant to section 102 of the Comprehensive Environmental Response, Compensation, and Liability Act (CERCLA); any hazardous waste having the characteristics identified under or listed pursuant to section 3001 of the Solid Waste Disposal Act (but not including any waste the regulation of which under the Solid Waste Disposal Act (42 U.S.C. § 6901 et seq.) has been suspended by act of Congress); any toxic pollutant listed under section 307(a) of the Clean Water Act; any hazardous air pollutant listed under section 112 of the Clean Air Act (42 U.S.C. § 7521 et seq.); and any imminently hazardous chemical substance or mixture with respect to which the EPA Administrator has taken action pursuant to section 7 of the Toxic Substances Control Act (15 U.S.C. § 2601 et seq.). </w:t>
      </w:r>
    </w:p>
    <w:p w14:paraId="49C4FF0C" w14:textId="77777777" w:rsidR="002053A0" w:rsidRDefault="002053A0" w:rsidP="002053A0">
      <w:pPr>
        <w:pStyle w:val="Default"/>
        <w:rPr>
          <w:rFonts w:ascii="Times New Roman" w:hAnsi="Times New Roman" w:cs="Times New Roman"/>
          <w:b/>
          <w:bCs/>
        </w:rPr>
      </w:pPr>
    </w:p>
    <w:p w14:paraId="25795E2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Health Facilities: </w:t>
      </w:r>
      <w:r w:rsidRPr="001F2514">
        <w:rPr>
          <w:rFonts w:ascii="Times New Roman" w:hAnsi="Times New Roman" w:cs="Times New Roman"/>
        </w:rPr>
        <w:t xml:space="preserve">The physical plants or structures in which essential health activities are conducted. Included in this category are hospitals or other institutions and buildings to be used post-disaster as emergency hospitals and first aid stations, laboratories, clinics, blood banks, pharmacies, and such other facilities operated in support of emergency health services as the responsible elected officials may determine. </w:t>
      </w:r>
    </w:p>
    <w:p w14:paraId="3C1ED6FD" w14:textId="77777777" w:rsidR="002053A0" w:rsidRDefault="002053A0" w:rsidP="002053A0">
      <w:pPr>
        <w:pStyle w:val="Default"/>
        <w:rPr>
          <w:rFonts w:ascii="Times New Roman" w:hAnsi="Times New Roman" w:cs="Times New Roman"/>
          <w:b/>
          <w:bCs/>
        </w:rPr>
      </w:pPr>
    </w:p>
    <w:p w14:paraId="062A7E4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Historic Property: </w:t>
      </w:r>
      <w:r w:rsidRPr="001F2514">
        <w:rPr>
          <w:rFonts w:ascii="Times New Roman" w:hAnsi="Times New Roman" w:cs="Times New Roman"/>
        </w:rPr>
        <w:t xml:space="preserve">Any prehistoric or historic district, site, building, structure, or object included in or eligible for inclusion in the National Register of Historic Places, including artifacts, records, and remains which are related to such district, site, building, structure, or object [16 U.S.C. § 470(w)(5)]. </w:t>
      </w:r>
    </w:p>
    <w:p w14:paraId="273C3A5F" w14:textId="77777777" w:rsidR="002053A0" w:rsidRDefault="002053A0" w:rsidP="002053A0">
      <w:pPr>
        <w:pStyle w:val="Default"/>
        <w:rPr>
          <w:rFonts w:ascii="Times New Roman" w:hAnsi="Times New Roman" w:cs="Times New Roman"/>
          <w:b/>
          <w:bCs/>
        </w:rPr>
      </w:pPr>
    </w:p>
    <w:p w14:paraId="4C9825A7"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Imminent danger: </w:t>
      </w:r>
      <w:r w:rsidRPr="001F2514">
        <w:rPr>
          <w:rFonts w:ascii="Times New Roman" w:hAnsi="Times New Roman" w:cs="Times New Roman"/>
        </w:rPr>
        <w:t xml:space="preserve">A crisis condition of immediate urgency in which it would be dangerous to delay necessary action by waiting for instructions from higher authority despite the fact such instructions are requested through channels by the most expeditious means of communications available. </w:t>
      </w:r>
    </w:p>
    <w:p w14:paraId="03E95B07" w14:textId="77777777" w:rsidR="002053A0" w:rsidRDefault="002053A0" w:rsidP="002053A0">
      <w:pPr>
        <w:pStyle w:val="Default"/>
        <w:rPr>
          <w:rFonts w:ascii="Times New Roman" w:hAnsi="Times New Roman" w:cs="Times New Roman"/>
          <w:b/>
          <w:bCs/>
        </w:rPr>
      </w:pPr>
    </w:p>
    <w:p w14:paraId="2A55C97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w:t>
      </w:r>
      <w:r w:rsidRPr="001F2514">
        <w:rPr>
          <w:rFonts w:ascii="Times New Roman" w:hAnsi="Times New Roman" w:cs="Times New Roman"/>
        </w:rPr>
        <w:t xml:space="preserve">An emergency situation that is limited in scope and potential effects on lives and property and is typically handled by one or two local response agencies acting under an incident commander. An incident may require limited external assistance from other local response </w:t>
      </w:r>
      <w:r w:rsidRPr="001F2514">
        <w:rPr>
          <w:rFonts w:ascii="Times New Roman" w:hAnsi="Times New Roman" w:cs="Times New Roman"/>
        </w:rPr>
        <w:lastRenderedPageBreak/>
        <w:t xml:space="preserve">forces. The local EOC is usually not activated. </w:t>
      </w:r>
    </w:p>
    <w:p w14:paraId="381F0E0F" w14:textId="77777777" w:rsidR="002053A0" w:rsidRDefault="002053A0" w:rsidP="002053A0">
      <w:pPr>
        <w:pStyle w:val="Default"/>
        <w:rPr>
          <w:rFonts w:ascii="Times New Roman" w:hAnsi="Times New Roman" w:cs="Times New Roman"/>
          <w:b/>
          <w:bCs/>
        </w:rPr>
      </w:pPr>
    </w:p>
    <w:p w14:paraId="1A6B2CE5"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Action Plan (IAP): </w:t>
      </w:r>
      <w:r w:rsidRPr="001F2514">
        <w:rPr>
          <w:rFonts w:ascii="Times New Roman" w:hAnsi="Times New Roman" w:cs="Times New Roman"/>
        </w:rPr>
        <w:t xml:space="preserve">An oral or written plan </w:t>
      </w:r>
      <w:proofErr w:type="gramStart"/>
      <w:r w:rsidRPr="001F2514">
        <w:rPr>
          <w:rFonts w:ascii="Times New Roman" w:hAnsi="Times New Roman" w:cs="Times New Roman"/>
        </w:rPr>
        <w:t>containing general objectives</w:t>
      </w:r>
      <w:proofErr w:type="gramEnd"/>
      <w:r w:rsidRPr="001F2514">
        <w:rPr>
          <w:rFonts w:ascii="Times New Roman" w:hAnsi="Times New Roman" w:cs="Times New Roman"/>
        </w:rPr>
        <w:t xml:space="preserve"> reflecting the overall strategy for managing an incident. It may include the identification of operational resources and assignments. It may also include attachments that provide direction and important information for management of the incident during one or more operational periods. </w:t>
      </w:r>
    </w:p>
    <w:p w14:paraId="1CA5FFB2" w14:textId="77777777" w:rsidR="002053A0" w:rsidRDefault="002053A0" w:rsidP="002053A0">
      <w:pPr>
        <w:pStyle w:val="Default"/>
        <w:rPr>
          <w:rFonts w:ascii="Times New Roman" w:hAnsi="Times New Roman" w:cs="Times New Roman"/>
          <w:b/>
          <w:bCs/>
        </w:rPr>
      </w:pPr>
    </w:p>
    <w:p w14:paraId="274F137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Command Post (ICP): </w:t>
      </w:r>
      <w:r w:rsidRPr="001F2514">
        <w:rPr>
          <w:rFonts w:ascii="Times New Roman" w:hAnsi="Times New Roman" w:cs="Times New Roman"/>
        </w:rPr>
        <w:t xml:space="preserve">The field location at which the primary tactical-level, on-scene incident command functions </w:t>
      </w:r>
      <w:proofErr w:type="gramStart"/>
      <w:r w:rsidRPr="001F2514">
        <w:rPr>
          <w:rFonts w:ascii="Times New Roman" w:hAnsi="Times New Roman" w:cs="Times New Roman"/>
        </w:rPr>
        <w:t>is</w:t>
      </w:r>
      <w:proofErr w:type="gramEnd"/>
      <w:r w:rsidRPr="001F2514">
        <w:rPr>
          <w:rFonts w:ascii="Times New Roman" w:hAnsi="Times New Roman" w:cs="Times New Roman"/>
        </w:rPr>
        <w:t xml:space="preserve"> performed. The ICP may be collocated with the incident base or other incident facilities and is normally identified by a green rotating or flashing light. </w:t>
      </w:r>
    </w:p>
    <w:p w14:paraId="1FAAF18F" w14:textId="77777777" w:rsidR="002053A0" w:rsidRDefault="002053A0" w:rsidP="002053A0">
      <w:pPr>
        <w:pStyle w:val="Default"/>
        <w:rPr>
          <w:rFonts w:ascii="Times New Roman" w:hAnsi="Times New Roman" w:cs="Times New Roman"/>
          <w:b/>
          <w:bCs/>
        </w:rPr>
      </w:pPr>
    </w:p>
    <w:p w14:paraId="7C01C44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Command System (ICS): </w:t>
      </w:r>
      <w:r w:rsidRPr="001F2514">
        <w:rPr>
          <w:rFonts w:ascii="Times New Roman" w:hAnsi="Times New Roman" w:cs="Times New Roman"/>
        </w:rPr>
        <w:t xml:space="preserve">A standardized on-scene emergency management construct specifically designed to provide for the adoption of an integrated organizational structure that reflects the complexity and demands of single or multiple incidents, without being hindered by jurisdictional boundaries. ICS is the combination of facilities, equipment, personnel, procedures, and communications operating with a common organizational structure, designed to aid in the management of resources during incidents. ICS is used for all kinds of emergencies and is applicable to small as well as large and complex incidents. ICS is used by various jurisdictions and functional agencies, both public and private, or organized field-level incident management operations. </w:t>
      </w:r>
    </w:p>
    <w:p w14:paraId="6AD4B781" w14:textId="77777777" w:rsidR="002053A0" w:rsidRDefault="002053A0" w:rsidP="002053A0">
      <w:pPr>
        <w:pStyle w:val="Default"/>
        <w:rPr>
          <w:rFonts w:ascii="Times New Roman" w:hAnsi="Times New Roman" w:cs="Times New Roman"/>
          <w:b/>
          <w:bCs/>
        </w:rPr>
      </w:pPr>
    </w:p>
    <w:p w14:paraId="7D90C1A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Commander (IC): </w:t>
      </w:r>
      <w:r w:rsidRPr="001F2514">
        <w:rPr>
          <w:rFonts w:ascii="Times New Roman" w:hAnsi="Times New Roman" w:cs="Times New Roman"/>
        </w:rPr>
        <w:t xml:space="preserve">The individual responsible for all incident activities, including the development of strategies and tactics and the ordering and release of resources. The IC has overall authority and responsibility for conducting incident operations and is responsible for the management of all incident operations at the incident site. </w:t>
      </w:r>
    </w:p>
    <w:p w14:paraId="356306C1" w14:textId="77777777" w:rsidR="002053A0" w:rsidRDefault="002053A0" w:rsidP="002053A0">
      <w:pPr>
        <w:pStyle w:val="Default"/>
        <w:rPr>
          <w:rFonts w:ascii="Times New Roman" w:hAnsi="Times New Roman" w:cs="Times New Roman"/>
          <w:b/>
          <w:bCs/>
        </w:rPr>
      </w:pPr>
    </w:p>
    <w:p w14:paraId="3306EC29"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Management Team (IMT): </w:t>
      </w:r>
      <w:r w:rsidRPr="001F2514">
        <w:rPr>
          <w:rFonts w:ascii="Times New Roman" w:hAnsi="Times New Roman" w:cs="Times New Roman"/>
        </w:rPr>
        <w:t xml:space="preserve">The Incident Commander and appropriate Command and General Staff personnel assigned to an incident. </w:t>
      </w:r>
    </w:p>
    <w:p w14:paraId="2B9EB6C4" w14:textId="77777777" w:rsidR="002053A0" w:rsidRDefault="002053A0" w:rsidP="002053A0">
      <w:pPr>
        <w:pStyle w:val="Default"/>
        <w:rPr>
          <w:rFonts w:ascii="Times New Roman" w:hAnsi="Times New Roman" w:cs="Times New Roman"/>
          <w:b/>
          <w:bCs/>
        </w:rPr>
      </w:pPr>
    </w:p>
    <w:p w14:paraId="02D636D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Mitigation: </w:t>
      </w:r>
      <w:r w:rsidRPr="001F2514">
        <w:rPr>
          <w:rFonts w:ascii="Times New Roman" w:hAnsi="Times New Roman" w:cs="Times New Roman"/>
        </w:rPr>
        <w:t xml:space="preserve">Actions taken during an incident designed to minimize impacts or contain the damages to property or the environment. </w:t>
      </w:r>
    </w:p>
    <w:p w14:paraId="6F020A47" w14:textId="77777777" w:rsidR="002053A0" w:rsidRDefault="002053A0" w:rsidP="002053A0">
      <w:pPr>
        <w:pStyle w:val="Default"/>
        <w:rPr>
          <w:rFonts w:ascii="Times New Roman" w:hAnsi="Times New Roman" w:cs="Times New Roman"/>
          <w:b/>
          <w:bCs/>
        </w:rPr>
      </w:pPr>
    </w:p>
    <w:p w14:paraId="3C512687"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Information Officer</w:t>
      </w:r>
      <w:r w:rsidRPr="001F2514">
        <w:rPr>
          <w:rFonts w:ascii="Times New Roman" w:hAnsi="Times New Roman" w:cs="Times New Roman"/>
        </w:rPr>
        <w:t xml:space="preserve">: See Public Information Officer. </w:t>
      </w:r>
    </w:p>
    <w:p w14:paraId="103FE6A2" w14:textId="77777777" w:rsidR="002053A0" w:rsidRDefault="002053A0" w:rsidP="002053A0">
      <w:pPr>
        <w:pStyle w:val="Default"/>
        <w:rPr>
          <w:rFonts w:ascii="Times New Roman" w:hAnsi="Times New Roman" w:cs="Times New Roman"/>
          <w:b/>
          <w:bCs/>
        </w:rPr>
      </w:pPr>
    </w:p>
    <w:p w14:paraId="7E7F834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Infrastructure: </w:t>
      </w:r>
      <w:r w:rsidRPr="001F2514">
        <w:rPr>
          <w:rFonts w:ascii="Times New Roman" w:hAnsi="Times New Roman" w:cs="Times New Roman"/>
        </w:rPr>
        <w:t xml:space="preserve">The human-caused physical systems, assets, projects, and structures, publicly and/or privately owned, that are used by or provide benefit to the public. Examples of infrastructure include utilities, bridges, levees, drinking water systems, electrical systems, communications systems, dams, sewage systems, and roads. </w:t>
      </w:r>
    </w:p>
    <w:p w14:paraId="7CDD38D9" w14:textId="77777777" w:rsidR="002053A0" w:rsidRDefault="002053A0" w:rsidP="002053A0">
      <w:pPr>
        <w:pStyle w:val="Default"/>
        <w:rPr>
          <w:rFonts w:ascii="Times New Roman" w:hAnsi="Times New Roman" w:cs="Times New Roman"/>
          <w:b/>
          <w:bCs/>
        </w:rPr>
      </w:pPr>
    </w:p>
    <w:p w14:paraId="4DDAE43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Initial Actions: </w:t>
      </w:r>
      <w:r w:rsidRPr="001F2514">
        <w:rPr>
          <w:rFonts w:ascii="Times New Roman" w:hAnsi="Times New Roman" w:cs="Times New Roman"/>
        </w:rPr>
        <w:t xml:space="preserve">The actions taken by those responders first to arrive at an incident site. </w:t>
      </w:r>
    </w:p>
    <w:p w14:paraId="61726799" w14:textId="77777777" w:rsidR="002053A0" w:rsidRDefault="002053A0" w:rsidP="002053A0">
      <w:pPr>
        <w:pStyle w:val="Default"/>
        <w:rPr>
          <w:rFonts w:ascii="Times New Roman" w:hAnsi="Times New Roman" w:cs="Times New Roman"/>
          <w:b/>
          <w:bCs/>
        </w:rPr>
      </w:pPr>
    </w:p>
    <w:p w14:paraId="7CFD5350"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Initial Response</w:t>
      </w:r>
      <w:r w:rsidRPr="001F2514">
        <w:rPr>
          <w:rFonts w:ascii="Times New Roman" w:hAnsi="Times New Roman" w:cs="Times New Roman"/>
        </w:rPr>
        <w:t>: Resources initi</w:t>
      </w:r>
      <w:r>
        <w:rPr>
          <w:rFonts w:ascii="Times New Roman" w:hAnsi="Times New Roman" w:cs="Times New Roman"/>
        </w:rPr>
        <w:t xml:space="preserve">ally committed to an incident. </w:t>
      </w:r>
    </w:p>
    <w:p w14:paraId="1D721222" w14:textId="77777777" w:rsidR="002053A0" w:rsidRDefault="002053A0" w:rsidP="002053A0">
      <w:pPr>
        <w:pStyle w:val="Default"/>
        <w:rPr>
          <w:rFonts w:ascii="Times New Roman" w:hAnsi="Times New Roman" w:cs="Times New Roman"/>
        </w:rPr>
      </w:pPr>
    </w:p>
    <w:p w14:paraId="3C2E75BF"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In-Kind Donations: </w:t>
      </w:r>
      <w:r w:rsidRPr="001F2514">
        <w:rPr>
          <w:rFonts w:ascii="Times New Roman" w:hAnsi="Times New Roman" w:cs="Times New Roman"/>
        </w:rPr>
        <w:t>Donations other than cash (usually materials or professional services) for disaster survivors</w:t>
      </w:r>
      <w:r w:rsidR="008A0289">
        <w:rPr>
          <w:rFonts w:ascii="Times New Roman" w:hAnsi="Times New Roman" w:cs="Times New Roman"/>
        </w:rPr>
        <w:t>.</w:t>
      </w:r>
    </w:p>
    <w:p w14:paraId="5D680098" w14:textId="77777777" w:rsidR="008A0289" w:rsidRDefault="008A0289" w:rsidP="002053A0">
      <w:pPr>
        <w:pStyle w:val="Default"/>
        <w:rPr>
          <w:rFonts w:ascii="Times New Roman" w:hAnsi="Times New Roman" w:cs="Times New Roman"/>
          <w:b/>
          <w:bCs/>
        </w:rPr>
      </w:pPr>
    </w:p>
    <w:p w14:paraId="79EBA9B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Joint Field Office (JFO): </w:t>
      </w:r>
      <w:r w:rsidRPr="001F2514">
        <w:rPr>
          <w:rFonts w:ascii="Times New Roman" w:hAnsi="Times New Roman" w:cs="Times New Roman"/>
        </w:rPr>
        <w:t xml:space="preserve">A temporary Federal facility established locally to provide a central point for Federal, State, local, and tribal executives with responsibility for incident oversight, direction, and/or assistance to effectively coordinate protection, prevention, preparedness, response, and recovery actions. The JFO will combine the traditional functions of the JOC, the FEMA DFO, and the JIC within a single Federal facility. </w:t>
      </w:r>
    </w:p>
    <w:p w14:paraId="60DBFF1E" w14:textId="77777777" w:rsidR="002053A0" w:rsidRDefault="002053A0" w:rsidP="002053A0">
      <w:pPr>
        <w:pStyle w:val="Default"/>
        <w:rPr>
          <w:rFonts w:ascii="Times New Roman" w:hAnsi="Times New Roman" w:cs="Times New Roman"/>
          <w:b/>
          <w:bCs/>
        </w:rPr>
      </w:pPr>
    </w:p>
    <w:p w14:paraId="72D7101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Joint Information Center (JIC): </w:t>
      </w:r>
      <w:r w:rsidRPr="001F2514">
        <w:rPr>
          <w:rFonts w:ascii="Times New Roman" w:hAnsi="Times New Roman" w:cs="Times New Roman"/>
        </w:rPr>
        <w:t xml:space="preserve">A facility established to coordinate all incident-related public information activities. It is the central point of contact for all news media at the scene of the incident. Public information officials from all participating agencies should collocate at the JIC. </w:t>
      </w:r>
    </w:p>
    <w:p w14:paraId="3F923028" w14:textId="77777777" w:rsidR="002053A0" w:rsidRDefault="002053A0" w:rsidP="002053A0">
      <w:pPr>
        <w:pStyle w:val="Default"/>
        <w:rPr>
          <w:rFonts w:ascii="Times New Roman" w:hAnsi="Times New Roman" w:cs="Times New Roman"/>
          <w:b/>
          <w:bCs/>
        </w:rPr>
      </w:pPr>
    </w:p>
    <w:p w14:paraId="664E3FA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Joint Information System (JIS): </w:t>
      </w:r>
      <w:r w:rsidRPr="001F2514">
        <w:rPr>
          <w:rFonts w:ascii="Times New Roman" w:hAnsi="Times New Roman" w:cs="Times New Roman"/>
        </w:rPr>
        <w:t xml:space="preserve">Integrates incident information and public affairs into a cohesive organization designed to provide consistent, coordinated, timely information during a crisis or incident operations. The mission of the JIS is to provide a structure and system for developing and delivering coordinated interagency messages; developing, recommending, and executing public information plans and strategies on behalf of the IC; advising the IC concerning public affairs issues that could affect a response effort; and controlling rumors and inaccurate information that could undermine public confidence in the emergency response effort. </w:t>
      </w:r>
    </w:p>
    <w:p w14:paraId="62EDC52F" w14:textId="77777777" w:rsidR="002053A0" w:rsidRDefault="002053A0" w:rsidP="002053A0">
      <w:pPr>
        <w:pStyle w:val="Default"/>
        <w:rPr>
          <w:rFonts w:ascii="Times New Roman" w:hAnsi="Times New Roman" w:cs="Times New Roman"/>
          <w:b/>
          <w:bCs/>
        </w:rPr>
      </w:pPr>
    </w:p>
    <w:p w14:paraId="56B28725"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Jurisdiction: </w:t>
      </w:r>
      <w:r w:rsidRPr="001F2514">
        <w:rPr>
          <w:rFonts w:ascii="Times New Roman" w:hAnsi="Times New Roman" w:cs="Times New Roman"/>
        </w:rPr>
        <w:t xml:space="preserve">A range or sphere of authority. Public agencies have jurisdiction at an incident related to their legal responsibilities and authorities. Jurisdictional authority at an incident can be political or geographical (e.g., city, county, tribal, State, or Federal boundary lines) or functional (e.g., law enforcement, public health). </w:t>
      </w:r>
    </w:p>
    <w:p w14:paraId="19F785F0" w14:textId="77777777" w:rsidR="002053A0" w:rsidRDefault="002053A0" w:rsidP="002053A0">
      <w:pPr>
        <w:pStyle w:val="Default"/>
        <w:rPr>
          <w:rFonts w:ascii="Times New Roman" w:hAnsi="Times New Roman" w:cs="Times New Roman"/>
          <w:b/>
          <w:bCs/>
        </w:rPr>
      </w:pPr>
    </w:p>
    <w:p w14:paraId="47DA067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Liaison Officer (LNO): </w:t>
      </w:r>
      <w:r w:rsidRPr="001F2514">
        <w:rPr>
          <w:rFonts w:ascii="Times New Roman" w:hAnsi="Times New Roman" w:cs="Times New Roman"/>
        </w:rPr>
        <w:t xml:space="preserve">A member of the Command Staff responsible for coordinating with representatives from cooperating and assisting agencies. </w:t>
      </w:r>
    </w:p>
    <w:p w14:paraId="123667CF" w14:textId="77777777" w:rsidR="002053A0" w:rsidRDefault="002053A0" w:rsidP="002053A0">
      <w:pPr>
        <w:pStyle w:val="Default"/>
        <w:rPr>
          <w:rFonts w:ascii="Times New Roman" w:hAnsi="Times New Roman" w:cs="Times New Roman"/>
          <w:b/>
          <w:bCs/>
        </w:rPr>
      </w:pPr>
    </w:p>
    <w:p w14:paraId="4C39379B"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Livestock: </w:t>
      </w:r>
      <w:r w:rsidRPr="001F2514">
        <w:rPr>
          <w:rFonts w:ascii="Times New Roman" w:hAnsi="Times New Roman" w:cs="Times New Roman"/>
        </w:rPr>
        <w:t xml:space="preserve">Domestic animals used on a farm or ranch raised for sale and profit. </w:t>
      </w:r>
    </w:p>
    <w:p w14:paraId="4A17131E" w14:textId="77777777" w:rsidR="002053A0" w:rsidRDefault="002053A0" w:rsidP="002053A0">
      <w:pPr>
        <w:pStyle w:val="Default"/>
        <w:rPr>
          <w:rFonts w:ascii="Times New Roman" w:hAnsi="Times New Roman" w:cs="Times New Roman"/>
          <w:b/>
          <w:bCs/>
        </w:rPr>
      </w:pPr>
    </w:p>
    <w:p w14:paraId="72454F9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Local Government (LG): </w:t>
      </w:r>
      <w:r w:rsidRPr="001F2514">
        <w:rPr>
          <w:rFonts w:ascii="Times New Roman" w:hAnsi="Times New Roman" w:cs="Times New Roman"/>
        </w:rPr>
        <w:t xml:space="preserve">A county, municipality, city, town, township, local public authority, school district, special district, intrastate district, council of governments (regardless of whether the council of governments is incorporated as a nonprofit corporation under State law), regional or interstate government entity, or agency or instrumentality of a local government; an Indian tribe or authorized tribal organization or, in Alaska, a Native Village or Alaska Regional Native Corporation; or a rural community, unincorporated town or village, or other public entity. (As defined in section 2(10) of the Homeland Security Act of 2002, Public Law 107-296, 116 Stat. 2135, et seq. (2002).) </w:t>
      </w:r>
    </w:p>
    <w:p w14:paraId="680C6BEA" w14:textId="77777777" w:rsidR="002053A0" w:rsidRDefault="002053A0" w:rsidP="002053A0">
      <w:pPr>
        <w:pStyle w:val="Default"/>
        <w:rPr>
          <w:rFonts w:ascii="Times New Roman" w:hAnsi="Times New Roman" w:cs="Times New Roman"/>
          <w:b/>
          <w:bCs/>
        </w:rPr>
      </w:pPr>
    </w:p>
    <w:p w14:paraId="3F94D23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Logistics Section: </w:t>
      </w:r>
      <w:r w:rsidRPr="001F2514">
        <w:rPr>
          <w:rFonts w:ascii="Times New Roman" w:hAnsi="Times New Roman" w:cs="Times New Roman"/>
        </w:rPr>
        <w:t xml:space="preserve">The section responsible for all support requirements needed to facilitate effective incident management including ordering of resources from off-site locations. </w:t>
      </w:r>
    </w:p>
    <w:p w14:paraId="4B524D05" w14:textId="77777777" w:rsidR="002053A0" w:rsidRDefault="002053A0" w:rsidP="002053A0">
      <w:pPr>
        <w:pStyle w:val="Default"/>
        <w:rPr>
          <w:rFonts w:ascii="Times New Roman" w:hAnsi="Times New Roman" w:cs="Times New Roman"/>
          <w:b/>
          <w:bCs/>
        </w:rPr>
      </w:pPr>
    </w:p>
    <w:p w14:paraId="2F61910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Major Disaster: </w:t>
      </w:r>
      <w:r w:rsidRPr="001F2514">
        <w:rPr>
          <w:rFonts w:ascii="Times New Roman" w:hAnsi="Times New Roman" w:cs="Times New Roman"/>
        </w:rPr>
        <w:t xml:space="preserve">As defined by the Stafford Act, any natural catastrophe (including any hurricane, tornado, storm, high water, wind-driven water, tidal wave, tsunami, earthquake, volcanic eruption, landslide, mudslide, snowstorm, or drought) or, regardless of cause, any fire, flood, or explosion, in any part of the United States, which in the determination of the President causes damage of sufficient severity and magnitude to warrant major disaster assistance under this act to supplement the efforts and available resources of States, local governments, and </w:t>
      </w:r>
      <w:r w:rsidRPr="001F2514">
        <w:rPr>
          <w:rFonts w:ascii="Times New Roman" w:hAnsi="Times New Roman" w:cs="Times New Roman"/>
        </w:rPr>
        <w:lastRenderedPageBreak/>
        <w:t xml:space="preserve">disaster relief organizations in alleviating the damage, loss, hardship, or suffering caused thereby. </w:t>
      </w:r>
    </w:p>
    <w:p w14:paraId="4D04CB8C" w14:textId="77777777" w:rsidR="002053A0" w:rsidRDefault="002053A0" w:rsidP="002053A0">
      <w:pPr>
        <w:pStyle w:val="Default"/>
        <w:rPr>
          <w:rFonts w:ascii="Times New Roman" w:hAnsi="Times New Roman" w:cs="Times New Roman"/>
          <w:b/>
          <w:bCs/>
        </w:rPr>
      </w:pPr>
    </w:p>
    <w:p w14:paraId="4C01A12F"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Medical Facility: </w:t>
      </w:r>
      <w:r w:rsidRPr="001F2514">
        <w:rPr>
          <w:rFonts w:ascii="Times New Roman" w:hAnsi="Times New Roman" w:cs="Times New Roman"/>
        </w:rPr>
        <w:t xml:space="preserve">Any hospital, outpatient, rehabilitation facility, or facility for long-term care as such terms are defined in Section 645 of the Public Health Service Act (42 USC 2910) and any similar facility offering diagnosis or treatment of mental or physical injury or disaster, including the administrative and support facilities essential to the operation of such medical facilities, although not contiguous thereto. </w:t>
      </w:r>
    </w:p>
    <w:p w14:paraId="7591746B" w14:textId="77777777" w:rsidR="008A0289" w:rsidRDefault="008A0289" w:rsidP="002053A0">
      <w:pPr>
        <w:pStyle w:val="Default"/>
        <w:rPr>
          <w:rFonts w:ascii="Times New Roman" w:hAnsi="Times New Roman" w:cs="Times New Roman"/>
          <w:b/>
          <w:bCs/>
        </w:rPr>
      </w:pPr>
    </w:p>
    <w:p w14:paraId="682C1FBC"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Mitigation: </w:t>
      </w:r>
      <w:r w:rsidRPr="001F2514">
        <w:rPr>
          <w:rFonts w:ascii="Times New Roman" w:hAnsi="Times New Roman" w:cs="Times New Roman"/>
        </w:rPr>
        <w:t xml:space="preserve">Activities designed to reduce or eliminate risks to persons or property or to lessen the actual or potential effects or consequences of an incident. Mitigation measures may be implemented prior to, during, or after an incident. Mitigation measures are often developed in accordance with lessons learned from prior incidents. Mitigation involves ongoing actions to reduce exposure to, probability of, or potential loss from hazards. Measures may include zoning and building codes, floodplain buyouts, and analysis of hazard-related data to determine where it is safe to build or locate temporary facilities. Mitigation can include efforts to educate governments, businesses, and the public on measures they can take to reduce loss and injury. </w:t>
      </w:r>
    </w:p>
    <w:p w14:paraId="7FCA5AAA" w14:textId="77777777" w:rsidR="002053A0" w:rsidRDefault="002053A0" w:rsidP="002053A0">
      <w:pPr>
        <w:pStyle w:val="Default"/>
        <w:rPr>
          <w:rFonts w:ascii="Times New Roman" w:hAnsi="Times New Roman" w:cs="Times New Roman"/>
          <w:b/>
          <w:bCs/>
        </w:rPr>
      </w:pPr>
    </w:p>
    <w:p w14:paraId="11053721"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Mobilization: </w:t>
      </w:r>
      <w:r w:rsidRPr="001F2514">
        <w:rPr>
          <w:rFonts w:ascii="Times New Roman" w:hAnsi="Times New Roman" w:cs="Times New Roman"/>
        </w:rPr>
        <w:t xml:space="preserve">The process and procedures used by all organizations-Federal, State, local, and tribal-for activating, assembling, and transporting all resources that have been requested to respond to or support an incident. </w:t>
      </w:r>
    </w:p>
    <w:p w14:paraId="10209AC6" w14:textId="77777777" w:rsidR="002053A0" w:rsidRDefault="002053A0" w:rsidP="002053A0">
      <w:pPr>
        <w:pStyle w:val="Default"/>
        <w:rPr>
          <w:rFonts w:ascii="Times New Roman" w:hAnsi="Times New Roman" w:cs="Times New Roman"/>
          <w:b/>
          <w:bCs/>
        </w:rPr>
      </w:pPr>
    </w:p>
    <w:p w14:paraId="4DDE50BB"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Mobilization Center: </w:t>
      </w:r>
      <w:r w:rsidRPr="001F2514">
        <w:rPr>
          <w:rFonts w:ascii="Times New Roman" w:hAnsi="Times New Roman" w:cs="Times New Roman"/>
        </w:rPr>
        <w:t>An off-site temporary facility at which response personnel and equipment are received from the Point of Arrival and are pre-positioned for deployment to an incident logistics base, to a local Staging Area, or directly to an incident site, as required. A mobilization center also provides temporary support services, such as food and billeting, for response personnel prior to their assignment, release, or reassignment and serves as a place to out-process following demobilization while awaiting transportation.</w:t>
      </w:r>
    </w:p>
    <w:p w14:paraId="64CBF59D" w14:textId="77777777" w:rsidR="002053A0" w:rsidRDefault="002053A0" w:rsidP="002053A0">
      <w:pPr>
        <w:pStyle w:val="Default"/>
        <w:rPr>
          <w:rFonts w:ascii="Times New Roman" w:hAnsi="Times New Roman" w:cs="Times New Roman"/>
          <w:b/>
          <w:bCs/>
        </w:rPr>
      </w:pPr>
    </w:p>
    <w:p w14:paraId="7F9A868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Multi-Agency Coordination System (MACS): </w:t>
      </w:r>
      <w:r w:rsidRPr="001F2514">
        <w:rPr>
          <w:rFonts w:ascii="Times New Roman" w:hAnsi="Times New Roman" w:cs="Times New Roman"/>
        </w:rPr>
        <w:t xml:space="preserve">A combination of facilities, equipment, personnel, procedures and communications integrated into a common system with responsibility for coordinating and supporting domestic incident management activities. A typical MAC may consist of one or several Emergency Operations Centers (EOCs). </w:t>
      </w:r>
    </w:p>
    <w:p w14:paraId="662740CE" w14:textId="77777777" w:rsidR="002053A0" w:rsidRDefault="002053A0" w:rsidP="002053A0">
      <w:pPr>
        <w:pStyle w:val="Default"/>
        <w:rPr>
          <w:rFonts w:ascii="Times New Roman" w:hAnsi="Times New Roman" w:cs="Times New Roman"/>
          <w:b/>
          <w:bCs/>
        </w:rPr>
      </w:pPr>
    </w:p>
    <w:p w14:paraId="0AEE0A5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Multi-Jurisdictional Incident</w:t>
      </w:r>
      <w:r w:rsidRPr="001F2514">
        <w:rPr>
          <w:rFonts w:ascii="Times New Roman" w:hAnsi="Times New Roman" w:cs="Times New Roman"/>
        </w:rPr>
        <w:t xml:space="preserve">: An incident requiring action from multiple agencies that each have jurisdiction to manage certain aspects of an incident. In ICS, these incidents will be managed under Unified Command. </w:t>
      </w:r>
    </w:p>
    <w:p w14:paraId="691037FF" w14:textId="77777777" w:rsidR="002053A0" w:rsidRDefault="002053A0" w:rsidP="002053A0">
      <w:pPr>
        <w:pStyle w:val="Default"/>
        <w:rPr>
          <w:rFonts w:ascii="Times New Roman" w:hAnsi="Times New Roman" w:cs="Times New Roman"/>
          <w:b/>
          <w:bCs/>
        </w:rPr>
      </w:pPr>
    </w:p>
    <w:p w14:paraId="2E4123E7"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Mutual Aid Agreement: </w:t>
      </w:r>
      <w:r w:rsidRPr="001F2514">
        <w:rPr>
          <w:rFonts w:ascii="Times New Roman" w:hAnsi="Times New Roman" w:cs="Times New Roman"/>
        </w:rPr>
        <w:t xml:space="preserve">Written agreement between agencies, organizations, and/or jurisdictions that they will assist one another on request by furnishing personnel, equipment, and/or expertise in a specified manner. </w:t>
      </w:r>
    </w:p>
    <w:p w14:paraId="140B2ED6" w14:textId="77777777" w:rsidR="002053A0" w:rsidRDefault="002053A0" w:rsidP="002053A0">
      <w:pPr>
        <w:pStyle w:val="Default"/>
        <w:rPr>
          <w:rFonts w:ascii="Times New Roman" w:hAnsi="Times New Roman" w:cs="Times New Roman"/>
          <w:b/>
          <w:bCs/>
        </w:rPr>
      </w:pPr>
    </w:p>
    <w:p w14:paraId="0C107A0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National: </w:t>
      </w:r>
      <w:r w:rsidRPr="001F2514">
        <w:rPr>
          <w:rFonts w:ascii="Times New Roman" w:hAnsi="Times New Roman" w:cs="Times New Roman"/>
        </w:rPr>
        <w:t xml:space="preserve">Of a nationwide character, including the Federal, State, local, and tribal aspects of governance and policy. </w:t>
      </w:r>
    </w:p>
    <w:p w14:paraId="6F25E715" w14:textId="77777777" w:rsidR="002053A0" w:rsidRDefault="002053A0" w:rsidP="002053A0">
      <w:pPr>
        <w:pStyle w:val="Default"/>
        <w:rPr>
          <w:rFonts w:ascii="Times New Roman" w:hAnsi="Times New Roman" w:cs="Times New Roman"/>
          <w:b/>
          <w:bCs/>
        </w:rPr>
      </w:pPr>
    </w:p>
    <w:p w14:paraId="1C1F0598"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National Disaster Medical System (NDMS): </w:t>
      </w:r>
      <w:r w:rsidRPr="001F2514">
        <w:rPr>
          <w:rFonts w:ascii="Times New Roman" w:hAnsi="Times New Roman" w:cs="Times New Roman"/>
        </w:rPr>
        <w:t xml:space="preserve">A coordinated partnership between DHS, HHS, </w:t>
      </w:r>
      <w:r w:rsidRPr="001F2514">
        <w:rPr>
          <w:rFonts w:ascii="Times New Roman" w:hAnsi="Times New Roman" w:cs="Times New Roman"/>
        </w:rPr>
        <w:lastRenderedPageBreak/>
        <w:t xml:space="preserve">DOD, and the Department of Veterans Affairs established for the purpose of responding to the needs of victims of a public health emergency. NDMS provides medical response assets and the movement of patients to health care facilities where definitive medical care is received when required. </w:t>
      </w:r>
    </w:p>
    <w:p w14:paraId="6D266086" w14:textId="77777777" w:rsidR="002053A0" w:rsidRDefault="002053A0" w:rsidP="002053A0">
      <w:pPr>
        <w:pStyle w:val="Default"/>
        <w:rPr>
          <w:rFonts w:ascii="Times New Roman" w:hAnsi="Times New Roman" w:cs="Times New Roman"/>
          <w:b/>
          <w:bCs/>
        </w:rPr>
      </w:pPr>
    </w:p>
    <w:p w14:paraId="7451D961"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National Incident Management System (NIMS): </w:t>
      </w:r>
      <w:r w:rsidRPr="001F2514">
        <w:rPr>
          <w:rFonts w:ascii="Times New Roman" w:hAnsi="Times New Roman" w:cs="Times New Roman"/>
        </w:rPr>
        <w:t xml:space="preserve">A system mandated by HSPD-5 that provides a consistent, nationwide approach for Federal, State, local, and tribal governments; the private sector; and NGOs to work effectively and efficiently together to prepare for, respond to, and recover from domestic incidents, regardless of cause, size, or complexity. To provide for interoperability and compatibility among Federal, State, local, and tribal capabilities, the NIMS includes a core set of concepts, principles, and terminology. HSPD-5 identifies these as the ICS; multi-agency coordination systems; training; identification and management of resources (including systems for classifying types of resources); qualification and certification; and the collection, tracking, and reporting of incident information and incident resources. </w:t>
      </w:r>
    </w:p>
    <w:p w14:paraId="030D633D" w14:textId="77777777" w:rsidR="002053A0" w:rsidRDefault="002053A0" w:rsidP="002053A0">
      <w:pPr>
        <w:pStyle w:val="Default"/>
        <w:rPr>
          <w:rFonts w:ascii="Times New Roman" w:hAnsi="Times New Roman" w:cs="Times New Roman"/>
          <w:b/>
          <w:bCs/>
        </w:rPr>
      </w:pPr>
    </w:p>
    <w:p w14:paraId="33A4DE8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National Warning System (NAWAS): </w:t>
      </w:r>
      <w:r w:rsidRPr="001F2514">
        <w:rPr>
          <w:rFonts w:ascii="Times New Roman" w:hAnsi="Times New Roman" w:cs="Times New Roman"/>
        </w:rPr>
        <w:t>the federal warning system used to disseminate warnings and other emergency information from the national warning centers or region</w:t>
      </w:r>
      <w:r>
        <w:rPr>
          <w:rFonts w:ascii="Times New Roman" w:hAnsi="Times New Roman" w:cs="Times New Roman"/>
        </w:rPr>
        <w:t xml:space="preserve">al offices to warning points in </w:t>
      </w:r>
      <w:r w:rsidRPr="001F2514">
        <w:rPr>
          <w:rFonts w:ascii="Times New Roman" w:hAnsi="Times New Roman" w:cs="Times New Roman"/>
        </w:rPr>
        <w:t xml:space="preserve">each state. The system is also used by states to disseminate warnings and information that are not of national interest to local warning points. </w:t>
      </w:r>
    </w:p>
    <w:p w14:paraId="56F97979" w14:textId="77777777" w:rsidR="002053A0" w:rsidRDefault="002053A0" w:rsidP="002053A0">
      <w:pPr>
        <w:pStyle w:val="Default"/>
        <w:rPr>
          <w:rFonts w:ascii="Times New Roman" w:hAnsi="Times New Roman" w:cs="Times New Roman"/>
          <w:b/>
          <w:bCs/>
        </w:rPr>
      </w:pPr>
    </w:p>
    <w:p w14:paraId="3BB5E9AE"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Natural Resources: </w:t>
      </w:r>
      <w:r w:rsidRPr="001F2514">
        <w:rPr>
          <w:rFonts w:ascii="Times New Roman" w:hAnsi="Times New Roman" w:cs="Times New Roman"/>
        </w:rPr>
        <w:t>Natural resources include land, fish, wildlife</w:t>
      </w:r>
      <w:r>
        <w:rPr>
          <w:rFonts w:ascii="Times New Roman" w:hAnsi="Times New Roman" w:cs="Times New Roman"/>
        </w:rPr>
        <w:t xml:space="preserve">, domesticated animals, plants, </w:t>
      </w:r>
      <w:r w:rsidRPr="001F2514">
        <w:rPr>
          <w:rFonts w:ascii="Times New Roman" w:hAnsi="Times New Roman" w:cs="Times New Roman"/>
        </w:rPr>
        <w:t xml:space="preserve">biota, and water. Water means salt and fresh water, surface and ground water, including water used for drinking, irrigation, aquaculture, and recreational purposes, as well as in its capacity as fish and wildlife habitat, including coral reef ecosystems as defined in 16 U.S.C. 64501. Land means soil, surface and subsurface minerals, and other terrestrial features. </w:t>
      </w:r>
    </w:p>
    <w:p w14:paraId="4CD28011" w14:textId="77777777" w:rsidR="002053A0" w:rsidRDefault="002053A0" w:rsidP="002053A0">
      <w:pPr>
        <w:pStyle w:val="Default"/>
        <w:rPr>
          <w:rFonts w:ascii="Times New Roman" w:hAnsi="Times New Roman" w:cs="Times New Roman"/>
        </w:rPr>
      </w:pPr>
    </w:p>
    <w:p w14:paraId="4287ED6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Nongovernmental Organization (NGO): </w:t>
      </w:r>
      <w:r w:rsidRPr="001F2514">
        <w:rPr>
          <w:rFonts w:ascii="Times New Roman" w:hAnsi="Times New Roman" w:cs="Times New Roman"/>
        </w:rPr>
        <w:t xml:space="preserve">A nonprofit entity that is based on interests of its members, individuals, or institutions and that is not created by a government, but may work cooperatively with government. Such organizations serve a public purpose, not a private benefit. Examples of NGOs include faith-based charity organizations and the American Red Cross. </w:t>
      </w:r>
    </w:p>
    <w:p w14:paraId="73AC8C52" w14:textId="77777777" w:rsidR="002053A0" w:rsidRDefault="002053A0" w:rsidP="002053A0">
      <w:pPr>
        <w:pStyle w:val="Default"/>
        <w:rPr>
          <w:rFonts w:ascii="Times New Roman" w:hAnsi="Times New Roman" w:cs="Times New Roman"/>
          <w:b/>
          <w:bCs/>
        </w:rPr>
      </w:pPr>
    </w:p>
    <w:p w14:paraId="3D900D31"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Nuclear Device: </w:t>
      </w:r>
      <w:r w:rsidRPr="001F2514">
        <w:rPr>
          <w:rFonts w:ascii="Times New Roman" w:hAnsi="Times New Roman" w:cs="Times New Roman"/>
        </w:rPr>
        <w:t xml:space="preserve">Any assembly or subassembly containing fissionable or fusion able materials and high explosives or propellants capable of producing a nuclear detonation. </w:t>
      </w:r>
    </w:p>
    <w:p w14:paraId="5A56DDC0" w14:textId="77777777" w:rsidR="0076093C" w:rsidRDefault="0076093C" w:rsidP="002053A0">
      <w:pPr>
        <w:pStyle w:val="Default"/>
        <w:spacing w:before="60"/>
        <w:rPr>
          <w:rFonts w:ascii="Times New Roman" w:hAnsi="Times New Roman" w:cs="Times New Roman"/>
          <w:b/>
          <w:bCs/>
        </w:rPr>
      </w:pPr>
    </w:p>
    <w:p w14:paraId="5185FD7E" w14:textId="77777777" w:rsidR="002053A0" w:rsidRPr="001F2514" w:rsidRDefault="002053A0" w:rsidP="002053A0">
      <w:pPr>
        <w:pStyle w:val="Default"/>
        <w:spacing w:before="60"/>
        <w:rPr>
          <w:rFonts w:ascii="Times New Roman" w:hAnsi="Times New Roman" w:cs="Times New Roman"/>
        </w:rPr>
      </w:pPr>
      <w:r w:rsidRPr="001F2514">
        <w:rPr>
          <w:rFonts w:ascii="Times New Roman" w:hAnsi="Times New Roman" w:cs="Times New Roman"/>
          <w:b/>
          <w:bCs/>
        </w:rPr>
        <w:t xml:space="preserve">Nuclear Emergency: </w:t>
      </w:r>
      <w:r w:rsidRPr="001F2514">
        <w:rPr>
          <w:rFonts w:ascii="Times New Roman" w:hAnsi="Times New Roman" w:cs="Times New Roman"/>
        </w:rPr>
        <w:t xml:space="preserve">A situation in which the normal control over radioactive materials is accidentally lost, with resulting actual or potential hazard to the health and safety of the general public. </w:t>
      </w:r>
    </w:p>
    <w:p w14:paraId="1C5AB673" w14:textId="77777777" w:rsidR="002053A0" w:rsidRDefault="002053A0" w:rsidP="002053A0">
      <w:pPr>
        <w:pStyle w:val="Default"/>
        <w:rPr>
          <w:rFonts w:ascii="Times New Roman" w:hAnsi="Times New Roman" w:cs="Times New Roman"/>
          <w:b/>
          <w:bCs/>
        </w:rPr>
      </w:pPr>
    </w:p>
    <w:p w14:paraId="5F160DE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Nuclear Incidents: </w:t>
      </w:r>
      <w:r w:rsidRPr="001F2514">
        <w:rPr>
          <w:rFonts w:ascii="Times New Roman" w:hAnsi="Times New Roman" w:cs="Times New Roman"/>
        </w:rPr>
        <w:t xml:space="preserve">May involve nuclear weapons, nuclear devices, nuclear reactors, fire or explosions in buildings or facilities where radioactive materials are stored or used, industrial activities, medical uses, research and development laboratories, educational institutions, or the transportation of radioactive materials. </w:t>
      </w:r>
    </w:p>
    <w:p w14:paraId="6C21271E" w14:textId="77777777" w:rsidR="002053A0" w:rsidRDefault="002053A0" w:rsidP="002053A0">
      <w:pPr>
        <w:pStyle w:val="Default"/>
        <w:rPr>
          <w:rFonts w:ascii="Times New Roman" w:hAnsi="Times New Roman" w:cs="Times New Roman"/>
          <w:b/>
          <w:bCs/>
        </w:rPr>
      </w:pPr>
    </w:p>
    <w:p w14:paraId="4EE6AAE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Nuclear Transportation Accident: </w:t>
      </w:r>
      <w:r w:rsidRPr="001F2514">
        <w:rPr>
          <w:rFonts w:ascii="Times New Roman" w:hAnsi="Times New Roman" w:cs="Times New Roman"/>
        </w:rPr>
        <w:t xml:space="preserve">Any accident involving any type of conveyance transporting nuclear items whether or not release of nuclear materials results. </w:t>
      </w:r>
    </w:p>
    <w:p w14:paraId="023817D9" w14:textId="77777777" w:rsidR="002053A0" w:rsidRDefault="002053A0" w:rsidP="002053A0">
      <w:pPr>
        <w:pStyle w:val="Default"/>
        <w:rPr>
          <w:rFonts w:ascii="Times New Roman" w:hAnsi="Times New Roman" w:cs="Times New Roman"/>
          <w:b/>
          <w:bCs/>
        </w:rPr>
      </w:pPr>
    </w:p>
    <w:p w14:paraId="3CF799D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Nuclear Weapon: </w:t>
      </w:r>
      <w:r w:rsidRPr="001F2514">
        <w:rPr>
          <w:rFonts w:ascii="Times New Roman" w:hAnsi="Times New Roman" w:cs="Times New Roman"/>
        </w:rPr>
        <w:t xml:space="preserve">A general name given to any military weapon capable of producing a nuclear detonation. </w:t>
      </w:r>
    </w:p>
    <w:p w14:paraId="01D52420" w14:textId="77777777" w:rsidR="002053A0" w:rsidRDefault="002053A0" w:rsidP="002053A0">
      <w:pPr>
        <w:pStyle w:val="Default"/>
        <w:rPr>
          <w:rFonts w:ascii="Times New Roman" w:hAnsi="Times New Roman" w:cs="Times New Roman"/>
          <w:b/>
          <w:bCs/>
        </w:rPr>
      </w:pPr>
    </w:p>
    <w:p w14:paraId="68D79C6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Operations Section: </w:t>
      </w:r>
      <w:r w:rsidRPr="001F2514">
        <w:rPr>
          <w:rFonts w:ascii="Times New Roman" w:hAnsi="Times New Roman" w:cs="Times New Roman"/>
        </w:rPr>
        <w:t xml:space="preserve">The Operations Section has the responsibility for developing and implementing strategies and tactics to carry out the incident objectives set by the Incident Commander. This section coordinates operational support to on-scene incident management efforts. Branches may be added or deleted as required, depending on the nature of the incident. The Operations Section also is responsible for coordination with other command posts that may be established to support incident management activities. Most of the resources are assigned to and controlled by this section. </w:t>
      </w:r>
    </w:p>
    <w:p w14:paraId="32978E16" w14:textId="77777777" w:rsidR="002053A0" w:rsidRDefault="002053A0" w:rsidP="002053A0">
      <w:pPr>
        <w:pStyle w:val="Default"/>
        <w:spacing w:before="60"/>
        <w:rPr>
          <w:rFonts w:ascii="Times New Roman" w:hAnsi="Times New Roman" w:cs="Times New Roman"/>
          <w:b/>
          <w:bCs/>
        </w:rPr>
      </w:pPr>
    </w:p>
    <w:p w14:paraId="7B329FBB" w14:textId="77777777" w:rsidR="002053A0" w:rsidRDefault="002053A0" w:rsidP="002053A0">
      <w:pPr>
        <w:pStyle w:val="Default"/>
        <w:spacing w:before="60"/>
        <w:rPr>
          <w:rFonts w:ascii="Times New Roman" w:hAnsi="Times New Roman" w:cs="Times New Roman"/>
        </w:rPr>
      </w:pPr>
      <w:r w:rsidRPr="001F2514">
        <w:rPr>
          <w:rFonts w:ascii="Times New Roman" w:hAnsi="Times New Roman" w:cs="Times New Roman"/>
          <w:b/>
          <w:bCs/>
        </w:rPr>
        <w:t xml:space="preserve">Planning Section: </w:t>
      </w:r>
      <w:r w:rsidRPr="001F2514">
        <w:rPr>
          <w:rFonts w:ascii="Times New Roman" w:hAnsi="Times New Roman" w:cs="Times New Roman"/>
        </w:rPr>
        <w:t>The Planning Section provides current information to the Incident Commander to ensure situational awareness, determine cascading effects, identify national implications, and determine specific areas of interest requiring long-term attention. The Planning Section also provides technical and scientific expertise. The Planning Section is comprised of the following units: Situation, Resources, Documentation, Technical Sp</w:t>
      </w:r>
      <w:r>
        <w:rPr>
          <w:rFonts w:ascii="Times New Roman" w:hAnsi="Times New Roman" w:cs="Times New Roman"/>
        </w:rPr>
        <w:t xml:space="preserve">ecialists, and Demobilization. </w:t>
      </w:r>
    </w:p>
    <w:p w14:paraId="6026BC8C" w14:textId="77777777" w:rsidR="002053A0" w:rsidRDefault="002053A0" w:rsidP="002053A0">
      <w:pPr>
        <w:pStyle w:val="Default"/>
        <w:spacing w:before="60"/>
        <w:rPr>
          <w:rFonts w:ascii="Times New Roman" w:hAnsi="Times New Roman" w:cs="Times New Roman"/>
        </w:rPr>
      </w:pPr>
    </w:p>
    <w:p w14:paraId="491C2B30" w14:textId="77777777" w:rsidR="002053A0" w:rsidRPr="001F2514" w:rsidRDefault="002053A0" w:rsidP="002053A0">
      <w:pPr>
        <w:pStyle w:val="Default"/>
        <w:spacing w:before="60"/>
        <w:rPr>
          <w:rFonts w:ascii="Times New Roman" w:hAnsi="Times New Roman" w:cs="Times New Roman"/>
        </w:rPr>
      </w:pPr>
      <w:r w:rsidRPr="001F2514">
        <w:rPr>
          <w:rFonts w:ascii="Times New Roman" w:hAnsi="Times New Roman" w:cs="Times New Roman"/>
          <w:b/>
          <w:bCs/>
        </w:rPr>
        <w:t>Point of Contact (POC)</w:t>
      </w:r>
      <w:r w:rsidRPr="001F2514">
        <w:rPr>
          <w:rFonts w:ascii="Times New Roman" w:hAnsi="Times New Roman" w:cs="Times New Roman"/>
        </w:rPr>
        <w:t xml:space="preserve">: A person designated to represent a particular agency / organization as that agencies’ individual for coordinating with others outside their agency on certain issues. </w:t>
      </w:r>
    </w:p>
    <w:p w14:paraId="58B1B298" w14:textId="77777777" w:rsidR="002053A0" w:rsidRDefault="002053A0" w:rsidP="002053A0">
      <w:pPr>
        <w:pStyle w:val="Default"/>
        <w:rPr>
          <w:rFonts w:ascii="Times New Roman" w:hAnsi="Times New Roman" w:cs="Times New Roman"/>
          <w:b/>
          <w:bCs/>
        </w:rPr>
      </w:pPr>
    </w:p>
    <w:p w14:paraId="341D491C"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Policy Group: </w:t>
      </w:r>
      <w:r w:rsidRPr="001F2514">
        <w:rPr>
          <w:rFonts w:ascii="Times New Roman" w:hAnsi="Times New Roman" w:cs="Times New Roman"/>
        </w:rPr>
        <w:t xml:space="preserve">The executive staff (Mayor(s), County Commissioners, City Council Members) that has the responsibility for the overall control and policy decision-making for any incident or disaster. </w:t>
      </w:r>
    </w:p>
    <w:p w14:paraId="628A937B" w14:textId="77777777" w:rsidR="002053A0" w:rsidRDefault="002053A0" w:rsidP="002053A0">
      <w:pPr>
        <w:pStyle w:val="Default"/>
        <w:rPr>
          <w:rFonts w:ascii="Times New Roman" w:hAnsi="Times New Roman" w:cs="Times New Roman"/>
          <w:b/>
          <w:bCs/>
        </w:rPr>
      </w:pPr>
    </w:p>
    <w:p w14:paraId="7948CD7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Pollutant or Contaminant: </w:t>
      </w:r>
      <w:r w:rsidRPr="001F2514">
        <w:rPr>
          <w:rFonts w:ascii="Times New Roman" w:hAnsi="Times New Roman" w:cs="Times New Roman"/>
        </w:rPr>
        <w:t>As defined in the NCP, includes, but is not limited to, any element, substance, compound, or mixture, including disease-causing agents, which after release into the environment and upon exposure, ingestion, inhalation, or assimilation int</w:t>
      </w:r>
      <w:r>
        <w:rPr>
          <w:rFonts w:ascii="Times New Roman" w:hAnsi="Times New Roman" w:cs="Times New Roman"/>
        </w:rPr>
        <w:t xml:space="preserve">o any organism, either directly </w:t>
      </w:r>
      <w:r w:rsidRPr="001F2514">
        <w:rPr>
          <w:rFonts w:ascii="Times New Roman" w:hAnsi="Times New Roman" w:cs="Times New Roman"/>
        </w:rPr>
        <w:t xml:space="preserve">from the environment or indirectly by ingestion through food chains, will or may reasonably be anticipated to cause death, disease, behavioral abnormalities, cancer, genetic mutation, physiological malfunctions, or physical deformations in such organisms or their offspring. </w:t>
      </w:r>
    </w:p>
    <w:p w14:paraId="7900459E" w14:textId="77777777" w:rsidR="002053A0" w:rsidRDefault="002053A0" w:rsidP="002053A0">
      <w:pPr>
        <w:pStyle w:val="Default"/>
        <w:rPr>
          <w:rFonts w:ascii="Times New Roman" w:hAnsi="Times New Roman" w:cs="Times New Roman"/>
          <w:b/>
          <w:bCs/>
        </w:rPr>
      </w:pPr>
    </w:p>
    <w:p w14:paraId="1A7BBF81"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Preparedness: </w:t>
      </w:r>
      <w:r w:rsidRPr="001F2514">
        <w:rPr>
          <w:rFonts w:ascii="Times New Roman" w:hAnsi="Times New Roman" w:cs="Times New Roman"/>
        </w:rPr>
        <w:t xml:space="preserve">The range of deliberate, critical tasks and activities necessary to build, sustain, and improve the operational capability to prevent, protect against, respond to, and recover from domestic incidents. Preparedness is a continuous process involving efforts at all levels of government and between government and private-sector and nongovernmental organizations to identify threats, determine vulnerabilities, and identify required resources. </w:t>
      </w:r>
    </w:p>
    <w:p w14:paraId="186E6A25" w14:textId="77777777" w:rsidR="002053A0" w:rsidRDefault="002053A0" w:rsidP="002053A0">
      <w:pPr>
        <w:pStyle w:val="Default"/>
        <w:rPr>
          <w:rFonts w:ascii="Times New Roman" w:hAnsi="Times New Roman" w:cs="Times New Roman"/>
          <w:b/>
          <w:bCs/>
        </w:rPr>
      </w:pPr>
    </w:p>
    <w:p w14:paraId="5EEABC58"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Prevention: </w:t>
      </w:r>
      <w:r w:rsidRPr="001F2514">
        <w:rPr>
          <w:rFonts w:ascii="Times New Roman" w:hAnsi="Times New Roman" w:cs="Times New Roman"/>
        </w:rPr>
        <w:t xml:space="preserve">Actions taken to avoid an incident or to intervene to stop an incident from occurring. Prevention involves actions taken to protect lives and property. It involves applying intelligence and other information to a range of activities that may include such countermeasures as deterrence operations; heightened inspections; improved surveillance and security operations; investigations to determine the full nature and source of the threat; public health and agricultural surveillance and testing processes; immunizations, isolation, or quarantine; and, as appropriate, specific law enforcement operations aimed at deterring, preempting, interdicting, or disrupting </w:t>
      </w:r>
      <w:r w:rsidRPr="001F2514">
        <w:rPr>
          <w:rFonts w:ascii="Times New Roman" w:hAnsi="Times New Roman" w:cs="Times New Roman"/>
        </w:rPr>
        <w:lastRenderedPageBreak/>
        <w:t xml:space="preserve">illegal activity and apprehending potential perpetrators and bringing them to justice. </w:t>
      </w:r>
    </w:p>
    <w:p w14:paraId="6E4870EE" w14:textId="77777777" w:rsidR="002053A0" w:rsidRDefault="002053A0" w:rsidP="002053A0">
      <w:pPr>
        <w:pStyle w:val="Default"/>
        <w:rPr>
          <w:rFonts w:ascii="Times New Roman" w:hAnsi="Times New Roman" w:cs="Times New Roman"/>
          <w:b/>
          <w:bCs/>
        </w:rPr>
      </w:pPr>
    </w:p>
    <w:p w14:paraId="6C21490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Private Non-profit: </w:t>
      </w:r>
      <w:r w:rsidRPr="001F2514">
        <w:rPr>
          <w:rFonts w:ascii="Times New Roman" w:hAnsi="Times New Roman" w:cs="Times New Roman"/>
        </w:rPr>
        <w:t xml:space="preserve">Any non-governmental agency or entity that currently has one of the following: (1) An effective ruling letter from the IRS, granting tax exemption under Section 501(c), (d), or (e) of the Internal Revenue Code of 1954 or (2) Satisfactory evidence from the State that the non-revenue producing organization or entity if a nonprofit one organized or doing business under State law. </w:t>
      </w:r>
    </w:p>
    <w:p w14:paraId="53FC7BD2" w14:textId="77777777" w:rsidR="002053A0" w:rsidRDefault="002053A0" w:rsidP="002053A0">
      <w:pPr>
        <w:pStyle w:val="Default"/>
        <w:rPr>
          <w:rFonts w:ascii="Times New Roman" w:hAnsi="Times New Roman" w:cs="Times New Roman"/>
          <w:b/>
          <w:bCs/>
        </w:rPr>
      </w:pPr>
    </w:p>
    <w:p w14:paraId="18270A1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Private Non-profit Facility: </w:t>
      </w:r>
      <w:r w:rsidRPr="001F2514">
        <w:rPr>
          <w:rFonts w:ascii="Times New Roman" w:hAnsi="Times New Roman" w:cs="Times New Roman"/>
        </w:rPr>
        <w:t xml:space="preserve">Any private nonprofit educational, emergency, medical, or custodial care facility, including those for the aged or disabled, and those on Native American reservations. </w:t>
      </w:r>
    </w:p>
    <w:p w14:paraId="2CBC1124" w14:textId="77777777" w:rsidR="002053A0" w:rsidRDefault="002053A0" w:rsidP="002053A0">
      <w:pPr>
        <w:pStyle w:val="Default"/>
        <w:rPr>
          <w:rFonts w:ascii="Times New Roman" w:hAnsi="Times New Roman" w:cs="Times New Roman"/>
          <w:b/>
          <w:bCs/>
        </w:rPr>
      </w:pPr>
    </w:p>
    <w:p w14:paraId="45EA6FA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Private Sector: </w:t>
      </w:r>
      <w:r w:rsidRPr="001F2514">
        <w:rPr>
          <w:rFonts w:ascii="Times New Roman" w:hAnsi="Times New Roman" w:cs="Times New Roman"/>
        </w:rPr>
        <w:t xml:space="preserve">Organizations and entities that are not part of any governmental structure. Private Sector includes for-profit and not-for-profit organizations, formal and informal structures, commerce and industry, private emergency response organizations, and private voluntary organizations (PVOs). </w:t>
      </w:r>
    </w:p>
    <w:p w14:paraId="4DCAA193" w14:textId="77777777" w:rsidR="002053A0" w:rsidRDefault="002053A0" w:rsidP="002053A0">
      <w:pPr>
        <w:pStyle w:val="Default"/>
        <w:rPr>
          <w:rFonts w:ascii="Times New Roman" w:hAnsi="Times New Roman" w:cs="Times New Roman"/>
          <w:b/>
          <w:bCs/>
        </w:rPr>
      </w:pPr>
    </w:p>
    <w:p w14:paraId="71A575E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Public Assistance Program: </w:t>
      </w:r>
      <w:r w:rsidRPr="001F2514">
        <w:rPr>
          <w:rFonts w:ascii="Times New Roman" w:hAnsi="Times New Roman" w:cs="Times New Roman"/>
        </w:rPr>
        <w:t xml:space="preserve">The program administered by FEMA that provides supplemental Federal disaster grant assistance for debris removal and disposal, emergency protective measures, and the repair, replacement, or restoration of disaster-damaged, publicly owned facilities and the facilities of certain private nonprofit organizations. </w:t>
      </w:r>
    </w:p>
    <w:p w14:paraId="73A99953" w14:textId="77777777" w:rsidR="002053A0" w:rsidRDefault="002053A0" w:rsidP="002053A0">
      <w:pPr>
        <w:pStyle w:val="Default"/>
        <w:spacing w:before="60" w:after="60"/>
        <w:rPr>
          <w:rFonts w:ascii="Times New Roman" w:hAnsi="Times New Roman" w:cs="Times New Roman"/>
          <w:b/>
          <w:bCs/>
        </w:rPr>
      </w:pPr>
    </w:p>
    <w:p w14:paraId="4C6C0727" w14:textId="77777777" w:rsidR="002053A0" w:rsidRPr="001F2514" w:rsidRDefault="002053A0" w:rsidP="002053A0">
      <w:pPr>
        <w:pStyle w:val="Default"/>
        <w:spacing w:before="60" w:after="60"/>
        <w:rPr>
          <w:rFonts w:ascii="Times New Roman" w:hAnsi="Times New Roman" w:cs="Times New Roman"/>
        </w:rPr>
      </w:pPr>
      <w:r w:rsidRPr="001F2514">
        <w:rPr>
          <w:rFonts w:ascii="Times New Roman" w:hAnsi="Times New Roman" w:cs="Times New Roman"/>
          <w:b/>
          <w:bCs/>
        </w:rPr>
        <w:t xml:space="preserve">Public Facility: </w:t>
      </w:r>
      <w:r w:rsidRPr="001F2514">
        <w:rPr>
          <w:rFonts w:ascii="Times New Roman" w:hAnsi="Times New Roman" w:cs="Times New Roman"/>
        </w:rPr>
        <w:t xml:space="preserve">Any publicly owned flood control, navigation, irrigation, reclamation, public power, sewage treatment and collection, water supply and distribution, watershed development, or airport facility; any non-federal-aid street, road, or highway; any other public building, structure, or system including those used for educational or recreational purposes, and any park. </w:t>
      </w:r>
    </w:p>
    <w:p w14:paraId="675B42B3" w14:textId="77777777" w:rsidR="002053A0" w:rsidRDefault="002053A0" w:rsidP="002053A0">
      <w:pPr>
        <w:pStyle w:val="Default"/>
        <w:spacing w:before="60" w:after="60"/>
        <w:rPr>
          <w:rFonts w:ascii="Times New Roman" w:hAnsi="Times New Roman" w:cs="Times New Roman"/>
          <w:b/>
          <w:bCs/>
        </w:rPr>
      </w:pPr>
    </w:p>
    <w:p w14:paraId="331ABD92" w14:textId="77777777" w:rsidR="002053A0" w:rsidRPr="001F2514" w:rsidRDefault="002053A0" w:rsidP="002053A0">
      <w:pPr>
        <w:pStyle w:val="Default"/>
        <w:spacing w:before="60" w:after="60"/>
        <w:rPr>
          <w:rFonts w:ascii="Times New Roman" w:hAnsi="Times New Roman" w:cs="Times New Roman"/>
        </w:rPr>
      </w:pPr>
      <w:r w:rsidRPr="001F2514">
        <w:rPr>
          <w:rFonts w:ascii="Times New Roman" w:hAnsi="Times New Roman" w:cs="Times New Roman"/>
          <w:b/>
          <w:bCs/>
        </w:rPr>
        <w:t xml:space="preserve">Public Health: </w:t>
      </w:r>
      <w:r w:rsidRPr="001F2514">
        <w:rPr>
          <w:rFonts w:ascii="Times New Roman" w:hAnsi="Times New Roman" w:cs="Times New Roman"/>
        </w:rPr>
        <w:t xml:space="preserve">Protection, safety, improvement, and interconnections of health and disease prevention among people, domestic animals and wildlife. </w:t>
      </w:r>
    </w:p>
    <w:p w14:paraId="23E75D23" w14:textId="77777777" w:rsidR="002053A0" w:rsidRDefault="002053A0" w:rsidP="002053A0">
      <w:pPr>
        <w:pStyle w:val="Default"/>
        <w:spacing w:before="60" w:after="60"/>
        <w:rPr>
          <w:rFonts w:ascii="Times New Roman" w:hAnsi="Times New Roman" w:cs="Times New Roman"/>
          <w:b/>
          <w:bCs/>
        </w:rPr>
      </w:pPr>
    </w:p>
    <w:p w14:paraId="7DECCC0C" w14:textId="77777777" w:rsidR="002053A0" w:rsidRPr="001F2514" w:rsidRDefault="002053A0" w:rsidP="002053A0">
      <w:pPr>
        <w:pStyle w:val="Default"/>
        <w:spacing w:before="60" w:after="60"/>
        <w:rPr>
          <w:rFonts w:ascii="Times New Roman" w:hAnsi="Times New Roman" w:cs="Times New Roman"/>
        </w:rPr>
      </w:pPr>
      <w:r w:rsidRPr="001F2514">
        <w:rPr>
          <w:rFonts w:ascii="Times New Roman" w:hAnsi="Times New Roman" w:cs="Times New Roman"/>
          <w:b/>
          <w:bCs/>
        </w:rPr>
        <w:t xml:space="preserve">Public Information Officer (PIO): </w:t>
      </w:r>
      <w:r w:rsidRPr="001F2514">
        <w:rPr>
          <w:rFonts w:ascii="Times New Roman" w:hAnsi="Times New Roman" w:cs="Times New Roman"/>
        </w:rPr>
        <w:t xml:space="preserve">A member of the Command Staff responsible for interfacing with the public and media or with other agencies with incident-related information requirements. </w:t>
      </w:r>
    </w:p>
    <w:p w14:paraId="005CDB61" w14:textId="77777777" w:rsidR="002053A0" w:rsidRDefault="002053A0" w:rsidP="002053A0">
      <w:pPr>
        <w:pStyle w:val="Default"/>
        <w:rPr>
          <w:rFonts w:ascii="Times New Roman" w:hAnsi="Times New Roman" w:cs="Times New Roman"/>
          <w:b/>
          <w:bCs/>
        </w:rPr>
      </w:pPr>
    </w:p>
    <w:p w14:paraId="0558C4D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Public Works: </w:t>
      </w:r>
      <w:r w:rsidRPr="001F2514">
        <w:rPr>
          <w:rFonts w:ascii="Times New Roman" w:hAnsi="Times New Roman" w:cs="Times New Roman"/>
        </w:rPr>
        <w:t xml:space="preserve">Work, construction, physical facilities, and services provided by governments for the benefit and use of the public. </w:t>
      </w:r>
    </w:p>
    <w:p w14:paraId="3983890D" w14:textId="77777777" w:rsidR="008A0289" w:rsidRDefault="008A0289" w:rsidP="002053A0">
      <w:pPr>
        <w:pStyle w:val="Default"/>
        <w:rPr>
          <w:rFonts w:ascii="Times New Roman" w:hAnsi="Times New Roman" w:cs="Times New Roman"/>
          <w:b/>
          <w:bCs/>
        </w:rPr>
      </w:pPr>
    </w:p>
    <w:p w14:paraId="062D9AF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Recovery: </w:t>
      </w:r>
      <w:r w:rsidRPr="001F2514">
        <w:rPr>
          <w:rFonts w:ascii="Times New Roman" w:hAnsi="Times New Roman" w:cs="Times New Roman"/>
        </w:rPr>
        <w:t xml:space="preserve">The development, coordination, and execution of service- and site-restoration plans for impacted communities and the reconstitution of government operations and services through individual, private-sector, nongovernmental, and public assistance programs that: identify needs and define resources; provide housing and promote restoration; address long-term care and treatment of affected persons; implement additional measures for community restoration; incorporate mitigation measures and techniques, as feasible; evaluate the incident to identify lessons learned; and develop initiatives to mitigate the effects of future incidents. </w:t>
      </w:r>
    </w:p>
    <w:p w14:paraId="1E9FB8C0" w14:textId="77777777" w:rsidR="002053A0" w:rsidRDefault="002053A0" w:rsidP="002053A0">
      <w:pPr>
        <w:pStyle w:val="Default"/>
        <w:rPr>
          <w:rFonts w:ascii="Times New Roman" w:hAnsi="Times New Roman" w:cs="Times New Roman"/>
          <w:b/>
          <w:bCs/>
        </w:rPr>
      </w:pPr>
    </w:p>
    <w:p w14:paraId="707F533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Resources</w:t>
      </w:r>
      <w:r w:rsidRPr="001F2514">
        <w:rPr>
          <w:rFonts w:ascii="Times New Roman" w:hAnsi="Times New Roman" w:cs="Times New Roman"/>
        </w:rPr>
        <w:t xml:space="preserve">: Personnel and major items of equipment, supplies, and facilities available or </w:t>
      </w:r>
      <w:r w:rsidRPr="001F2514">
        <w:rPr>
          <w:rFonts w:ascii="Times New Roman" w:hAnsi="Times New Roman" w:cs="Times New Roman"/>
        </w:rPr>
        <w:lastRenderedPageBreak/>
        <w:t xml:space="preserve">potentially available for assignment to incident operations and for which status is maintained. Resources are described by kind and type and may be used in operational support or supervisory capacities at an incident or at an EOC. </w:t>
      </w:r>
    </w:p>
    <w:p w14:paraId="5FA98C40" w14:textId="77777777" w:rsidR="002053A0" w:rsidRDefault="002053A0" w:rsidP="002053A0">
      <w:pPr>
        <w:pStyle w:val="Default"/>
        <w:rPr>
          <w:rFonts w:ascii="Times New Roman" w:hAnsi="Times New Roman" w:cs="Times New Roman"/>
          <w:b/>
          <w:bCs/>
        </w:rPr>
      </w:pPr>
    </w:p>
    <w:p w14:paraId="0676508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Response: </w:t>
      </w:r>
      <w:r w:rsidRPr="001F2514">
        <w:rPr>
          <w:rFonts w:ascii="Times New Roman" w:hAnsi="Times New Roman" w:cs="Times New Roman"/>
        </w:rPr>
        <w:t xml:space="preserve">Activities that address the short-term, direct effects of an incident. Response includes immediate actions to save lives, protect property, and meet basic human needs. Response also includes the execution of emergency operations plans and of incident mitigation activities designed to limit the loss of life, personal injury, property damage, and other unfavorable outcomes. As indicated by the situation, response activities include: applying intelligence and other information to lessen the effects or consequences of an incident; increased security operations; continuing investigations into the nature and source of the threat; ongoing public health and agricultural surveillance and testing processes; immunizations, isolation, or quarantine; and specific law enforcement operations aimed at preempting, interdicting, or disrupting illegal activity, and apprehending actual perpetrators and bringing them to justice. </w:t>
      </w:r>
    </w:p>
    <w:p w14:paraId="03FC7715" w14:textId="77777777" w:rsidR="002053A0" w:rsidRDefault="002053A0" w:rsidP="002053A0">
      <w:pPr>
        <w:pStyle w:val="Default"/>
        <w:spacing w:before="60"/>
        <w:rPr>
          <w:rFonts w:ascii="Times New Roman" w:hAnsi="Times New Roman" w:cs="Times New Roman"/>
          <w:b/>
          <w:bCs/>
        </w:rPr>
      </w:pPr>
    </w:p>
    <w:p w14:paraId="077115E8" w14:textId="77777777" w:rsidR="002053A0" w:rsidRPr="001F2514" w:rsidRDefault="002053A0" w:rsidP="002053A0">
      <w:pPr>
        <w:pStyle w:val="Default"/>
        <w:spacing w:before="60"/>
        <w:rPr>
          <w:rFonts w:ascii="Times New Roman" w:hAnsi="Times New Roman" w:cs="Times New Roman"/>
        </w:rPr>
      </w:pPr>
      <w:r w:rsidRPr="001F2514">
        <w:rPr>
          <w:rFonts w:ascii="Times New Roman" w:hAnsi="Times New Roman" w:cs="Times New Roman"/>
          <w:b/>
          <w:bCs/>
        </w:rPr>
        <w:t xml:space="preserve">Situation Assessment: </w:t>
      </w:r>
      <w:r w:rsidRPr="001F2514">
        <w:rPr>
          <w:rFonts w:ascii="Times New Roman" w:hAnsi="Times New Roman" w:cs="Times New Roman"/>
        </w:rPr>
        <w:t xml:space="preserve">The evaluation and interpretation of information gathered from a variety of sources (including weather information and forecasts, computerized models, GIS data mapping, remote sensing sources, ground surveys, etc.) that, when communicated to emergency managers and decision makers, can provide a basis for incident management decision-making. </w:t>
      </w:r>
    </w:p>
    <w:p w14:paraId="18621E61" w14:textId="77777777" w:rsidR="002053A0" w:rsidRDefault="002053A0" w:rsidP="002053A0">
      <w:pPr>
        <w:pStyle w:val="Default"/>
        <w:rPr>
          <w:rFonts w:ascii="Times New Roman" w:hAnsi="Times New Roman" w:cs="Times New Roman"/>
          <w:b/>
          <w:bCs/>
        </w:rPr>
      </w:pPr>
    </w:p>
    <w:p w14:paraId="0734327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Staging Area: </w:t>
      </w:r>
      <w:r w:rsidRPr="001F2514">
        <w:rPr>
          <w:rFonts w:ascii="Times New Roman" w:hAnsi="Times New Roman" w:cs="Times New Roman"/>
        </w:rPr>
        <w:t xml:space="preserve">A facility near the disaster site where personnel and equipment are assembled for immediate deployment. </w:t>
      </w:r>
    </w:p>
    <w:p w14:paraId="78803CFE" w14:textId="77777777" w:rsidR="002053A0" w:rsidRDefault="002053A0" w:rsidP="002053A0">
      <w:pPr>
        <w:pStyle w:val="Default"/>
        <w:rPr>
          <w:rFonts w:ascii="Times New Roman" w:hAnsi="Times New Roman" w:cs="Times New Roman"/>
          <w:b/>
          <w:bCs/>
        </w:rPr>
      </w:pPr>
    </w:p>
    <w:p w14:paraId="6AB0C698"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State: </w:t>
      </w:r>
      <w:r w:rsidRPr="001F2514">
        <w:rPr>
          <w:rFonts w:ascii="Times New Roman" w:hAnsi="Times New Roman" w:cs="Times New Roman"/>
        </w:rPr>
        <w:t xml:space="preserve">Any State of the United States, the District of Columbia, the Commonwealth of Puerto Rico, the U.S. Virgin Islands, Guam, American Samoa, the Commonwealth of the Northern Mariana Islands, and any possession of the United States. (As defined in section 2(14) of the Homeland Security Act of 2002, Public Law 107-296, 116 Stat. 2135, et seq. (2002).) </w:t>
      </w:r>
    </w:p>
    <w:p w14:paraId="1ABFABD5" w14:textId="77777777" w:rsidR="002053A0" w:rsidRDefault="002053A0" w:rsidP="002053A0">
      <w:pPr>
        <w:pStyle w:val="Default"/>
        <w:rPr>
          <w:rFonts w:ascii="Times New Roman" w:hAnsi="Times New Roman" w:cs="Times New Roman"/>
          <w:b/>
          <w:bCs/>
        </w:rPr>
      </w:pPr>
    </w:p>
    <w:p w14:paraId="462FD276"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State Coordinating Officer (SCO): </w:t>
      </w:r>
      <w:r w:rsidRPr="001F2514">
        <w:rPr>
          <w:rFonts w:ascii="Times New Roman" w:hAnsi="Times New Roman" w:cs="Times New Roman"/>
        </w:rPr>
        <w:t xml:space="preserve">The person appointed by the Governor to manage the State's incident management programs and activities in a Presidential declared emergency or a major disaster. </w:t>
      </w:r>
    </w:p>
    <w:p w14:paraId="33A9C8AB" w14:textId="77777777" w:rsidR="002053A0" w:rsidRDefault="002053A0" w:rsidP="002053A0">
      <w:pPr>
        <w:pStyle w:val="Default"/>
        <w:rPr>
          <w:rFonts w:ascii="Times New Roman" w:hAnsi="Times New Roman" w:cs="Times New Roman"/>
        </w:rPr>
      </w:pPr>
    </w:p>
    <w:p w14:paraId="13840CC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State of Disaster: </w:t>
      </w:r>
      <w:r w:rsidRPr="001F2514">
        <w:rPr>
          <w:rFonts w:ascii="Times New Roman" w:hAnsi="Times New Roman" w:cs="Times New Roman"/>
        </w:rPr>
        <w:t xml:space="preserve">A condition proclaimed by the Governor when, in their judgment, the actual occurrence or threat of a disaster in any part of the state is of such magnitude to warrant disaster assistance by the State to supplement the efforts and available resources of the several localities and relief organizations in preventing or alleviating the damage, loss, hardship, or suffering threatened or caused thereby. </w:t>
      </w:r>
    </w:p>
    <w:p w14:paraId="4BEA30A3" w14:textId="77777777" w:rsidR="002053A0" w:rsidRDefault="002053A0" w:rsidP="002053A0">
      <w:pPr>
        <w:pStyle w:val="Default"/>
        <w:rPr>
          <w:rFonts w:ascii="Times New Roman" w:hAnsi="Times New Roman" w:cs="Times New Roman"/>
          <w:b/>
          <w:bCs/>
        </w:rPr>
      </w:pPr>
    </w:p>
    <w:p w14:paraId="7258C5F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State of Local Disaster Emergency: </w:t>
      </w:r>
      <w:r w:rsidRPr="001F2514">
        <w:rPr>
          <w:rFonts w:ascii="Times New Roman" w:hAnsi="Times New Roman" w:cs="Times New Roman"/>
        </w:rPr>
        <w:t xml:space="preserve">A condition declared by the Chairman of the Board upon finding that an emergency has occurred or the threat thereof is imminent within their jurisdiction. </w:t>
      </w:r>
    </w:p>
    <w:p w14:paraId="52AF6C05" w14:textId="77777777" w:rsidR="002053A0" w:rsidRDefault="002053A0" w:rsidP="002053A0">
      <w:pPr>
        <w:pStyle w:val="Default"/>
        <w:rPr>
          <w:rFonts w:ascii="Times New Roman" w:hAnsi="Times New Roman" w:cs="Times New Roman"/>
          <w:b/>
          <w:bCs/>
        </w:rPr>
      </w:pPr>
    </w:p>
    <w:p w14:paraId="2ECFED2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Strategic: </w:t>
      </w:r>
      <w:r w:rsidRPr="001F2514">
        <w:rPr>
          <w:rFonts w:ascii="Times New Roman" w:hAnsi="Times New Roman" w:cs="Times New Roman"/>
        </w:rPr>
        <w:t>Strategic elements of incident management are characterized by continuous, long-term, high-level planning by organizations headed by elected or other sen</w:t>
      </w:r>
      <w:r>
        <w:rPr>
          <w:rFonts w:ascii="Times New Roman" w:hAnsi="Times New Roman" w:cs="Times New Roman"/>
        </w:rPr>
        <w:t>ior officials. These elements i</w:t>
      </w:r>
      <w:r w:rsidRPr="001F2514">
        <w:rPr>
          <w:rFonts w:ascii="Times New Roman" w:hAnsi="Times New Roman" w:cs="Times New Roman"/>
        </w:rPr>
        <w:t xml:space="preserve">nvolve the adoption of long-range goals and objectives, the setting of priorities, the establishment of budgets and other fiscal decisions, policy development, and the application of measures of performance or effectiveness. </w:t>
      </w:r>
    </w:p>
    <w:p w14:paraId="79CAF717" w14:textId="77777777" w:rsidR="002053A0" w:rsidRDefault="002053A0" w:rsidP="002053A0">
      <w:pPr>
        <w:pStyle w:val="Default"/>
        <w:rPr>
          <w:rFonts w:ascii="Times New Roman" w:hAnsi="Times New Roman" w:cs="Times New Roman"/>
          <w:b/>
          <w:bCs/>
        </w:rPr>
      </w:pPr>
    </w:p>
    <w:p w14:paraId="7A76377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Strategic Plan: </w:t>
      </w:r>
      <w:r w:rsidRPr="001F2514">
        <w:rPr>
          <w:rFonts w:ascii="Times New Roman" w:hAnsi="Times New Roman" w:cs="Times New Roman"/>
        </w:rPr>
        <w:t xml:space="preserve">A plan that addresses long-term issues such as impact of weather forecasts, time-phased resource requirements, and problems such as permanent housing for displaced disaster victims, environmental pollution, and infrastructure restoration. </w:t>
      </w:r>
    </w:p>
    <w:p w14:paraId="243A07A1" w14:textId="77777777" w:rsidR="002053A0" w:rsidRDefault="002053A0" w:rsidP="002053A0">
      <w:pPr>
        <w:pStyle w:val="Default"/>
        <w:rPr>
          <w:rFonts w:ascii="Times New Roman" w:hAnsi="Times New Roman" w:cs="Times New Roman"/>
          <w:b/>
          <w:bCs/>
        </w:rPr>
      </w:pPr>
    </w:p>
    <w:p w14:paraId="61435EA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Subject-Matter Expert (SME): </w:t>
      </w:r>
      <w:r w:rsidRPr="001F2514">
        <w:rPr>
          <w:rFonts w:ascii="Times New Roman" w:hAnsi="Times New Roman" w:cs="Times New Roman"/>
        </w:rPr>
        <w:t xml:space="preserve">An individual who is a technical expert in a specific area or in performing a specialized job, task, or skill. </w:t>
      </w:r>
    </w:p>
    <w:p w14:paraId="70937BEB" w14:textId="77777777" w:rsidR="002053A0" w:rsidRDefault="002053A0" w:rsidP="002053A0">
      <w:pPr>
        <w:pStyle w:val="Default"/>
        <w:spacing w:before="60"/>
        <w:rPr>
          <w:rFonts w:ascii="Times New Roman" w:hAnsi="Times New Roman" w:cs="Times New Roman"/>
          <w:b/>
          <w:bCs/>
        </w:rPr>
      </w:pPr>
    </w:p>
    <w:p w14:paraId="6505D03E" w14:textId="77777777" w:rsidR="002053A0" w:rsidRPr="001F2514" w:rsidRDefault="002053A0" w:rsidP="002053A0">
      <w:pPr>
        <w:pStyle w:val="Default"/>
        <w:spacing w:before="60"/>
        <w:rPr>
          <w:rFonts w:ascii="Times New Roman" w:hAnsi="Times New Roman" w:cs="Times New Roman"/>
        </w:rPr>
      </w:pPr>
      <w:r w:rsidRPr="001F2514">
        <w:rPr>
          <w:rFonts w:ascii="Times New Roman" w:hAnsi="Times New Roman" w:cs="Times New Roman"/>
          <w:b/>
          <w:bCs/>
        </w:rPr>
        <w:t xml:space="preserve">Telecommunications: </w:t>
      </w:r>
      <w:r w:rsidRPr="001F2514">
        <w:rPr>
          <w:rFonts w:ascii="Times New Roman" w:hAnsi="Times New Roman" w:cs="Times New Roman"/>
        </w:rPr>
        <w:t xml:space="preserve">The transmission, emission, or reception of voice and/or data through any medium by wire, radio, other electrical electromagnetic or optical means. Telecommunications includes all aspects of transmitting information. </w:t>
      </w:r>
    </w:p>
    <w:p w14:paraId="2B12CDB1" w14:textId="77777777" w:rsidR="002053A0" w:rsidRDefault="002053A0" w:rsidP="002053A0">
      <w:pPr>
        <w:pStyle w:val="Default"/>
        <w:rPr>
          <w:rFonts w:ascii="Times New Roman" w:hAnsi="Times New Roman" w:cs="Times New Roman"/>
          <w:b/>
          <w:bCs/>
        </w:rPr>
      </w:pPr>
    </w:p>
    <w:p w14:paraId="0B69B9C0"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Terrorism: </w:t>
      </w:r>
      <w:r w:rsidRPr="001F2514">
        <w:rPr>
          <w:rFonts w:ascii="Times New Roman" w:hAnsi="Times New Roman" w:cs="Times New Roman"/>
        </w:rPr>
        <w:t xml:space="preserve">Any activity that (1) involves an act that (a) is dangerous to human life or potentially destructive of critical infrastructure or key resources; and (b) is a violation of the criminal laws of the United States or of any State or other subdivision of the United States; and (2) appears to be intended (a) to intimidate or coerce a civilian population; (b) to influence the policy of a government by intimidation or coercion; or (c) to affect the conduct of a government by mass destruction, assassination, or kidnapping. </w:t>
      </w:r>
    </w:p>
    <w:p w14:paraId="7207A1EF" w14:textId="77777777" w:rsidR="002053A0" w:rsidRDefault="002053A0" w:rsidP="002053A0">
      <w:pPr>
        <w:pStyle w:val="Default"/>
        <w:ind w:left="360" w:hanging="360"/>
        <w:rPr>
          <w:rFonts w:ascii="Times New Roman" w:hAnsi="Times New Roman" w:cs="Times New Roman"/>
          <w:b/>
          <w:bCs/>
        </w:rPr>
      </w:pPr>
    </w:p>
    <w:p w14:paraId="29DC4DF4" w14:textId="77777777" w:rsidR="002053A0" w:rsidRPr="001F2514" w:rsidRDefault="002053A0" w:rsidP="002053A0">
      <w:pPr>
        <w:pStyle w:val="Default"/>
        <w:ind w:left="360" w:hanging="360"/>
        <w:rPr>
          <w:rFonts w:ascii="Times New Roman" w:hAnsi="Times New Roman" w:cs="Times New Roman"/>
        </w:rPr>
      </w:pPr>
      <w:r w:rsidRPr="001F2514">
        <w:rPr>
          <w:rFonts w:ascii="Times New Roman" w:hAnsi="Times New Roman" w:cs="Times New Roman"/>
          <w:b/>
          <w:bCs/>
        </w:rPr>
        <w:t xml:space="preserve">Threat: </w:t>
      </w:r>
      <w:r w:rsidRPr="001F2514">
        <w:rPr>
          <w:rFonts w:ascii="Times New Roman" w:hAnsi="Times New Roman" w:cs="Times New Roman"/>
        </w:rPr>
        <w:t xml:space="preserve">An indication of possible violence, harm, or danger. </w:t>
      </w:r>
    </w:p>
    <w:p w14:paraId="03A7547F" w14:textId="77777777" w:rsidR="002053A0" w:rsidRDefault="002053A0" w:rsidP="002053A0">
      <w:pPr>
        <w:pStyle w:val="Default"/>
        <w:rPr>
          <w:rFonts w:ascii="Times New Roman" w:hAnsi="Times New Roman" w:cs="Times New Roman"/>
          <w:b/>
          <w:bCs/>
        </w:rPr>
      </w:pPr>
    </w:p>
    <w:p w14:paraId="45615138"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Transportation Management: </w:t>
      </w:r>
      <w:r w:rsidRPr="001F2514">
        <w:rPr>
          <w:rFonts w:ascii="Times New Roman" w:hAnsi="Times New Roman" w:cs="Times New Roman"/>
        </w:rPr>
        <w:t xml:space="preserve">Transportation prioritizing, ordering, sourcing, and acquisition; time-phasing plans; fleet management; and movement coordination and tracking. </w:t>
      </w:r>
    </w:p>
    <w:p w14:paraId="4175BD51" w14:textId="77777777" w:rsidR="002053A0" w:rsidRDefault="002053A0" w:rsidP="002053A0">
      <w:pPr>
        <w:pStyle w:val="Default"/>
        <w:rPr>
          <w:rFonts w:ascii="Times New Roman" w:hAnsi="Times New Roman" w:cs="Times New Roman"/>
          <w:b/>
          <w:bCs/>
        </w:rPr>
      </w:pPr>
    </w:p>
    <w:p w14:paraId="5CEC9C7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Tribe: </w:t>
      </w:r>
      <w:r w:rsidRPr="001F2514">
        <w:rPr>
          <w:rFonts w:ascii="Times New Roman" w:hAnsi="Times New Roman" w:cs="Times New Roman"/>
        </w:rPr>
        <w:t xml:space="preserve">Any Indian tribe, band, nation, or other organized group or community, including any Alaskan Native Village as defined in or established pursuant to the Alaskan Native Claims Settlement Act (85 Stat. 688) [43 U.S.C.A. and 1601 et seq.], that is recognized as eligible for the special programs and services provided by the United States to Indians because of their status as Indians. </w:t>
      </w:r>
    </w:p>
    <w:p w14:paraId="7C3AC150" w14:textId="77777777" w:rsidR="002053A0" w:rsidRDefault="002053A0" w:rsidP="002053A0">
      <w:pPr>
        <w:pStyle w:val="Default"/>
        <w:rPr>
          <w:rFonts w:ascii="Times New Roman" w:hAnsi="Times New Roman" w:cs="Times New Roman"/>
          <w:b/>
          <w:bCs/>
        </w:rPr>
      </w:pPr>
    </w:p>
    <w:p w14:paraId="75171C9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Unaffiliated Volunteer: </w:t>
      </w:r>
      <w:r w:rsidRPr="001F2514">
        <w:rPr>
          <w:rFonts w:ascii="Times New Roman" w:hAnsi="Times New Roman" w:cs="Times New Roman"/>
        </w:rPr>
        <w:t xml:space="preserve">An individual who is not formally associated with a recognized voluntary disaster relief organization; also known as a "spontaneous" or "emergent" volunteer. </w:t>
      </w:r>
    </w:p>
    <w:p w14:paraId="12B09085" w14:textId="77777777" w:rsidR="002053A0" w:rsidRDefault="002053A0" w:rsidP="002053A0">
      <w:pPr>
        <w:pStyle w:val="Default"/>
        <w:rPr>
          <w:rFonts w:ascii="Times New Roman" w:hAnsi="Times New Roman" w:cs="Times New Roman"/>
          <w:b/>
          <w:bCs/>
        </w:rPr>
      </w:pPr>
    </w:p>
    <w:p w14:paraId="1AA4F2B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Unified Command: </w:t>
      </w:r>
      <w:r w:rsidRPr="001F2514">
        <w:rPr>
          <w:rFonts w:ascii="Times New Roman" w:hAnsi="Times New Roman" w:cs="Times New Roman"/>
        </w:rPr>
        <w:t xml:space="preserve">An application of ICS used when there is more than one agency with incident jurisdiction or when incidents cross political jurisdictions. Agencies work together through the designated members of the Unified Command to establish their designated Incident Commanders at a single ICP and to establish a common set of objectives and strategies and a single Incident Action Plan. </w:t>
      </w:r>
    </w:p>
    <w:p w14:paraId="44FF48DE" w14:textId="77777777" w:rsidR="002053A0" w:rsidRDefault="002053A0" w:rsidP="002053A0">
      <w:pPr>
        <w:pStyle w:val="Default"/>
        <w:rPr>
          <w:rFonts w:ascii="Times New Roman" w:hAnsi="Times New Roman" w:cs="Times New Roman"/>
          <w:b/>
          <w:bCs/>
        </w:rPr>
      </w:pPr>
    </w:p>
    <w:p w14:paraId="109B3AF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Unsolicited Goods: </w:t>
      </w:r>
      <w:r w:rsidRPr="001F2514">
        <w:rPr>
          <w:rFonts w:ascii="Times New Roman" w:hAnsi="Times New Roman" w:cs="Times New Roman"/>
        </w:rPr>
        <w:t xml:space="preserve">Donated items offered by and/or sent to the incident area by the public, the private sector, or other source, that have not been requested by government or nonprofit disaster relief coordinators. </w:t>
      </w:r>
    </w:p>
    <w:p w14:paraId="2E314F00" w14:textId="77777777" w:rsidR="002053A0" w:rsidRDefault="002053A0" w:rsidP="002053A0">
      <w:pPr>
        <w:pStyle w:val="Default"/>
        <w:rPr>
          <w:rFonts w:ascii="Times New Roman" w:hAnsi="Times New Roman" w:cs="Times New Roman"/>
          <w:b/>
          <w:bCs/>
        </w:rPr>
      </w:pPr>
    </w:p>
    <w:p w14:paraId="34B07ADB"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Urban Search and Rescue: </w:t>
      </w:r>
      <w:r w:rsidRPr="001F2514">
        <w:rPr>
          <w:rFonts w:ascii="Times New Roman" w:hAnsi="Times New Roman" w:cs="Times New Roman"/>
        </w:rPr>
        <w:t xml:space="preserve">Operational activities that include locating, extricating, and providing on-site medical treatment to victims trapped in collapsed structures. </w:t>
      </w:r>
    </w:p>
    <w:p w14:paraId="716604D0" w14:textId="77777777" w:rsidR="002053A0" w:rsidRDefault="002053A0" w:rsidP="002053A0">
      <w:pPr>
        <w:pStyle w:val="Default"/>
        <w:rPr>
          <w:rFonts w:ascii="Times New Roman" w:hAnsi="Times New Roman" w:cs="Times New Roman"/>
          <w:b/>
          <w:bCs/>
        </w:rPr>
      </w:pPr>
    </w:p>
    <w:p w14:paraId="71D396EC"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Utility: </w:t>
      </w:r>
      <w:r w:rsidRPr="001F2514">
        <w:rPr>
          <w:rFonts w:ascii="Times New Roman" w:hAnsi="Times New Roman" w:cs="Times New Roman"/>
        </w:rPr>
        <w:t xml:space="preserve">Buildings, structures, or systems of a power, energy, telephone, water supply, sewage collection and treatment, or other similar public service. An irrigation system is not a “utility”. </w:t>
      </w:r>
    </w:p>
    <w:p w14:paraId="5D51C335" w14:textId="77777777" w:rsidR="008A0289" w:rsidRDefault="008A0289" w:rsidP="002053A0">
      <w:pPr>
        <w:pStyle w:val="Default"/>
        <w:rPr>
          <w:rFonts w:ascii="Times New Roman" w:hAnsi="Times New Roman" w:cs="Times New Roman"/>
          <w:b/>
          <w:bCs/>
        </w:rPr>
      </w:pPr>
    </w:p>
    <w:p w14:paraId="24BAC29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Volunteer: </w:t>
      </w:r>
      <w:r w:rsidRPr="001F2514">
        <w:rPr>
          <w:rFonts w:ascii="Times New Roman" w:hAnsi="Times New Roman" w:cs="Times New Roman"/>
        </w:rPr>
        <w:t xml:space="preserve">Any individual accepted to perform services by an agency which has authority to accept volunteer services when the individual performs services without promise, expectation, or receipt of compensation for services performed. (See, for example, 16 U.S.C. § 742f(c) and 29 CFR § 553.101.) </w:t>
      </w:r>
    </w:p>
    <w:p w14:paraId="2BC8CC44" w14:textId="77777777" w:rsidR="002053A0" w:rsidRDefault="002053A0" w:rsidP="002053A0">
      <w:pPr>
        <w:pStyle w:val="Default"/>
        <w:rPr>
          <w:rFonts w:ascii="Times New Roman" w:hAnsi="Times New Roman" w:cs="Times New Roman"/>
          <w:b/>
          <w:bCs/>
        </w:rPr>
      </w:pPr>
    </w:p>
    <w:p w14:paraId="51510E4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Volunteer and Donations Coordination Center: </w:t>
      </w:r>
      <w:r w:rsidRPr="001F2514">
        <w:rPr>
          <w:rFonts w:ascii="Times New Roman" w:hAnsi="Times New Roman" w:cs="Times New Roman"/>
        </w:rPr>
        <w:t xml:space="preserve">Facility from which the Volunteer and Donations Coordination Team operates. It is best situated in or close by the State EOC for coordination purposes. Requirements may include space for a phone bank, meeting space, and space for a team of specialists to review and process offers. </w:t>
      </w:r>
    </w:p>
    <w:p w14:paraId="2D9D1E12" w14:textId="77777777" w:rsidR="002053A0" w:rsidRDefault="002053A0" w:rsidP="002053A0">
      <w:pPr>
        <w:pStyle w:val="Default"/>
        <w:rPr>
          <w:rFonts w:ascii="Times New Roman" w:hAnsi="Times New Roman" w:cs="Times New Roman"/>
          <w:b/>
          <w:bCs/>
        </w:rPr>
      </w:pPr>
    </w:p>
    <w:p w14:paraId="7F976A6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Volunteer Organizations: </w:t>
      </w:r>
      <w:r w:rsidRPr="001F2514">
        <w:rPr>
          <w:rFonts w:ascii="Times New Roman" w:hAnsi="Times New Roman" w:cs="Times New Roman"/>
        </w:rPr>
        <w:t xml:space="preserve">Any chartered or otherwise duly recognized local, state, or national organizations or groups which have provided or may provide services to the local government, State, or individuals in or following an emergency or disaster. </w:t>
      </w:r>
    </w:p>
    <w:p w14:paraId="6EDB129E" w14:textId="77777777" w:rsidR="002053A0" w:rsidRDefault="002053A0" w:rsidP="002053A0">
      <w:pPr>
        <w:pStyle w:val="Default"/>
        <w:rPr>
          <w:rFonts w:ascii="Times New Roman" w:hAnsi="Times New Roman" w:cs="Times New Roman"/>
          <w:b/>
          <w:bCs/>
        </w:rPr>
      </w:pPr>
    </w:p>
    <w:p w14:paraId="65661F9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Warning: </w:t>
      </w:r>
      <w:r w:rsidRPr="001F2514">
        <w:rPr>
          <w:rFonts w:ascii="Times New Roman" w:hAnsi="Times New Roman" w:cs="Times New Roman"/>
        </w:rPr>
        <w:t xml:space="preserve">The dissemination to appropriate government officials and ultimately to the general public, of a forecast or prediction of natural phenomenon and/or man-made situations which could result in loss of life, extreme hardship and suffering, or extensive property damage. </w:t>
      </w:r>
    </w:p>
    <w:p w14:paraId="19D80A14" w14:textId="77777777" w:rsidR="002053A0" w:rsidRDefault="002053A0" w:rsidP="002053A0">
      <w:pPr>
        <w:pStyle w:val="Default"/>
        <w:rPr>
          <w:rFonts w:ascii="Times New Roman" w:hAnsi="Times New Roman" w:cs="Times New Roman"/>
          <w:b/>
          <w:bCs/>
        </w:rPr>
      </w:pPr>
    </w:p>
    <w:p w14:paraId="100769A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Warning Points: </w:t>
      </w:r>
      <w:r w:rsidRPr="001F2514">
        <w:rPr>
          <w:rFonts w:ascii="Times New Roman" w:hAnsi="Times New Roman" w:cs="Times New Roman"/>
        </w:rPr>
        <w:t xml:space="preserve">Geographical locations which receive warnings from the National Warning System and disseminate them to local government entities throughout the state. </w:t>
      </w:r>
    </w:p>
    <w:p w14:paraId="076CCA9E" w14:textId="77777777" w:rsidR="002053A0" w:rsidRDefault="002053A0" w:rsidP="002053A0">
      <w:pPr>
        <w:pStyle w:val="Default"/>
        <w:rPr>
          <w:rFonts w:ascii="Times New Roman" w:hAnsi="Times New Roman" w:cs="Times New Roman"/>
          <w:b/>
          <w:bCs/>
        </w:rPr>
      </w:pPr>
    </w:p>
    <w:p w14:paraId="73A5C38C" w14:textId="77777777" w:rsidR="002053A0" w:rsidRDefault="002053A0" w:rsidP="002053A0">
      <w:r w:rsidRPr="001F2514">
        <w:rPr>
          <w:b/>
          <w:bCs/>
        </w:rPr>
        <w:t xml:space="preserve">Weapon of Mass Destruction (WMD): </w:t>
      </w:r>
      <w:r w:rsidRPr="001F2514">
        <w:t>As defined in Title 18, U.S.C. § 2332a: (1) any explosive, incendiary, or poison gas, bomb, grenade, rocket having a propellant charge of more than 4 ounces, or missile having an explosive or incendiary charge of more than one-quarter ounce, or mine or similar device; (2) any weapon that is designed or intended to cause death or serious bodily injury through the release, dissemination, or impact of toxic or poisonous chemicals or their precursors; (3) any weapon involving a disease organism; or (4) any weapon that is designed to release radiation or radioactivity at a level dangerous to human life.</w:t>
      </w:r>
    </w:p>
    <w:p w14:paraId="394BBBE2" w14:textId="77777777" w:rsidR="002053A0" w:rsidRDefault="002053A0" w:rsidP="002053A0"/>
    <w:p w14:paraId="2973A7D7" w14:textId="77777777" w:rsidR="002053A0" w:rsidRDefault="002053A0" w:rsidP="002053A0"/>
    <w:p w14:paraId="54FABBAB" w14:textId="77777777" w:rsidR="002053A0" w:rsidRDefault="002053A0" w:rsidP="002053A0"/>
    <w:p w14:paraId="31FE83C9" w14:textId="77777777" w:rsidR="002053A0" w:rsidRDefault="002053A0" w:rsidP="002053A0"/>
    <w:p w14:paraId="0C1288BE" w14:textId="77777777" w:rsidR="002053A0" w:rsidRDefault="002053A0" w:rsidP="002053A0"/>
    <w:p w14:paraId="3E14A8E1" w14:textId="77777777" w:rsidR="002053A0" w:rsidRDefault="002053A0" w:rsidP="002053A0"/>
    <w:p w14:paraId="399FA0FF" w14:textId="77777777" w:rsidR="002053A0" w:rsidRDefault="002053A0" w:rsidP="002053A0"/>
    <w:p w14:paraId="3BF027A3" w14:textId="77777777" w:rsidR="002053A0" w:rsidRDefault="002053A0" w:rsidP="002053A0"/>
    <w:p w14:paraId="072D5942" w14:textId="77777777" w:rsidR="002053A0" w:rsidRDefault="002053A0" w:rsidP="002053A0"/>
    <w:p w14:paraId="71C5DF90" w14:textId="77777777" w:rsidR="002053A0" w:rsidRDefault="002053A0" w:rsidP="002053A0"/>
    <w:p w14:paraId="4F1E860E" w14:textId="77777777" w:rsidR="002053A0" w:rsidRDefault="002053A0" w:rsidP="002053A0"/>
    <w:p w14:paraId="6109B2E8" w14:textId="77777777" w:rsidR="002053A0" w:rsidRDefault="002053A0" w:rsidP="002053A0"/>
    <w:p w14:paraId="4C2156BB" w14:textId="77777777" w:rsidR="002053A0" w:rsidRDefault="002053A0" w:rsidP="002053A0"/>
    <w:p w14:paraId="360925B7" w14:textId="77777777" w:rsidR="002053A0" w:rsidRDefault="002053A0" w:rsidP="002053A0"/>
    <w:p w14:paraId="17F8B8E5" w14:textId="77777777" w:rsidR="002053A0" w:rsidRDefault="002053A0" w:rsidP="002053A0">
      <w:pPr>
        <w:pStyle w:val="Heading1"/>
        <w:jc w:val="center"/>
        <w:rPr>
          <w:rFonts w:ascii="Times New Roman" w:hAnsi="Times New Roman"/>
          <w:sz w:val="28"/>
          <w:u w:val="single"/>
        </w:rPr>
      </w:pPr>
      <w:bookmarkStart w:id="33" w:name="_Appendix_8_to"/>
      <w:bookmarkEnd w:id="33"/>
      <w:r>
        <w:rPr>
          <w:rFonts w:ascii="Times New Roman" w:hAnsi="Times New Roman"/>
          <w:sz w:val="28"/>
          <w:u w:val="single"/>
        </w:rPr>
        <w:lastRenderedPageBreak/>
        <w:t>Appendix 8 to Basic Plan</w:t>
      </w:r>
    </w:p>
    <w:p w14:paraId="3BD9F3BF" w14:textId="77777777" w:rsidR="002053A0" w:rsidRDefault="002053A0" w:rsidP="002053A0">
      <w:pPr>
        <w:jc w:val="center"/>
      </w:pPr>
    </w:p>
    <w:p w14:paraId="3368B5F6" w14:textId="77777777" w:rsidR="002053A0" w:rsidRDefault="002053A0" w:rsidP="002053A0">
      <w:pPr>
        <w:jc w:val="center"/>
        <w:rPr>
          <w:b/>
          <w:sz w:val="28"/>
          <w:u w:val="single"/>
        </w:rPr>
      </w:pPr>
      <w:r>
        <w:rPr>
          <w:b/>
          <w:sz w:val="28"/>
          <w:u w:val="single"/>
        </w:rPr>
        <w:t>List of Acronyms</w:t>
      </w:r>
    </w:p>
    <w:p w14:paraId="53197475" w14:textId="77777777" w:rsidR="008A0289" w:rsidRDefault="008A0289" w:rsidP="008A0289"/>
    <w:p w14:paraId="1295A165"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AC</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Area Command </w:t>
      </w:r>
    </w:p>
    <w:p w14:paraId="115D60F5"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ARC</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American Red Cross </w:t>
      </w:r>
    </w:p>
    <w:p w14:paraId="465D527F"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ARES</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Amateur Radio Emergency Services </w:t>
      </w:r>
    </w:p>
    <w:p w14:paraId="0532B485"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BLEVE</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Boiling Liquid Expanding Vapor Explosion </w:t>
      </w:r>
    </w:p>
    <w:p w14:paraId="054418C1"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C/D</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Construction and Demolition </w:t>
      </w:r>
    </w:p>
    <w:p w14:paraId="20764DB3" w14:textId="77777777" w:rsidR="008A0289" w:rsidRPr="001F2514" w:rsidRDefault="008A0289" w:rsidP="008A0289">
      <w:pPr>
        <w:pStyle w:val="Default"/>
        <w:spacing w:after="60"/>
        <w:ind w:left="360" w:hanging="360"/>
        <w:rPr>
          <w:rFonts w:ascii="Times New Roman" w:hAnsi="Times New Roman" w:cs="Times New Roman"/>
        </w:rPr>
      </w:pPr>
      <w:r w:rsidRPr="001F2514">
        <w:rPr>
          <w:rFonts w:ascii="Times New Roman" w:hAnsi="Times New Roman" w:cs="Times New Roman"/>
          <w:b/>
          <w:bCs/>
        </w:rPr>
        <w:t>CAP</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Civil Air Patrol </w:t>
      </w:r>
    </w:p>
    <w:p w14:paraId="758F9E98"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CDC</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Centers for Disease Control and Prevention </w:t>
      </w:r>
    </w:p>
    <w:p w14:paraId="21C433DE" w14:textId="77777777" w:rsidR="00D41C1F" w:rsidRDefault="00D41C1F" w:rsidP="008A0289">
      <w:pPr>
        <w:pStyle w:val="Default"/>
        <w:rPr>
          <w:rFonts w:ascii="Times New Roman" w:hAnsi="Times New Roman" w:cs="Times New Roman"/>
          <w:b/>
          <w:bCs/>
        </w:rPr>
      </w:pPr>
      <w:r>
        <w:rPr>
          <w:b/>
        </w:rPr>
        <w:t>CEMP</w:t>
      </w:r>
      <w:r>
        <w:rPr>
          <w:b/>
        </w:rPr>
        <w:tab/>
      </w:r>
      <w:r>
        <w:rPr>
          <w:b/>
        </w:rPr>
        <w:tab/>
      </w:r>
      <w:r>
        <w:rPr>
          <w:b/>
        </w:rPr>
        <w:tab/>
      </w:r>
      <w:r>
        <w:t xml:space="preserve">Comprehensive </w:t>
      </w:r>
      <w:r w:rsidRPr="00DF585E">
        <w:t xml:space="preserve">Emergency </w:t>
      </w:r>
      <w:r>
        <w:t>Management</w:t>
      </w:r>
      <w:r w:rsidRPr="00DF585E">
        <w:t xml:space="preserve"> Plan</w:t>
      </w:r>
      <w:r>
        <w:t xml:space="preserve"> </w:t>
      </w:r>
    </w:p>
    <w:p w14:paraId="7F068ED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CERCLA</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Comprehensive Environmental Re</w:t>
      </w:r>
      <w:r w:rsidR="003C61D7">
        <w:rPr>
          <w:rFonts w:ascii="Times New Roman" w:hAnsi="Times New Roman" w:cs="Times New Roman"/>
        </w:rPr>
        <w:t xml:space="preserve">sponse Compensation &amp; Liability </w:t>
      </w:r>
      <w:r w:rsidRPr="001F2514">
        <w:rPr>
          <w:rFonts w:ascii="Times New Roman" w:hAnsi="Times New Roman" w:cs="Times New Roman"/>
        </w:rPr>
        <w:t xml:space="preserve">Act </w:t>
      </w:r>
    </w:p>
    <w:p w14:paraId="39A36524"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CERT</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Community Emergency Response Team </w:t>
      </w:r>
    </w:p>
    <w:p w14:paraId="4C6BDA0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CFR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Code of Federal Regulations </w:t>
      </w:r>
    </w:p>
    <w:p w14:paraId="609881CE"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CHEMTREC</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Chemical Transportation Emergency Center </w:t>
      </w:r>
    </w:p>
    <w:p w14:paraId="55B8A350"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CISD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Critical Incident Stress Debriefing </w:t>
      </w:r>
    </w:p>
    <w:p w14:paraId="275E07FC"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CR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Community Relations </w:t>
      </w:r>
    </w:p>
    <w:p w14:paraId="5D6512CE"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CRS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Community Rating System </w:t>
      </w:r>
    </w:p>
    <w:p w14:paraId="098F54E3"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DAT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Damage Assessment Team </w:t>
      </w:r>
    </w:p>
    <w:p w14:paraId="5AB83918"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DHS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US Department of Homeland Security </w:t>
      </w:r>
    </w:p>
    <w:p w14:paraId="68732323"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DMAT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Disaster Medical Assistance Teams </w:t>
      </w:r>
    </w:p>
    <w:p w14:paraId="2417D241"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DMORT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Disaster Mortuary Team </w:t>
      </w:r>
    </w:p>
    <w:p w14:paraId="40E9C79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DOC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Department Operating Center </w:t>
      </w:r>
    </w:p>
    <w:p w14:paraId="639B3D6E"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DOD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Department of Defense </w:t>
      </w:r>
    </w:p>
    <w:p w14:paraId="559080AC"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DOE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Department of Energy </w:t>
      </w:r>
    </w:p>
    <w:p w14:paraId="23A52CEA"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DOT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Department of Transportation </w:t>
      </w:r>
    </w:p>
    <w:p w14:paraId="12B8CC1A"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DRC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Disaster Recovery Center </w:t>
      </w:r>
    </w:p>
    <w:p w14:paraId="567AB2AC"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DUA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Disaster Unemployment Assistance </w:t>
      </w:r>
    </w:p>
    <w:p w14:paraId="3C255749"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DWI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Disaster Welfare Information </w:t>
      </w:r>
    </w:p>
    <w:p w14:paraId="7F926D72"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EAS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Alert System </w:t>
      </w:r>
    </w:p>
    <w:p w14:paraId="2F7DBE21"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EHS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Extremely Hazardous Substances </w:t>
      </w:r>
    </w:p>
    <w:p w14:paraId="05F3BA74"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EMAC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Management Assistance Compact </w:t>
      </w:r>
    </w:p>
    <w:p w14:paraId="7244AC09"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EMA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Management Agency </w:t>
      </w:r>
    </w:p>
    <w:p w14:paraId="4F88C270"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EMS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Medical Services </w:t>
      </w:r>
    </w:p>
    <w:p w14:paraId="4C98358D"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EMT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Medical Technician </w:t>
      </w:r>
    </w:p>
    <w:p w14:paraId="064B4D8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EOC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Operations Center </w:t>
      </w:r>
    </w:p>
    <w:p w14:paraId="11E9C55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EOD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Explosive Ordnance Disposal </w:t>
      </w:r>
    </w:p>
    <w:p w14:paraId="5044E5F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EOP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Operations Plan </w:t>
      </w:r>
    </w:p>
    <w:p w14:paraId="7E36E727"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EPA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Environmental Protection Agency </w:t>
      </w:r>
    </w:p>
    <w:p w14:paraId="1B4ECCBD"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EPCRA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Planning &amp; Community Right-to-Know Act </w:t>
      </w:r>
    </w:p>
    <w:p w14:paraId="39113505"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ESF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Support Function </w:t>
      </w:r>
    </w:p>
    <w:p w14:paraId="642BC9C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FAA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Federal Aviation Administration </w:t>
      </w:r>
    </w:p>
    <w:p w14:paraId="7EE96DCC"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FAD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Foreign Animal Disease </w:t>
      </w:r>
    </w:p>
    <w:p w14:paraId="5C263161"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FBI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Federal Bureau of Investigation </w:t>
      </w:r>
    </w:p>
    <w:p w14:paraId="40414342"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lastRenderedPageBreak/>
        <w:t xml:space="preserve">FCO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Federal Coordinating Officer </w:t>
      </w:r>
    </w:p>
    <w:p w14:paraId="22BE1FD5" w14:textId="77777777" w:rsidR="008A0289"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FEMA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Federal Emergency Management </w:t>
      </w:r>
    </w:p>
    <w:p w14:paraId="72D7F495"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FHWA</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Federal Highway Administration </w:t>
      </w:r>
    </w:p>
    <w:p w14:paraId="61CEFFE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FMAP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Flood Mitigation Assistance Program </w:t>
      </w:r>
    </w:p>
    <w:p w14:paraId="5D3BF97D"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GAR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Governor’s Authorized Representative </w:t>
      </w:r>
    </w:p>
    <w:p w14:paraId="60DF0F91"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GIS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Geographic Information System </w:t>
      </w:r>
    </w:p>
    <w:p w14:paraId="686521BD"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HAZMAT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Hazardous Materials </w:t>
      </w:r>
    </w:p>
    <w:p w14:paraId="0ACC375D"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HIPAA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Health Information Portability and Accountability Act </w:t>
      </w:r>
    </w:p>
    <w:p w14:paraId="5774AD3F"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HSPD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Homeland Security Presidential Directive </w:t>
      </w:r>
    </w:p>
    <w:p w14:paraId="32272826"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IA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Individual Assistance </w:t>
      </w:r>
    </w:p>
    <w:p w14:paraId="233C009D"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IAP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Incident Action Plan </w:t>
      </w:r>
    </w:p>
    <w:p w14:paraId="4FF0537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IC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Incident Command / Incident Commander </w:t>
      </w:r>
    </w:p>
    <w:p w14:paraId="51BEBA32" w14:textId="77777777" w:rsidR="008A0289" w:rsidRPr="001F2514" w:rsidRDefault="008A0289" w:rsidP="003C61D7">
      <w:pPr>
        <w:pStyle w:val="Default"/>
        <w:ind w:left="2160" w:hanging="2160"/>
        <w:rPr>
          <w:rFonts w:ascii="Times New Roman" w:hAnsi="Times New Roman" w:cs="Times New Roman"/>
        </w:rPr>
      </w:pPr>
      <w:r w:rsidRPr="001F2514">
        <w:rPr>
          <w:rFonts w:ascii="Times New Roman" w:hAnsi="Times New Roman" w:cs="Times New Roman"/>
          <w:b/>
          <w:bCs/>
        </w:rPr>
        <w:t xml:space="preserve">ICCBO/MA </w:t>
      </w:r>
      <w:r w:rsidR="003C61D7">
        <w:rPr>
          <w:rFonts w:ascii="Times New Roman" w:hAnsi="Times New Roman" w:cs="Times New Roman"/>
          <w:b/>
          <w:bCs/>
        </w:rPr>
        <w:tab/>
      </w:r>
      <w:r w:rsidRPr="001F2514">
        <w:rPr>
          <w:rFonts w:ascii="Times New Roman" w:hAnsi="Times New Roman" w:cs="Times New Roman"/>
        </w:rPr>
        <w:t xml:space="preserve">International Code Conference of </w:t>
      </w:r>
      <w:r w:rsidR="003C61D7">
        <w:rPr>
          <w:rFonts w:ascii="Times New Roman" w:hAnsi="Times New Roman" w:cs="Times New Roman"/>
        </w:rPr>
        <w:t xml:space="preserve">Building Officials, Mid-America </w:t>
      </w:r>
      <w:r w:rsidRPr="001F2514">
        <w:rPr>
          <w:rFonts w:ascii="Times New Roman" w:hAnsi="Times New Roman" w:cs="Times New Roman"/>
        </w:rPr>
        <w:t xml:space="preserve">Chapter </w:t>
      </w:r>
    </w:p>
    <w:p w14:paraId="1CF9F253"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ICP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Incident Command Post </w:t>
      </w:r>
    </w:p>
    <w:p w14:paraId="3BD20BAE"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ICS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Incident Command System </w:t>
      </w:r>
    </w:p>
    <w:p w14:paraId="0416EE87" w14:textId="77777777" w:rsidR="00D41C1F" w:rsidRDefault="00D41C1F" w:rsidP="008A0289">
      <w:pPr>
        <w:pStyle w:val="Default"/>
        <w:rPr>
          <w:rFonts w:ascii="Times New Roman" w:hAnsi="Times New Roman" w:cs="Times New Roman"/>
          <w:b/>
          <w:bCs/>
        </w:rPr>
      </w:pPr>
      <w:r>
        <w:rPr>
          <w:b/>
        </w:rPr>
        <w:t>IEMS</w:t>
      </w:r>
      <w:r>
        <w:rPr>
          <w:b/>
        </w:rPr>
        <w:tab/>
      </w:r>
      <w:r>
        <w:rPr>
          <w:b/>
        </w:rPr>
        <w:tab/>
      </w:r>
      <w:r>
        <w:rPr>
          <w:b/>
        </w:rPr>
        <w:tab/>
      </w:r>
      <w:r w:rsidRPr="00DF585E">
        <w:t xml:space="preserve">Integrated Emergency Management System </w:t>
      </w:r>
    </w:p>
    <w:p w14:paraId="7EC95C20"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IMT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Incident Management Team </w:t>
      </w:r>
    </w:p>
    <w:p w14:paraId="0DE0227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JCAHO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Joint Commission for Accreditation of Healthcare Organizations </w:t>
      </w:r>
    </w:p>
    <w:p w14:paraId="6A9756B1"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JFO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Joint Field Office </w:t>
      </w:r>
    </w:p>
    <w:p w14:paraId="4AE5C33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JIC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Joint Information Center </w:t>
      </w:r>
    </w:p>
    <w:p w14:paraId="6B7F7CB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JIS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Joint Information System </w:t>
      </w:r>
    </w:p>
    <w:p w14:paraId="14E10B05"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LEPC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Local Emergency Planning Committee </w:t>
      </w:r>
    </w:p>
    <w:p w14:paraId="187086AD"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MACS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Multi-Agency Coordination System </w:t>
      </w:r>
    </w:p>
    <w:p w14:paraId="2FEB55BE"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MOU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Memorandum of Understanding </w:t>
      </w:r>
    </w:p>
    <w:p w14:paraId="72452B05"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MRC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Medical Reserve Corps </w:t>
      </w:r>
    </w:p>
    <w:p w14:paraId="62904637" w14:textId="77777777" w:rsidR="008A0289"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MRE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Meal Ready to Eat </w:t>
      </w:r>
    </w:p>
    <w:p w14:paraId="53E29F4B"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NAWAS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Attack Warning Alert System </w:t>
      </w:r>
    </w:p>
    <w:p w14:paraId="3805EEFE" w14:textId="77777777" w:rsidR="003C61D7" w:rsidRDefault="003C61D7" w:rsidP="008A0289">
      <w:pPr>
        <w:pStyle w:val="Default"/>
        <w:rPr>
          <w:rFonts w:ascii="Times New Roman" w:hAnsi="Times New Roman" w:cs="Times New Roman"/>
          <w:bCs/>
        </w:rPr>
      </w:pPr>
      <w:r>
        <w:rPr>
          <w:rFonts w:ascii="Times New Roman" w:hAnsi="Times New Roman" w:cs="Times New Roman"/>
          <w:b/>
          <w:bCs/>
        </w:rPr>
        <w:t xml:space="preserve">NCEM </w:t>
      </w:r>
      <w:r w:rsidR="00CB1652">
        <w:rPr>
          <w:rFonts w:ascii="Times New Roman" w:hAnsi="Times New Roman" w:cs="Times New Roman"/>
          <w:b/>
          <w:bCs/>
        </w:rPr>
        <w:tab/>
      </w:r>
      <w:r w:rsidR="00CB1652">
        <w:rPr>
          <w:rFonts w:ascii="Times New Roman" w:hAnsi="Times New Roman" w:cs="Times New Roman"/>
          <w:b/>
          <w:bCs/>
        </w:rPr>
        <w:tab/>
      </w:r>
      <w:r>
        <w:rPr>
          <w:rFonts w:ascii="Times New Roman" w:hAnsi="Times New Roman" w:cs="Times New Roman"/>
          <w:bCs/>
        </w:rPr>
        <w:t>North Carolina Emergency Management</w:t>
      </w:r>
    </w:p>
    <w:p w14:paraId="56AE4B95" w14:textId="77777777" w:rsidR="003C61D7" w:rsidRPr="003C61D7" w:rsidRDefault="003C61D7" w:rsidP="008A0289">
      <w:pPr>
        <w:pStyle w:val="Default"/>
        <w:rPr>
          <w:rFonts w:ascii="Times New Roman" w:hAnsi="Times New Roman" w:cs="Times New Roman"/>
          <w:bCs/>
        </w:rPr>
      </w:pPr>
      <w:r>
        <w:rPr>
          <w:rFonts w:ascii="Times New Roman" w:hAnsi="Times New Roman" w:cs="Times New Roman"/>
          <w:b/>
          <w:bCs/>
        </w:rPr>
        <w:t xml:space="preserve">NCSHP </w:t>
      </w:r>
      <w:r w:rsidR="00CB1652">
        <w:rPr>
          <w:rFonts w:ascii="Times New Roman" w:hAnsi="Times New Roman" w:cs="Times New Roman"/>
          <w:b/>
          <w:bCs/>
        </w:rPr>
        <w:tab/>
      </w:r>
      <w:r w:rsidR="00CB1652">
        <w:rPr>
          <w:rFonts w:ascii="Times New Roman" w:hAnsi="Times New Roman" w:cs="Times New Roman"/>
          <w:b/>
          <w:bCs/>
        </w:rPr>
        <w:tab/>
      </w:r>
      <w:r>
        <w:rPr>
          <w:rFonts w:ascii="Times New Roman" w:hAnsi="Times New Roman" w:cs="Times New Roman"/>
          <w:bCs/>
        </w:rPr>
        <w:t>North Carolina State Highway Patrol</w:t>
      </w:r>
    </w:p>
    <w:p w14:paraId="77966DA4"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NDMS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Disaster Medical System </w:t>
      </w:r>
    </w:p>
    <w:p w14:paraId="60F9169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NFIP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Flood Insurance Program </w:t>
      </w:r>
    </w:p>
    <w:p w14:paraId="4EE4ECAF"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NFPA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Fire Protection Agency </w:t>
      </w:r>
    </w:p>
    <w:p w14:paraId="3F58CE24"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NGO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Non-Governmental Organization </w:t>
      </w:r>
    </w:p>
    <w:p w14:paraId="4CE90961"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NIMS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Incident Management System </w:t>
      </w:r>
    </w:p>
    <w:p w14:paraId="2319A0F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NRC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Response Center </w:t>
      </w:r>
    </w:p>
    <w:p w14:paraId="2940C53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NRP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Response Plan </w:t>
      </w:r>
    </w:p>
    <w:p w14:paraId="34DAFCF7"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NWS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Weather Service </w:t>
      </w:r>
    </w:p>
    <w:p w14:paraId="502760B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OPA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Oil Pollution Act </w:t>
      </w:r>
    </w:p>
    <w:p w14:paraId="11B6A6F9"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PA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Public Assistance </w:t>
      </w:r>
    </w:p>
    <w:p w14:paraId="27306B69"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PDA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Preliminary Damage Assessment </w:t>
      </w:r>
    </w:p>
    <w:p w14:paraId="07956387"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PIO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Public Information Officer </w:t>
      </w:r>
    </w:p>
    <w:p w14:paraId="0917F75B"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PW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Project Worksheet </w:t>
      </w:r>
    </w:p>
    <w:p w14:paraId="77791235"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SARA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Superfund Amendment and Reauthorization Act </w:t>
      </w:r>
    </w:p>
    <w:p w14:paraId="7ABC654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SBA</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Small Business Administration </w:t>
      </w:r>
    </w:p>
    <w:p w14:paraId="28862F88"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lastRenderedPageBreak/>
        <w:t xml:space="preserve">SCO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State Coordinating Officer </w:t>
      </w:r>
    </w:p>
    <w:p w14:paraId="3EDA4D0C"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SDO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Staff Duty Officer </w:t>
      </w:r>
    </w:p>
    <w:p w14:paraId="57CA9AA0"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SEOC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State Emergency Operations Center </w:t>
      </w:r>
    </w:p>
    <w:p w14:paraId="129AE117"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SFHAs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Special Flood Hazard Areas </w:t>
      </w:r>
    </w:p>
    <w:p w14:paraId="5AB9F79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SHMO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State Hazard Mitigation Officer </w:t>
      </w:r>
    </w:p>
    <w:p w14:paraId="2B5C133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SITREP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Situation Report </w:t>
      </w:r>
    </w:p>
    <w:p w14:paraId="065A7AD4"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SME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Subject-Matter Expert </w:t>
      </w:r>
    </w:p>
    <w:p w14:paraId="5826D9ED"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SNS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Strategic National Stockpile </w:t>
      </w:r>
    </w:p>
    <w:p w14:paraId="65833ACD"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SOG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Standard Operating Guidelines </w:t>
      </w:r>
    </w:p>
    <w:p w14:paraId="7673C547"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SOP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Standard Operating Procedures </w:t>
      </w:r>
    </w:p>
    <w:p w14:paraId="526429D5"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TSCA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Toxic Substances Control Act </w:t>
      </w:r>
    </w:p>
    <w:p w14:paraId="67A59FBA"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USAR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Urban Search &amp; Rescue </w:t>
      </w:r>
    </w:p>
    <w:p w14:paraId="57ED8A1F"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UAC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Unified Area Command </w:t>
      </w:r>
    </w:p>
    <w:p w14:paraId="4ED8A226"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VOAD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Volunteer Organizations Active in Disasters </w:t>
      </w:r>
    </w:p>
    <w:p w14:paraId="67D1724E"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WMD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Weapons of Mass Destruction </w:t>
      </w:r>
    </w:p>
    <w:p w14:paraId="691B06C1" w14:textId="77777777" w:rsidR="008A0289" w:rsidRPr="008A0289" w:rsidRDefault="008A0289" w:rsidP="008A0289"/>
    <w:p w14:paraId="4CDF13F2" w14:textId="77777777" w:rsidR="00591538" w:rsidRPr="00DF585E" w:rsidRDefault="00591538" w:rsidP="005223AF">
      <w:pPr>
        <w:pStyle w:val="Heading1"/>
        <w:ind w:left="-288"/>
        <w:jc w:val="center"/>
        <w:rPr>
          <w:rFonts w:ascii="Times New Roman" w:hAnsi="Times New Roman"/>
          <w:sz w:val="28"/>
          <w:szCs w:val="28"/>
          <w:u w:val="single"/>
        </w:rPr>
      </w:pPr>
      <w:bookmarkStart w:id="34" w:name="_Appendix_9_to"/>
      <w:bookmarkEnd w:id="34"/>
      <w:r w:rsidRPr="00DF585E">
        <w:rPr>
          <w:rFonts w:ascii="Times New Roman" w:hAnsi="Times New Roman"/>
          <w:noProof/>
          <w:sz w:val="28"/>
          <w:szCs w:val="28"/>
          <w:u w:val="single"/>
        </w:rPr>
        <w:lastRenderedPageBreak/>
        <w:drawing>
          <wp:anchor distT="0" distB="0" distL="114300" distR="114300" simplePos="0" relativeHeight="251659776" behindDoc="0" locked="0" layoutInCell="1" allowOverlap="1" wp14:anchorId="6C51FD42" wp14:editId="206DCCBB">
            <wp:simplePos x="0" y="0"/>
            <wp:positionH relativeFrom="column">
              <wp:posOffset>-318770</wp:posOffset>
            </wp:positionH>
            <wp:positionV relativeFrom="paragraph">
              <wp:posOffset>284480</wp:posOffset>
            </wp:positionV>
            <wp:extent cx="6488430" cy="7538085"/>
            <wp:effectExtent l="0" t="0" r="7620" b="5715"/>
            <wp:wrapSquare wrapText="bothSides"/>
            <wp:docPr id="4" name="Picture 3" descr="Incident Command System 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ident Command System Chart.jpg"/>
                    <pic:cNvPicPr/>
                  </pic:nvPicPr>
                  <pic:blipFill>
                    <a:blip r:embed="rId49" cstate="print"/>
                    <a:stretch>
                      <a:fillRect/>
                    </a:stretch>
                  </pic:blipFill>
                  <pic:spPr>
                    <a:xfrm>
                      <a:off x="0" y="0"/>
                      <a:ext cx="6488430" cy="7538085"/>
                    </a:xfrm>
                    <a:prstGeom prst="rect">
                      <a:avLst/>
                    </a:prstGeom>
                  </pic:spPr>
                </pic:pic>
              </a:graphicData>
            </a:graphic>
          </wp:anchor>
        </w:drawing>
      </w:r>
      <w:r w:rsidRPr="00DF585E">
        <w:rPr>
          <w:rFonts w:ascii="Times New Roman" w:hAnsi="Times New Roman"/>
          <w:sz w:val="28"/>
          <w:szCs w:val="28"/>
          <w:u w:val="single"/>
        </w:rPr>
        <w:t xml:space="preserve">Appendix </w:t>
      </w:r>
      <w:r w:rsidR="002053A0">
        <w:rPr>
          <w:rFonts w:ascii="Times New Roman" w:hAnsi="Times New Roman"/>
          <w:sz w:val="28"/>
          <w:szCs w:val="28"/>
          <w:u w:val="single"/>
        </w:rPr>
        <w:t>9</w:t>
      </w:r>
      <w:r w:rsidRPr="00DF585E">
        <w:rPr>
          <w:rFonts w:ascii="Times New Roman" w:hAnsi="Times New Roman"/>
          <w:sz w:val="28"/>
          <w:szCs w:val="28"/>
          <w:u w:val="single"/>
        </w:rPr>
        <w:t xml:space="preserve"> to Basic Plan</w:t>
      </w:r>
      <w:bookmarkEnd w:id="32"/>
    </w:p>
    <w:p w14:paraId="250D1218" w14:textId="77777777" w:rsidR="00A0245D" w:rsidRDefault="00A0245D" w:rsidP="005223AF">
      <w:pPr>
        <w:ind w:left="-288"/>
        <w:jc w:val="center"/>
        <w:rPr>
          <w:b/>
          <w:bCs/>
          <w:sz w:val="16"/>
        </w:rPr>
      </w:pPr>
    </w:p>
    <w:p w14:paraId="017BDAC5" w14:textId="77777777" w:rsidR="005223AF" w:rsidRDefault="005223AF" w:rsidP="005223AF">
      <w:pPr>
        <w:ind w:left="-288"/>
        <w:jc w:val="center"/>
        <w:rPr>
          <w:b/>
          <w:bCs/>
          <w:sz w:val="16"/>
        </w:rPr>
      </w:pPr>
    </w:p>
    <w:p w14:paraId="078465F3" w14:textId="77777777" w:rsidR="005223AF" w:rsidRDefault="005223AF" w:rsidP="005223AF">
      <w:pPr>
        <w:ind w:left="-288"/>
        <w:jc w:val="center"/>
        <w:rPr>
          <w:b/>
          <w:bCs/>
          <w:sz w:val="16"/>
        </w:rPr>
      </w:pPr>
    </w:p>
    <w:p w14:paraId="7D47DF76" w14:textId="77777777" w:rsidR="005223AF" w:rsidRPr="00DF585E" w:rsidRDefault="005223AF" w:rsidP="005223AF">
      <w:pPr>
        <w:ind w:left="-1152" w:right="-1152"/>
        <w:rPr>
          <w:b/>
          <w:bCs/>
          <w:sz w:val="16"/>
        </w:rPr>
      </w:pPr>
      <w:r>
        <w:rPr>
          <w:b/>
          <w:bCs/>
          <w:noProof/>
          <w:sz w:val="16"/>
        </w:rPr>
        <w:lastRenderedPageBreak/>
        <w:drawing>
          <wp:inline distT="0" distB="0" distL="0" distR="0" wp14:anchorId="2F53F03C" wp14:editId="42340085">
            <wp:extent cx="7353300" cy="832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 ORG CHART 1.bmp"/>
                    <pic:cNvPicPr/>
                  </pic:nvPicPr>
                  <pic:blipFill>
                    <a:blip r:embed="rId50">
                      <a:extLst>
                        <a:ext uri="{28A0092B-C50C-407E-A947-70E740481C1C}">
                          <a14:useLocalDpi xmlns:a14="http://schemas.microsoft.com/office/drawing/2010/main" val="0"/>
                        </a:ext>
                      </a:extLst>
                    </a:blip>
                    <a:stretch>
                      <a:fillRect/>
                    </a:stretch>
                  </pic:blipFill>
                  <pic:spPr>
                    <a:xfrm>
                      <a:off x="0" y="0"/>
                      <a:ext cx="7361261" cy="8333863"/>
                    </a:xfrm>
                    <a:prstGeom prst="rect">
                      <a:avLst/>
                    </a:prstGeom>
                  </pic:spPr>
                </pic:pic>
              </a:graphicData>
            </a:graphic>
          </wp:inline>
        </w:drawing>
      </w:r>
      <w:r>
        <w:rPr>
          <w:b/>
          <w:bCs/>
          <w:noProof/>
          <w:sz w:val="16"/>
        </w:rPr>
        <w:lastRenderedPageBreak/>
        <w:drawing>
          <wp:inline distT="0" distB="0" distL="0" distR="0" wp14:anchorId="6004B62C" wp14:editId="2FCD973E">
            <wp:extent cx="7248525" cy="8420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 ORG CHART 2.bmp"/>
                    <pic:cNvPicPr/>
                  </pic:nvPicPr>
                  <pic:blipFill>
                    <a:blip r:embed="rId51">
                      <a:extLst>
                        <a:ext uri="{28A0092B-C50C-407E-A947-70E740481C1C}">
                          <a14:useLocalDpi xmlns:a14="http://schemas.microsoft.com/office/drawing/2010/main" val="0"/>
                        </a:ext>
                      </a:extLst>
                    </a:blip>
                    <a:stretch>
                      <a:fillRect/>
                    </a:stretch>
                  </pic:blipFill>
                  <pic:spPr>
                    <a:xfrm>
                      <a:off x="0" y="0"/>
                      <a:ext cx="7249460" cy="8421186"/>
                    </a:xfrm>
                    <a:prstGeom prst="rect">
                      <a:avLst/>
                    </a:prstGeom>
                  </pic:spPr>
                </pic:pic>
              </a:graphicData>
            </a:graphic>
          </wp:inline>
        </w:drawing>
      </w:r>
      <w:r>
        <w:rPr>
          <w:b/>
          <w:bCs/>
          <w:noProof/>
          <w:sz w:val="16"/>
        </w:rPr>
        <w:lastRenderedPageBreak/>
        <w:drawing>
          <wp:inline distT="0" distB="0" distL="0" distR="0" wp14:anchorId="7D2FF684" wp14:editId="341133B8">
            <wp:extent cx="7381875" cy="85629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 ORG CHART 3.bmp"/>
                    <pic:cNvPicPr/>
                  </pic:nvPicPr>
                  <pic:blipFill>
                    <a:blip r:embed="rId52">
                      <a:extLst>
                        <a:ext uri="{28A0092B-C50C-407E-A947-70E740481C1C}">
                          <a14:useLocalDpi xmlns:a14="http://schemas.microsoft.com/office/drawing/2010/main" val="0"/>
                        </a:ext>
                      </a:extLst>
                    </a:blip>
                    <a:stretch>
                      <a:fillRect/>
                    </a:stretch>
                  </pic:blipFill>
                  <pic:spPr>
                    <a:xfrm>
                      <a:off x="0" y="0"/>
                      <a:ext cx="7382191" cy="8563341"/>
                    </a:xfrm>
                    <a:prstGeom prst="rect">
                      <a:avLst/>
                    </a:prstGeom>
                  </pic:spPr>
                </pic:pic>
              </a:graphicData>
            </a:graphic>
          </wp:inline>
        </w:drawing>
      </w:r>
      <w:r>
        <w:rPr>
          <w:b/>
          <w:bCs/>
          <w:noProof/>
          <w:sz w:val="16"/>
        </w:rPr>
        <w:lastRenderedPageBreak/>
        <w:drawing>
          <wp:inline distT="0" distB="0" distL="0" distR="0" wp14:anchorId="12F9E6CC" wp14:editId="1817E87E">
            <wp:extent cx="7445563" cy="836295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 ORG CHART 4.bmp"/>
                    <pic:cNvPicPr/>
                  </pic:nvPicPr>
                  <pic:blipFill>
                    <a:blip r:embed="rId53">
                      <a:extLst>
                        <a:ext uri="{28A0092B-C50C-407E-A947-70E740481C1C}">
                          <a14:useLocalDpi xmlns:a14="http://schemas.microsoft.com/office/drawing/2010/main" val="0"/>
                        </a:ext>
                      </a:extLst>
                    </a:blip>
                    <a:stretch>
                      <a:fillRect/>
                    </a:stretch>
                  </pic:blipFill>
                  <pic:spPr>
                    <a:xfrm>
                      <a:off x="0" y="0"/>
                      <a:ext cx="7446737" cy="8364269"/>
                    </a:xfrm>
                    <a:prstGeom prst="rect">
                      <a:avLst/>
                    </a:prstGeom>
                  </pic:spPr>
                </pic:pic>
              </a:graphicData>
            </a:graphic>
          </wp:inline>
        </w:drawing>
      </w:r>
      <w:r>
        <w:rPr>
          <w:b/>
          <w:bCs/>
          <w:noProof/>
          <w:sz w:val="16"/>
        </w:rPr>
        <w:lastRenderedPageBreak/>
        <w:drawing>
          <wp:inline distT="0" distB="0" distL="0" distR="0" wp14:anchorId="683EEF14" wp14:editId="5166D324">
            <wp:extent cx="7372350" cy="786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 ORG CHART 5.bmp"/>
                    <pic:cNvPicPr/>
                  </pic:nvPicPr>
                  <pic:blipFill>
                    <a:blip r:embed="rId54">
                      <a:extLst>
                        <a:ext uri="{28A0092B-C50C-407E-A947-70E740481C1C}">
                          <a14:useLocalDpi xmlns:a14="http://schemas.microsoft.com/office/drawing/2010/main" val="0"/>
                        </a:ext>
                      </a:extLst>
                    </a:blip>
                    <a:stretch>
                      <a:fillRect/>
                    </a:stretch>
                  </pic:blipFill>
                  <pic:spPr>
                    <a:xfrm>
                      <a:off x="0" y="0"/>
                      <a:ext cx="7374767" cy="7870230"/>
                    </a:xfrm>
                    <a:prstGeom prst="rect">
                      <a:avLst/>
                    </a:prstGeom>
                  </pic:spPr>
                </pic:pic>
              </a:graphicData>
            </a:graphic>
          </wp:inline>
        </w:drawing>
      </w:r>
    </w:p>
    <w:sectPr w:rsidR="005223AF" w:rsidRPr="00DF585E" w:rsidSect="0060788F">
      <w:pgSz w:w="12240" w:h="15840" w:code="1"/>
      <w:pgMar w:top="1440" w:right="1440" w:bottom="1440" w:left="1440" w:header="576" w:footer="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1C30" w14:textId="77777777" w:rsidR="000C7EEE" w:rsidRDefault="000C7EEE">
      <w:r>
        <w:separator/>
      </w:r>
    </w:p>
  </w:endnote>
  <w:endnote w:type="continuationSeparator" w:id="0">
    <w:p w14:paraId="43B0EFF3" w14:textId="77777777" w:rsidR="000C7EEE" w:rsidRDefault="000C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NOXUV W+ Helvetica">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3651" w14:textId="77777777" w:rsidR="000C7EEE" w:rsidRDefault="000C7EE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DATE \@ "MMMM d, yyyy" </w:instrText>
    </w:r>
    <w:r>
      <w:rPr>
        <w:rFonts w:asciiTheme="majorHAnsi" w:eastAsiaTheme="majorEastAsia" w:hAnsiTheme="majorHAnsi" w:cstheme="majorBidi"/>
      </w:rPr>
      <w:fldChar w:fldCharType="separate"/>
    </w:r>
    <w:r w:rsidR="00F9520C">
      <w:rPr>
        <w:rFonts w:asciiTheme="majorHAnsi" w:eastAsiaTheme="majorEastAsia" w:hAnsiTheme="majorHAnsi" w:cstheme="majorBidi"/>
        <w:noProof/>
      </w:rPr>
      <w:t>July 15, 2024</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B2985">
      <w:rPr>
        <w:rFonts w:asciiTheme="majorHAnsi" w:eastAsiaTheme="majorEastAsia" w:hAnsiTheme="majorHAnsi" w:cstheme="majorBidi"/>
        <w:noProof/>
      </w:rPr>
      <w:t>62</w:t>
    </w:r>
    <w:r>
      <w:rPr>
        <w:rFonts w:asciiTheme="majorHAnsi" w:eastAsiaTheme="majorEastAsia" w:hAnsiTheme="majorHAnsi" w:cstheme="majorBidi"/>
        <w:noProof/>
      </w:rPr>
      <w:fldChar w:fldCharType="end"/>
    </w:r>
  </w:p>
  <w:p w14:paraId="7C038BE7" w14:textId="77777777" w:rsidR="000C7EEE" w:rsidRDefault="000C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F619" w14:textId="77777777" w:rsidR="000C7EEE" w:rsidRDefault="000C7EEE">
      <w:r>
        <w:separator/>
      </w:r>
    </w:p>
  </w:footnote>
  <w:footnote w:type="continuationSeparator" w:id="0">
    <w:p w14:paraId="7833E9EA" w14:textId="77777777" w:rsidR="000C7EEE" w:rsidRDefault="000C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0C7EEE" w14:paraId="58F0B182" w14:textId="77777777">
      <w:trPr>
        <w:trHeight w:val="288"/>
      </w:trPr>
      <w:sdt>
        <w:sdtPr>
          <w:rPr>
            <w:rFonts w:eastAsiaTheme="majorEastAsia"/>
            <w:b/>
            <w:sz w:val="36"/>
            <w:szCs w:val="36"/>
          </w:rPr>
          <w:alias w:val="Title"/>
          <w:id w:val="1533767747"/>
          <w:placeholder>
            <w:docPart w:val="1021CD562F7C4237A69A64E49605BE9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60E9C88A" w14:textId="77777777" w:rsidR="000C7EEE" w:rsidRPr="00B3136D" w:rsidRDefault="000C7EEE" w:rsidP="001B3124">
              <w:pPr>
                <w:pStyle w:val="Header"/>
                <w:jc w:val="right"/>
                <w:rPr>
                  <w:rFonts w:eastAsiaTheme="majorEastAsia"/>
                  <w:b/>
                  <w:sz w:val="36"/>
                  <w:szCs w:val="36"/>
                </w:rPr>
              </w:pPr>
              <w:r>
                <w:rPr>
                  <w:rFonts w:eastAsiaTheme="majorEastAsia"/>
                  <w:b/>
                  <w:sz w:val="36"/>
                  <w:szCs w:val="36"/>
                </w:rPr>
                <w:t xml:space="preserve">Alamance County EOP                             Basic Plan                     </w:t>
              </w:r>
            </w:p>
          </w:tc>
        </w:sdtContent>
      </w:sdt>
      <w:sdt>
        <w:sdtPr>
          <w:rPr>
            <w:rFonts w:eastAsiaTheme="majorEastAsia"/>
            <w:b/>
            <w:bCs/>
            <w:sz w:val="36"/>
            <w:szCs w:val="36"/>
          </w:rPr>
          <w:alias w:val="Year"/>
          <w:id w:val="410595868"/>
          <w:placeholder>
            <w:docPart w:val="3145672D756A4B43810C49A30D1088CA"/>
          </w:placeholder>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tc>
            <w:tcPr>
              <w:tcW w:w="1105" w:type="dxa"/>
            </w:tcPr>
            <w:p w14:paraId="03BF3213" w14:textId="77777777" w:rsidR="000C7EEE" w:rsidRPr="00B3136D" w:rsidRDefault="000C7EEE" w:rsidP="001B3124">
              <w:pPr>
                <w:pStyle w:val="Header"/>
                <w:rPr>
                  <w:rFonts w:eastAsiaTheme="majorEastAsia"/>
                  <w:b/>
                  <w:bCs/>
                  <w:sz w:val="36"/>
                  <w:szCs w:val="36"/>
                </w:rPr>
              </w:pPr>
              <w:r w:rsidRPr="00B3136D">
                <w:rPr>
                  <w:rFonts w:eastAsiaTheme="majorEastAsia"/>
                  <w:b/>
                  <w:bCs/>
                  <w:sz w:val="36"/>
                  <w:szCs w:val="36"/>
                </w:rPr>
                <w:t>20</w:t>
              </w:r>
              <w:r>
                <w:rPr>
                  <w:rFonts w:eastAsiaTheme="majorEastAsia"/>
                  <w:b/>
                  <w:bCs/>
                  <w:sz w:val="36"/>
                  <w:szCs w:val="36"/>
                </w:rPr>
                <w:t>2</w:t>
              </w:r>
              <w:r w:rsidR="00493327">
                <w:rPr>
                  <w:rFonts w:eastAsiaTheme="majorEastAsia"/>
                  <w:b/>
                  <w:bCs/>
                  <w:sz w:val="36"/>
                  <w:szCs w:val="36"/>
                </w:rPr>
                <w:t>3</w:t>
              </w:r>
            </w:p>
          </w:tc>
        </w:sdtContent>
      </w:sdt>
    </w:tr>
  </w:tbl>
  <w:p w14:paraId="24D6A151" w14:textId="77777777" w:rsidR="000C7EEE" w:rsidRPr="003F4BE3" w:rsidRDefault="000C7EEE" w:rsidP="000560D8">
    <w:pPr>
      <w:tabs>
        <w:tab w:val="left" w:pos="8310"/>
      </w:tabs>
      <w:rPr>
        <w:rFonts w:ascii="Univers" w:hAnsi="Univers"/>
        <w:sz w:val="18"/>
        <w:szCs w:val="18"/>
      </w:rPr>
    </w:pPr>
    <w:r>
      <w:rPr>
        <w:rFonts w:ascii="Univers" w:hAnsi="Univer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B46"/>
    <w:multiLevelType w:val="hybridMultilevel"/>
    <w:tmpl w:val="4B8EE15A"/>
    <w:lvl w:ilvl="0" w:tplc="AFA017C6">
      <w:start w:val="1"/>
      <w:numFmt w:val="upperRoman"/>
      <w:lvlText w:val="%1."/>
      <w:lvlJc w:val="righ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0E25"/>
    <w:multiLevelType w:val="hybridMultilevel"/>
    <w:tmpl w:val="2380666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D34C2"/>
    <w:multiLevelType w:val="hybridMultilevel"/>
    <w:tmpl w:val="74A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53A8"/>
    <w:multiLevelType w:val="hybridMultilevel"/>
    <w:tmpl w:val="0330A39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B3A76"/>
    <w:multiLevelType w:val="hybridMultilevel"/>
    <w:tmpl w:val="FE76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47167"/>
    <w:multiLevelType w:val="hybridMultilevel"/>
    <w:tmpl w:val="AFE43A8A"/>
    <w:lvl w:ilvl="0" w:tplc="41C0D758">
      <w:start w:val="1"/>
      <w:numFmt w:val="upperRoman"/>
      <w:lvlText w:val="%1."/>
      <w:lvlJc w:val="right"/>
      <w:pPr>
        <w:ind w:left="720" w:hanging="360"/>
      </w:pPr>
      <w:rPr>
        <w:b/>
        <w:sz w:val="24"/>
        <w:szCs w:val="24"/>
      </w:rPr>
    </w:lvl>
    <w:lvl w:ilvl="1" w:tplc="34D2BAB6">
      <w:start w:val="1"/>
      <w:numFmt w:val="upperLetter"/>
      <w:lvlText w:val="%2."/>
      <w:lvlJc w:val="left"/>
      <w:pPr>
        <w:ind w:left="1440" w:hanging="360"/>
      </w:pPr>
      <w:rPr>
        <w:b/>
      </w:rPr>
    </w:lvl>
    <w:lvl w:ilvl="2" w:tplc="AAB2E9C8">
      <w:start w:val="1"/>
      <w:numFmt w:val="decimal"/>
      <w:lvlText w:val="%3."/>
      <w:lvlJc w:val="left"/>
      <w:pPr>
        <w:ind w:left="2160" w:hanging="180"/>
      </w:pPr>
      <w:rPr>
        <w:b/>
      </w:rPr>
    </w:lvl>
    <w:lvl w:ilvl="3" w:tplc="04090001">
      <w:start w:val="1"/>
      <w:numFmt w:val="bullet"/>
      <w:lvlText w:val=""/>
      <w:lvlJc w:val="left"/>
      <w:pPr>
        <w:ind w:left="2880" w:hanging="360"/>
      </w:pPr>
      <w:rPr>
        <w:rFonts w:ascii="Symbol" w:hAnsi="Symbol"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C1C34"/>
    <w:multiLevelType w:val="hybridMultilevel"/>
    <w:tmpl w:val="694A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F1D41"/>
    <w:multiLevelType w:val="hybridMultilevel"/>
    <w:tmpl w:val="32CC1DC2"/>
    <w:lvl w:ilvl="0" w:tplc="262EFA32">
      <w:start w:val="1"/>
      <w:numFmt w:val="lowerLetter"/>
      <w:lvlText w:val="%1."/>
      <w:lvlJc w:val="left"/>
      <w:pPr>
        <w:ind w:left="1530" w:hanging="360"/>
      </w:pPr>
      <w:rPr>
        <w:b/>
      </w:rPr>
    </w:lvl>
    <w:lvl w:ilvl="1" w:tplc="04090001">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0B47F40"/>
    <w:multiLevelType w:val="hybridMultilevel"/>
    <w:tmpl w:val="E0641886"/>
    <w:lvl w:ilvl="0" w:tplc="12D82988">
      <w:start w:val="1"/>
      <w:numFmt w:val="lowerLetter"/>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2A31B48"/>
    <w:multiLevelType w:val="hybridMultilevel"/>
    <w:tmpl w:val="E620F482"/>
    <w:lvl w:ilvl="0" w:tplc="41C0D758">
      <w:start w:val="1"/>
      <w:numFmt w:val="upperRoman"/>
      <w:lvlText w:val="%1."/>
      <w:lvlJc w:val="right"/>
      <w:pPr>
        <w:ind w:left="720" w:hanging="360"/>
      </w:pPr>
      <w:rPr>
        <w:b/>
        <w:sz w:val="24"/>
        <w:szCs w:val="24"/>
      </w:rPr>
    </w:lvl>
    <w:lvl w:ilvl="1" w:tplc="34D2BAB6">
      <w:start w:val="1"/>
      <w:numFmt w:val="upperLetter"/>
      <w:lvlText w:val="%2."/>
      <w:lvlJc w:val="left"/>
      <w:pPr>
        <w:ind w:left="1440" w:hanging="360"/>
      </w:pPr>
      <w:rPr>
        <w:b/>
      </w:rPr>
    </w:lvl>
    <w:lvl w:ilvl="2" w:tplc="AAB2E9C8">
      <w:start w:val="1"/>
      <w:numFmt w:val="decimal"/>
      <w:lvlText w:val="%3."/>
      <w:lvlJc w:val="left"/>
      <w:pPr>
        <w:ind w:left="2160" w:hanging="180"/>
      </w:pPr>
      <w:rPr>
        <w:b/>
      </w:rPr>
    </w:lvl>
    <w:lvl w:ilvl="3" w:tplc="A6AA4644">
      <w:start w:val="1"/>
      <w:numFmt w:val="lowerLetter"/>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65776"/>
    <w:multiLevelType w:val="hybridMultilevel"/>
    <w:tmpl w:val="6A84B264"/>
    <w:lvl w:ilvl="0" w:tplc="59C45060">
      <w:start w:val="2"/>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253C28"/>
    <w:multiLevelType w:val="hybridMultilevel"/>
    <w:tmpl w:val="F414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F7C34"/>
    <w:multiLevelType w:val="hybridMultilevel"/>
    <w:tmpl w:val="65945CE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F321FA"/>
    <w:multiLevelType w:val="hybridMultilevel"/>
    <w:tmpl w:val="2C122BEC"/>
    <w:lvl w:ilvl="0" w:tplc="440872E8">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F6A5A56"/>
    <w:multiLevelType w:val="hybridMultilevel"/>
    <w:tmpl w:val="0CC2E17A"/>
    <w:lvl w:ilvl="0" w:tplc="F3CCA030">
      <w:start w:val="1"/>
      <w:numFmt w:val="upperRoman"/>
      <w:lvlText w:val="%1."/>
      <w:lvlJc w:val="right"/>
      <w:pPr>
        <w:ind w:left="720" w:hanging="360"/>
      </w:pPr>
      <w:rPr>
        <w:rFonts w:ascii="Times New Roman" w:hAnsi="Times New Roman" w:cs="Times New Roman"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E104E"/>
    <w:multiLevelType w:val="hybridMultilevel"/>
    <w:tmpl w:val="8124CF70"/>
    <w:lvl w:ilvl="0" w:tplc="09382438">
      <w:start w:val="1"/>
      <w:numFmt w:val="upperRoman"/>
      <w:lvlText w:val="%1."/>
      <w:lvlJc w:val="right"/>
      <w:pPr>
        <w:ind w:left="1440" w:hanging="360"/>
      </w:pPr>
      <w:rPr>
        <w:rFonts w:ascii="Times New Roman" w:hAnsi="Times New Roman" w:cs="Times New Roman" w:hint="default"/>
        <w:sz w:val="24"/>
        <w:szCs w:val="24"/>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1A6487"/>
    <w:multiLevelType w:val="hybridMultilevel"/>
    <w:tmpl w:val="AE6E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A6D06"/>
    <w:multiLevelType w:val="hybridMultilevel"/>
    <w:tmpl w:val="C278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03061"/>
    <w:multiLevelType w:val="hybridMultilevel"/>
    <w:tmpl w:val="8C9E0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5351E5"/>
    <w:multiLevelType w:val="hybridMultilevel"/>
    <w:tmpl w:val="1EEA64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58289C"/>
    <w:multiLevelType w:val="hybridMultilevel"/>
    <w:tmpl w:val="3F2870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532ECC"/>
    <w:multiLevelType w:val="hybridMultilevel"/>
    <w:tmpl w:val="49EA0138"/>
    <w:lvl w:ilvl="0" w:tplc="86FE2FB2">
      <w:start w:val="4"/>
      <w:numFmt w:val="upperRoman"/>
      <w:lvlText w:val="%1."/>
      <w:lvlJc w:val="right"/>
      <w:pPr>
        <w:ind w:left="180" w:hanging="360"/>
      </w:pPr>
      <w:rPr>
        <w:rFonts w:hint="default"/>
        <w:b/>
      </w:rPr>
    </w:lvl>
    <w:lvl w:ilvl="1" w:tplc="B992AAAE">
      <w:start w:val="1"/>
      <w:numFmt w:val="upperRoman"/>
      <w:lvlText w:val="%2."/>
      <w:lvlJc w:val="right"/>
      <w:pPr>
        <w:ind w:left="900" w:hanging="360"/>
      </w:pPr>
      <w:rPr>
        <w:sz w:val="24"/>
      </w:rPr>
    </w:lvl>
    <w:lvl w:ilvl="2" w:tplc="0409000F">
      <w:start w:val="1"/>
      <w:numFmt w:val="decimal"/>
      <w:lvlText w:val="%3."/>
      <w:lvlJc w:val="left"/>
      <w:pPr>
        <w:ind w:left="1620" w:hanging="180"/>
      </w:pPr>
      <w:rPr>
        <w:rFonts w:hint="default"/>
        <w:b/>
        <w:sz w:val="24"/>
      </w:rPr>
    </w:lvl>
    <w:lvl w:ilvl="3" w:tplc="04090001">
      <w:start w:val="1"/>
      <w:numFmt w:val="bullet"/>
      <w:lvlText w:val=""/>
      <w:lvlJc w:val="left"/>
      <w:pPr>
        <w:ind w:left="2340" w:hanging="360"/>
      </w:pPr>
      <w:rPr>
        <w:rFonts w:ascii="Symbol" w:hAnsi="Symbol" w:hint="default"/>
        <w:sz w:val="24"/>
      </w:rPr>
    </w:lvl>
    <w:lvl w:ilvl="4" w:tplc="7E9EFF64">
      <w:start w:val="1"/>
      <w:numFmt w:val="lowerLetter"/>
      <w:lvlText w:val="%5."/>
      <w:lvlJc w:val="left"/>
      <w:pPr>
        <w:ind w:left="3060" w:hanging="360"/>
      </w:pPr>
      <w:rPr>
        <w:sz w:val="24"/>
      </w:r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55ED29CC"/>
    <w:multiLevelType w:val="hybridMultilevel"/>
    <w:tmpl w:val="86CE0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D000A43"/>
    <w:multiLevelType w:val="hybridMultilevel"/>
    <w:tmpl w:val="D14AA7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5702B"/>
    <w:multiLevelType w:val="hybridMultilevel"/>
    <w:tmpl w:val="FBE0766E"/>
    <w:lvl w:ilvl="0" w:tplc="86FE2FB2">
      <w:start w:val="4"/>
      <w:numFmt w:val="upperRoman"/>
      <w:lvlText w:val="%1."/>
      <w:lvlJc w:val="right"/>
      <w:pPr>
        <w:ind w:left="180" w:hanging="360"/>
      </w:pPr>
      <w:rPr>
        <w:rFonts w:hint="default"/>
        <w:b/>
      </w:rPr>
    </w:lvl>
    <w:lvl w:ilvl="1" w:tplc="B992AAAE">
      <w:start w:val="1"/>
      <w:numFmt w:val="upperRoman"/>
      <w:lvlText w:val="%2."/>
      <w:lvlJc w:val="right"/>
      <w:pPr>
        <w:ind w:left="900" w:hanging="360"/>
      </w:pPr>
      <w:rPr>
        <w:sz w:val="24"/>
      </w:rPr>
    </w:lvl>
    <w:lvl w:ilvl="2" w:tplc="B93264C8">
      <w:start w:val="1"/>
      <w:numFmt w:val="upperLetter"/>
      <w:lvlText w:val="%3."/>
      <w:lvlJc w:val="left"/>
      <w:pPr>
        <w:ind w:left="1620" w:hanging="180"/>
      </w:pPr>
      <w:rPr>
        <w:b/>
        <w:sz w:val="24"/>
      </w:rPr>
    </w:lvl>
    <w:lvl w:ilvl="3" w:tplc="DF22A21E">
      <w:start w:val="1"/>
      <w:numFmt w:val="decimal"/>
      <w:lvlText w:val="%4."/>
      <w:lvlJc w:val="left"/>
      <w:pPr>
        <w:ind w:left="2340" w:hanging="360"/>
      </w:pPr>
      <w:rPr>
        <w:sz w:val="24"/>
      </w:rPr>
    </w:lvl>
    <w:lvl w:ilvl="4" w:tplc="04090001">
      <w:start w:val="1"/>
      <w:numFmt w:val="bullet"/>
      <w:lvlText w:val=""/>
      <w:lvlJc w:val="left"/>
      <w:pPr>
        <w:ind w:left="3060" w:hanging="360"/>
      </w:pPr>
      <w:rPr>
        <w:rFonts w:ascii="Symbol" w:hAnsi="Symbol" w:hint="default"/>
        <w:sz w:val="24"/>
      </w:r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15:restartNumberingAfterBreak="0">
    <w:nsid w:val="66F62AAF"/>
    <w:multiLevelType w:val="hybridMultilevel"/>
    <w:tmpl w:val="07D4981E"/>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2A7A5D"/>
    <w:multiLevelType w:val="hybridMultilevel"/>
    <w:tmpl w:val="D2F45CCC"/>
    <w:lvl w:ilvl="0" w:tplc="69F08856">
      <w:start w:val="3"/>
      <w:numFmt w:val="upperRoman"/>
      <w:lvlText w:val="%1."/>
      <w:lvlJc w:val="right"/>
      <w:pPr>
        <w:ind w:left="1440" w:hanging="360"/>
      </w:pPr>
      <w:rPr>
        <w:rFonts w:hint="default"/>
      </w:rPr>
    </w:lvl>
    <w:lvl w:ilvl="1" w:tplc="3B84BEAE">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E0E00"/>
    <w:multiLevelType w:val="hybridMultilevel"/>
    <w:tmpl w:val="81400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6746E"/>
    <w:multiLevelType w:val="hybridMultilevel"/>
    <w:tmpl w:val="F692F636"/>
    <w:lvl w:ilvl="0" w:tplc="8E56F362">
      <w:start w:val="1"/>
      <w:numFmt w:val="upperRoman"/>
      <w:lvlText w:val="%1."/>
      <w:lvlJc w:val="right"/>
      <w:pPr>
        <w:ind w:left="720" w:hanging="360"/>
      </w:pPr>
      <w:rPr>
        <w:rFonts w:ascii="Times New Roman" w:hAnsi="Times New Roman" w:cs="Times New Roman"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D493A"/>
    <w:multiLevelType w:val="hybridMultilevel"/>
    <w:tmpl w:val="0EAA02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7F00E2"/>
    <w:multiLevelType w:val="hybridMultilevel"/>
    <w:tmpl w:val="034CD058"/>
    <w:lvl w:ilvl="0" w:tplc="86FE2FB2">
      <w:start w:val="4"/>
      <w:numFmt w:val="upperRoman"/>
      <w:lvlText w:val="%1."/>
      <w:lvlJc w:val="right"/>
      <w:pPr>
        <w:ind w:left="180" w:hanging="360"/>
      </w:pPr>
      <w:rPr>
        <w:rFonts w:hint="default"/>
        <w:b/>
      </w:rPr>
    </w:lvl>
    <w:lvl w:ilvl="1" w:tplc="B992AAAE">
      <w:start w:val="1"/>
      <w:numFmt w:val="upperRoman"/>
      <w:lvlText w:val="%2."/>
      <w:lvlJc w:val="right"/>
      <w:pPr>
        <w:ind w:left="900" w:hanging="360"/>
      </w:pPr>
      <w:rPr>
        <w:sz w:val="24"/>
      </w:rPr>
    </w:lvl>
    <w:lvl w:ilvl="2" w:tplc="B93264C8">
      <w:start w:val="1"/>
      <w:numFmt w:val="upperLetter"/>
      <w:lvlText w:val="%3."/>
      <w:lvlJc w:val="left"/>
      <w:pPr>
        <w:ind w:left="1620" w:hanging="180"/>
      </w:pPr>
      <w:rPr>
        <w:b/>
        <w:sz w:val="24"/>
      </w:rPr>
    </w:lvl>
    <w:lvl w:ilvl="3" w:tplc="DF22A21E">
      <w:start w:val="1"/>
      <w:numFmt w:val="decimal"/>
      <w:lvlText w:val="%4."/>
      <w:lvlJc w:val="left"/>
      <w:pPr>
        <w:ind w:left="2340" w:hanging="360"/>
      </w:pPr>
      <w:rPr>
        <w:sz w:val="24"/>
      </w:rPr>
    </w:lvl>
    <w:lvl w:ilvl="4" w:tplc="04090001">
      <w:start w:val="1"/>
      <w:numFmt w:val="bullet"/>
      <w:lvlText w:val=""/>
      <w:lvlJc w:val="left"/>
      <w:pPr>
        <w:ind w:left="3060" w:hanging="360"/>
      </w:pPr>
      <w:rPr>
        <w:rFonts w:ascii="Symbol" w:hAnsi="Symbol" w:hint="default"/>
        <w:sz w:val="24"/>
      </w:r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15:restartNumberingAfterBreak="0">
    <w:nsid w:val="72707870"/>
    <w:multiLevelType w:val="hybridMultilevel"/>
    <w:tmpl w:val="9F0C402C"/>
    <w:lvl w:ilvl="0" w:tplc="62BE8C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630D9"/>
    <w:multiLevelType w:val="hybridMultilevel"/>
    <w:tmpl w:val="F54E388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rPr>
    </w:lvl>
    <w:lvl w:ilvl="2" w:tplc="A678B84C">
      <w:start w:val="1"/>
      <w:numFmt w:val="lowerRoman"/>
      <w:lvlText w:val="%3."/>
      <w:lvlJc w:val="right"/>
      <w:pPr>
        <w:ind w:left="2160" w:hanging="180"/>
      </w:pPr>
      <w:rPr>
        <w:rFonts w:cs="Times New Roman"/>
        <w:b/>
      </w:rPr>
    </w:lvl>
    <w:lvl w:ilvl="3" w:tplc="82C67AE6">
      <w:start w:val="1"/>
      <w:numFmt w:val="decimal"/>
      <w:lvlText w:val="%4."/>
      <w:lvlJc w:val="left"/>
      <w:pPr>
        <w:ind w:left="2880" w:hanging="360"/>
      </w:pPr>
      <w:rPr>
        <w:rFonts w:cs="Times New Roman"/>
        <w:b/>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7170D95"/>
    <w:multiLevelType w:val="hybridMultilevel"/>
    <w:tmpl w:val="16066904"/>
    <w:lvl w:ilvl="0" w:tplc="04090013">
      <w:start w:val="1"/>
      <w:numFmt w:val="upperRoman"/>
      <w:lvlText w:val="%1."/>
      <w:lvlJc w:val="right"/>
      <w:pPr>
        <w:ind w:left="720" w:hanging="360"/>
      </w:pPr>
      <w:rPr>
        <w:b/>
      </w:rPr>
    </w:lvl>
    <w:lvl w:ilvl="1" w:tplc="04090001">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91188"/>
    <w:multiLevelType w:val="hybridMultilevel"/>
    <w:tmpl w:val="6BA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45133"/>
    <w:multiLevelType w:val="hybridMultilevel"/>
    <w:tmpl w:val="09EE2CF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23EE4"/>
    <w:multiLevelType w:val="hybridMultilevel"/>
    <w:tmpl w:val="4DBC8D54"/>
    <w:lvl w:ilvl="0" w:tplc="8C4A9ACC">
      <w:start w:val="1"/>
      <w:numFmt w:val="decimal"/>
      <w:lvlText w:val="%1."/>
      <w:lvlJc w:val="left"/>
      <w:pPr>
        <w:ind w:left="720" w:hanging="360"/>
      </w:pPr>
      <w:rPr>
        <w:b/>
        <w:sz w:val="24"/>
        <w:szCs w:val="24"/>
      </w:r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3"/>
  </w:num>
  <w:num w:numId="3">
    <w:abstractNumId w:val="8"/>
  </w:num>
  <w:num w:numId="4">
    <w:abstractNumId w:val="25"/>
  </w:num>
  <w:num w:numId="5">
    <w:abstractNumId w:val="31"/>
  </w:num>
  <w:num w:numId="6">
    <w:abstractNumId w:val="4"/>
  </w:num>
  <w:num w:numId="7">
    <w:abstractNumId w:val="19"/>
  </w:num>
  <w:num w:numId="8">
    <w:abstractNumId w:val="20"/>
  </w:num>
  <w:num w:numId="9">
    <w:abstractNumId w:val="36"/>
  </w:num>
  <w:num w:numId="10">
    <w:abstractNumId w:val="18"/>
  </w:num>
  <w:num w:numId="11">
    <w:abstractNumId w:val="7"/>
  </w:num>
  <w:num w:numId="12">
    <w:abstractNumId w:val="33"/>
  </w:num>
  <w:num w:numId="13">
    <w:abstractNumId w:val="12"/>
  </w:num>
  <w:num w:numId="14">
    <w:abstractNumId w:val="9"/>
  </w:num>
  <w:num w:numId="15">
    <w:abstractNumId w:val="10"/>
  </w:num>
  <w:num w:numId="16">
    <w:abstractNumId w:val="21"/>
  </w:num>
  <w:num w:numId="17">
    <w:abstractNumId w:val="16"/>
  </w:num>
  <w:num w:numId="18">
    <w:abstractNumId w:val="22"/>
  </w:num>
  <w:num w:numId="19">
    <w:abstractNumId w:val="11"/>
  </w:num>
  <w:num w:numId="20">
    <w:abstractNumId w:val="6"/>
  </w:num>
  <w:num w:numId="21">
    <w:abstractNumId w:val="0"/>
  </w:num>
  <w:num w:numId="22">
    <w:abstractNumId w:val="23"/>
  </w:num>
  <w:num w:numId="23">
    <w:abstractNumId w:val="27"/>
  </w:num>
  <w:num w:numId="24">
    <w:abstractNumId w:val="15"/>
  </w:num>
  <w:num w:numId="25">
    <w:abstractNumId w:val="28"/>
  </w:num>
  <w:num w:numId="26">
    <w:abstractNumId w:val="14"/>
  </w:num>
  <w:num w:numId="27">
    <w:abstractNumId w:val="35"/>
  </w:num>
  <w:num w:numId="28">
    <w:abstractNumId w:val="3"/>
  </w:num>
  <w:num w:numId="29">
    <w:abstractNumId w:val="1"/>
  </w:num>
  <w:num w:numId="30">
    <w:abstractNumId w:val="17"/>
  </w:num>
  <w:num w:numId="31">
    <w:abstractNumId w:val="34"/>
  </w:num>
  <w:num w:numId="32">
    <w:abstractNumId w:val="2"/>
  </w:num>
  <w:num w:numId="33">
    <w:abstractNumId w:val="26"/>
  </w:num>
  <w:num w:numId="34">
    <w:abstractNumId w:val="5"/>
  </w:num>
  <w:num w:numId="35">
    <w:abstractNumId w:val="29"/>
  </w:num>
  <w:num w:numId="36">
    <w:abstractNumId w:val="24"/>
  </w:num>
  <w:num w:numId="3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1AA2"/>
    <w:rsid w:val="000050AC"/>
    <w:rsid w:val="00007F81"/>
    <w:rsid w:val="000130B2"/>
    <w:rsid w:val="0001366D"/>
    <w:rsid w:val="000145AB"/>
    <w:rsid w:val="00014FD8"/>
    <w:rsid w:val="00022484"/>
    <w:rsid w:val="00027D42"/>
    <w:rsid w:val="0003663A"/>
    <w:rsid w:val="00041046"/>
    <w:rsid w:val="000560D8"/>
    <w:rsid w:val="000649E6"/>
    <w:rsid w:val="00067373"/>
    <w:rsid w:val="000713F7"/>
    <w:rsid w:val="000804E0"/>
    <w:rsid w:val="00083035"/>
    <w:rsid w:val="000878DB"/>
    <w:rsid w:val="00091D4E"/>
    <w:rsid w:val="00092EC8"/>
    <w:rsid w:val="00092F6F"/>
    <w:rsid w:val="00094D82"/>
    <w:rsid w:val="00095007"/>
    <w:rsid w:val="000A17B7"/>
    <w:rsid w:val="000A4668"/>
    <w:rsid w:val="000A5605"/>
    <w:rsid w:val="000B1DAE"/>
    <w:rsid w:val="000B43BC"/>
    <w:rsid w:val="000C7EEE"/>
    <w:rsid w:val="000D12EB"/>
    <w:rsid w:val="000D1987"/>
    <w:rsid w:val="000D2F85"/>
    <w:rsid w:val="000D419A"/>
    <w:rsid w:val="000D4885"/>
    <w:rsid w:val="00100B98"/>
    <w:rsid w:val="00104AAB"/>
    <w:rsid w:val="00104F95"/>
    <w:rsid w:val="00106B9C"/>
    <w:rsid w:val="00110070"/>
    <w:rsid w:val="001168E5"/>
    <w:rsid w:val="0011719F"/>
    <w:rsid w:val="00123DA8"/>
    <w:rsid w:val="00127F60"/>
    <w:rsid w:val="0013133D"/>
    <w:rsid w:val="001321D8"/>
    <w:rsid w:val="0013369C"/>
    <w:rsid w:val="0013473E"/>
    <w:rsid w:val="00142CF1"/>
    <w:rsid w:val="0014436C"/>
    <w:rsid w:val="00150ACE"/>
    <w:rsid w:val="0015211C"/>
    <w:rsid w:val="0017011A"/>
    <w:rsid w:val="001706E2"/>
    <w:rsid w:val="00170993"/>
    <w:rsid w:val="0017153D"/>
    <w:rsid w:val="00177BBA"/>
    <w:rsid w:val="00181321"/>
    <w:rsid w:val="00181EBA"/>
    <w:rsid w:val="00182994"/>
    <w:rsid w:val="001873D4"/>
    <w:rsid w:val="00191464"/>
    <w:rsid w:val="00191DE4"/>
    <w:rsid w:val="001966E2"/>
    <w:rsid w:val="001A04AE"/>
    <w:rsid w:val="001A24EA"/>
    <w:rsid w:val="001A3F94"/>
    <w:rsid w:val="001B3124"/>
    <w:rsid w:val="001B65DF"/>
    <w:rsid w:val="001C25F0"/>
    <w:rsid w:val="001C2CCC"/>
    <w:rsid w:val="001D79D1"/>
    <w:rsid w:val="001D7F60"/>
    <w:rsid w:val="001E080C"/>
    <w:rsid w:val="001E50E8"/>
    <w:rsid w:val="001F1601"/>
    <w:rsid w:val="001F3E0F"/>
    <w:rsid w:val="002027D1"/>
    <w:rsid w:val="00204538"/>
    <w:rsid w:val="00204BCA"/>
    <w:rsid w:val="002053A0"/>
    <w:rsid w:val="00205C80"/>
    <w:rsid w:val="0021357B"/>
    <w:rsid w:val="00214F92"/>
    <w:rsid w:val="00221A08"/>
    <w:rsid w:val="00221DA0"/>
    <w:rsid w:val="00231113"/>
    <w:rsid w:val="002350F4"/>
    <w:rsid w:val="002366D0"/>
    <w:rsid w:val="00236FA1"/>
    <w:rsid w:val="00260E28"/>
    <w:rsid w:val="00277855"/>
    <w:rsid w:val="00282657"/>
    <w:rsid w:val="0028436E"/>
    <w:rsid w:val="002869B0"/>
    <w:rsid w:val="00286C33"/>
    <w:rsid w:val="00290FE6"/>
    <w:rsid w:val="00292D4B"/>
    <w:rsid w:val="00294DC7"/>
    <w:rsid w:val="00297C0A"/>
    <w:rsid w:val="002A020C"/>
    <w:rsid w:val="002A17DE"/>
    <w:rsid w:val="002A3A30"/>
    <w:rsid w:val="002A496F"/>
    <w:rsid w:val="002B01C6"/>
    <w:rsid w:val="002D0491"/>
    <w:rsid w:val="002E5922"/>
    <w:rsid w:val="002E7CF3"/>
    <w:rsid w:val="002F3A6B"/>
    <w:rsid w:val="002F3B55"/>
    <w:rsid w:val="002F6BF4"/>
    <w:rsid w:val="002F7A06"/>
    <w:rsid w:val="00303F84"/>
    <w:rsid w:val="003130A0"/>
    <w:rsid w:val="00317DD4"/>
    <w:rsid w:val="0032123F"/>
    <w:rsid w:val="00330228"/>
    <w:rsid w:val="00333107"/>
    <w:rsid w:val="00336863"/>
    <w:rsid w:val="003429E4"/>
    <w:rsid w:val="00343DCF"/>
    <w:rsid w:val="0035698B"/>
    <w:rsid w:val="003632DB"/>
    <w:rsid w:val="00366DE6"/>
    <w:rsid w:val="00371038"/>
    <w:rsid w:val="00375BB3"/>
    <w:rsid w:val="00376C26"/>
    <w:rsid w:val="00393EB9"/>
    <w:rsid w:val="003A24B0"/>
    <w:rsid w:val="003A5C29"/>
    <w:rsid w:val="003B0F52"/>
    <w:rsid w:val="003B341E"/>
    <w:rsid w:val="003C0DD3"/>
    <w:rsid w:val="003C61D7"/>
    <w:rsid w:val="003D70BC"/>
    <w:rsid w:val="003E1568"/>
    <w:rsid w:val="003E291B"/>
    <w:rsid w:val="003E5F76"/>
    <w:rsid w:val="003F4BE3"/>
    <w:rsid w:val="00403EC7"/>
    <w:rsid w:val="00412A61"/>
    <w:rsid w:val="004130CF"/>
    <w:rsid w:val="0041489B"/>
    <w:rsid w:val="00414CB2"/>
    <w:rsid w:val="00417796"/>
    <w:rsid w:val="004254CA"/>
    <w:rsid w:val="00431C09"/>
    <w:rsid w:val="00434D63"/>
    <w:rsid w:val="004353A8"/>
    <w:rsid w:val="004505B7"/>
    <w:rsid w:val="0045346D"/>
    <w:rsid w:val="004562C4"/>
    <w:rsid w:val="004565D7"/>
    <w:rsid w:val="0046799D"/>
    <w:rsid w:val="004772C2"/>
    <w:rsid w:val="00477D79"/>
    <w:rsid w:val="00493327"/>
    <w:rsid w:val="004968B9"/>
    <w:rsid w:val="00497F05"/>
    <w:rsid w:val="004B00DF"/>
    <w:rsid w:val="004B4291"/>
    <w:rsid w:val="004B71C3"/>
    <w:rsid w:val="004C2258"/>
    <w:rsid w:val="004C5D52"/>
    <w:rsid w:val="004D5F93"/>
    <w:rsid w:val="004E2920"/>
    <w:rsid w:val="004E2AAA"/>
    <w:rsid w:val="004E7DC8"/>
    <w:rsid w:val="004F10E0"/>
    <w:rsid w:val="004F5104"/>
    <w:rsid w:val="004F5F3E"/>
    <w:rsid w:val="004F66EE"/>
    <w:rsid w:val="004F7D09"/>
    <w:rsid w:val="00504A4A"/>
    <w:rsid w:val="005105C0"/>
    <w:rsid w:val="00513468"/>
    <w:rsid w:val="005154FB"/>
    <w:rsid w:val="005223AF"/>
    <w:rsid w:val="0052535F"/>
    <w:rsid w:val="00530036"/>
    <w:rsid w:val="00543A40"/>
    <w:rsid w:val="00550D3C"/>
    <w:rsid w:val="00550E7C"/>
    <w:rsid w:val="00554B66"/>
    <w:rsid w:val="00554E67"/>
    <w:rsid w:val="00555780"/>
    <w:rsid w:val="0056279B"/>
    <w:rsid w:val="00564575"/>
    <w:rsid w:val="00567F22"/>
    <w:rsid w:val="00574376"/>
    <w:rsid w:val="0057599B"/>
    <w:rsid w:val="00581089"/>
    <w:rsid w:val="00581FD1"/>
    <w:rsid w:val="00582AAE"/>
    <w:rsid w:val="00585766"/>
    <w:rsid w:val="00591538"/>
    <w:rsid w:val="00592443"/>
    <w:rsid w:val="00594A2E"/>
    <w:rsid w:val="00596279"/>
    <w:rsid w:val="00596739"/>
    <w:rsid w:val="005A7820"/>
    <w:rsid w:val="005A7D1D"/>
    <w:rsid w:val="005B2985"/>
    <w:rsid w:val="005B6728"/>
    <w:rsid w:val="005C062F"/>
    <w:rsid w:val="005C5C63"/>
    <w:rsid w:val="005D3BA0"/>
    <w:rsid w:val="005D57BE"/>
    <w:rsid w:val="005E571B"/>
    <w:rsid w:val="005F2AFB"/>
    <w:rsid w:val="006011DE"/>
    <w:rsid w:val="0060373F"/>
    <w:rsid w:val="00603EE8"/>
    <w:rsid w:val="0060788F"/>
    <w:rsid w:val="0061107B"/>
    <w:rsid w:val="00624360"/>
    <w:rsid w:val="00626A3E"/>
    <w:rsid w:val="00631799"/>
    <w:rsid w:val="006335C5"/>
    <w:rsid w:val="00633701"/>
    <w:rsid w:val="0064655B"/>
    <w:rsid w:val="00665855"/>
    <w:rsid w:val="00666DAE"/>
    <w:rsid w:val="00667750"/>
    <w:rsid w:val="00671982"/>
    <w:rsid w:val="00692C1D"/>
    <w:rsid w:val="006959ED"/>
    <w:rsid w:val="00696637"/>
    <w:rsid w:val="006A02CF"/>
    <w:rsid w:val="006B1BC6"/>
    <w:rsid w:val="006B1FF6"/>
    <w:rsid w:val="006C0298"/>
    <w:rsid w:val="006C7D83"/>
    <w:rsid w:val="006D32C9"/>
    <w:rsid w:val="006D44CE"/>
    <w:rsid w:val="006D73AF"/>
    <w:rsid w:val="006E0938"/>
    <w:rsid w:val="006E15CD"/>
    <w:rsid w:val="006E3927"/>
    <w:rsid w:val="006F0C62"/>
    <w:rsid w:val="006F4B44"/>
    <w:rsid w:val="006F672E"/>
    <w:rsid w:val="00701F3B"/>
    <w:rsid w:val="0070289C"/>
    <w:rsid w:val="0070348D"/>
    <w:rsid w:val="007160E4"/>
    <w:rsid w:val="00726081"/>
    <w:rsid w:val="00737F43"/>
    <w:rsid w:val="00745B52"/>
    <w:rsid w:val="00746F3D"/>
    <w:rsid w:val="00754106"/>
    <w:rsid w:val="007545F0"/>
    <w:rsid w:val="0076093C"/>
    <w:rsid w:val="00760BF1"/>
    <w:rsid w:val="007628A1"/>
    <w:rsid w:val="00762DF5"/>
    <w:rsid w:val="007635EA"/>
    <w:rsid w:val="007723A2"/>
    <w:rsid w:val="00775927"/>
    <w:rsid w:val="00781F16"/>
    <w:rsid w:val="00783D79"/>
    <w:rsid w:val="007901F4"/>
    <w:rsid w:val="00790EC3"/>
    <w:rsid w:val="00791944"/>
    <w:rsid w:val="007961A0"/>
    <w:rsid w:val="007A1362"/>
    <w:rsid w:val="007A6280"/>
    <w:rsid w:val="007B1426"/>
    <w:rsid w:val="007C459A"/>
    <w:rsid w:val="007C5BD4"/>
    <w:rsid w:val="007C5C8D"/>
    <w:rsid w:val="007D0E0C"/>
    <w:rsid w:val="007D3E79"/>
    <w:rsid w:val="007D6598"/>
    <w:rsid w:val="007D7944"/>
    <w:rsid w:val="007E43AC"/>
    <w:rsid w:val="007E6139"/>
    <w:rsid w:val="007F0C1D"/>
    <w:rsid w:val="007F0C8D"/>
    <w:rsid w:val="007F331F"/>
    <w:rsid w:val="00807DC1"/>
    <w:rsid w:val="008116EE"/>
    <w:rsid w:val="00814249"/>
    <w:rsid w:val="00815524"/>
    <w:rsid w:val="00816622"/>
    <w:rsid w:val="00821512"/>
    <w:rsid w:val="00821B14"/>
    <w:rsid w:val="0082226E"/>
    <w:rsid w:val="008223ED"/>
    <w:rsid w:val="00823D26"/>
    <w:rsid w:val="0082590A"/>
    <w:rsid w:val="00837E09"/>
    <w:rsid w:val="00841147"/>
    <w:rsid w:val="00841925"/>
    <w:rsid w:val="0084764A"/>
    <w:rsid w:val="00855286"/>
    <w:rsid w:val="008569F4"/>
    <w:rsid w:val="00857F81"/>
    <w:rsid w:val="00886355"/>
    <w:rsid w:val="00887E5C"/>
    <w:rsid w:val="008901FE"/>
    <w:rsid w:val="0089033C"/>
    <w:rsid w:val="00890567"/>
    <w:rsid w:val="00892AAC"/>
    <w:rsid w:val="008946C0"/>
    <w:rsid w:val="00894800"/>
    <w:rsid w:val="008A0110"/>
    <w:rsid w:val="008A0289"/>
    <w:rsid w:val="008A4B77"/>
    <w:rsid w:val="008B15E7"/>
    <w:rsid w:val="008B36FA"/>
    <w:rsid w:val="008B3824"/>
    <w:rsid w:val="008B4867"/>
    <w:rsid w:val="008B7B79"/>
    <w:rsid w:val="008C4275"/>
    <w:rsid w:val="008D0752"/>
    <w:rsid w:val="008D33C8"/>
    <w:rsid w:val="008D3F06"/>
    <w:rsid w:val="008D4489"/>
    <w:rsid w:val="008D5EA7"/>
    <w:rsid w:val="008E1234"/>
    <w:rsid w:val="008E218E"/>
    <w:rsid w:val="008E4F6B"/>
    <w:rsid w:val="008F4A0A"/>
    <w:rsid w:val="008F6168"/>
    <w:rsid w:val="00900FC8"/>
    <w:rsid w:val="00903798"/>
    <w:rsid w:val="00910AA6"/>
    <w:rsid w:val="00910E33"/>
    <w:rsid w:val="0091463C"/>
    <w:rsid w:val="00915A12"/>
    <w:rsid w:val="009206F7"/>
    <w:rsid w:val="00932906"/>
    <w:rsid w:val="00937902"/>
    <w:rsid w:val="00942CFD"/>
    <w:rsid w:val="00957B48"/>
    <w:rsid w:val="0096055A"/>
    <w:rsid w:val="00960EBD"/>
    <w:rsid w:val="0096213A"/>
    <w:rsid w:val="009634E4"/>
    <w:rsid w:val="009652D0"/>
    <w:rsid w:val="009929E6"/>
    <w:rsid w:val="00995092"/>
    <w:rsid w:val="009A0358"/>
    <w:rsid w:val="009A39F6"/>
    <w:rsid w:val="009B09FF"/>
    <w:rsid w:val="009B5808"/>
    <w:rsid w:val="009B5C04"/>
    <w:rsid w:val="009B7F59"/>
    <w:rsid w:val="009C1659"/>
    <w:rsid w:val="009C5AC3"/>
    <w:rsid w:val="009D4060"/>
    <w:rsid w:val="009D71CD"/>
    <w:rsid w:val="009F3C08"/>
    <w:rsid w:val="009F58DE"/>
    <w:rsid w:val="009F7971"/>
    <w:rsid w:val="00A020B1"/>
    <w:rsid w:val="00A0245D"/>
    <w:rsid w:val="00A03B00"/>
    <w:rsid w:val="00A11AA2"/>
    <w:rsid w:val="00A20F9B"/>
    <w:rsid w:val="00A3602D"/>
    <w:rsid w:val="00A430A4"/>
    <w:rsid w:val="00A477C4"/>
    <w:rsid w:val="00A54960"/>
    <w:rsid w:val="00A552AE"/>
    <w:rsid w:val="00A55B54"/>
    <w:rsid w:val="00A56D28"/>
    <w:rsid w:val="00A63B21"/>
    <w:rsid w:val="00A82023"/>
    <w:rsid w:val="00A86A35"/>
    <w:rsid w:val="00A91749"/>
    <w:rsid w:val="00A944F2"/>
    <w:rsid w:val="00A9462A"/>
    <w:rsid w:val="00A95B00"/>
    <w:rsid w:val="00AA5413"/>
    <w:rsid w:val="00AA560F"/>
    <w:rsid w:val="00AA70B7"/>
    <w:rsid w:val="00AB5A45"/>
    <w:rsid w:val="00AB6224"/>
    <w:rsid w:val="00AB71B8"/>
    <w:rsid w:val="00AC08DD"/>
    <w:rsid w:val="00AC15DB"/>
    <w:rsid w:val="00AC4221"/>
    <w:rsid w:val="00AC49F3"/>
    <w:rsid w:val="00AC4F45"/>
    <w:rsid w:val="00AC70D1"/>
    <w:rsid w:val="00AC79FA"/>
    <w:rsid w:val="00AD1499"/>
    <w:rsid w:val="00AE3B47"/>
    <w:rsid w:val="00AF0008"/>
    <w:rsid w:val="00AF1237"/>
    <w:rsid w:val="00AF1E70"/>
    <w:rsid w:val="00AF4974"/>
    <w:rsid w:val="00AF4FFD"/>
    <w:rsid w:val="00B009FF"/>
    <w:rsid w:val="00B02C27"/>
    <w:rsid w:val="00B03815"/>
    <w:rsid w:val="00B218D1"/>
    <w:rsid w:val="00B23FC2"/>
    <w:rsid w:val="00B25AA6"/>
    <w:rsid w:val="00B270D4"/>
    <w:rsid w:val="00B3136D"/>
    <w:rsid w:val="00B379B6"/>
    <w:rsid w:val="00B37D03"/>
    <w:rsid w:val="00B41E03"/>
    <w:rsid w:val="00B41E45"/>
    <w:rsid w:val="00B4777C"/>
    <w:rsid w:val="00B614A4"/>
    <w:rsid w:val="00B61CE2"/>
    <w:rsid w:val="00B66D76"/>
    <w:rsid w:val="00B7211F"/>
    <w:rsid w:val="00B92DD4"/>
    <w:rsid w:val="00B937B8"/>
    <w:rsid w:val="00B9532A"/>
    <w:rsid w:val="00BA20F2"/>
    <w:rsid w:val="00BA25A7"/>
    <w:rsid w:val="00BA33C1"/>
    <w:rsid w:val="00BA39F8"/>
    <w:rsid w:val="00BA6C92"/>
    <w:rsid w:val="00BB115D"/>
    <w:rsid w:val="00BB3076"/>
    <w:rsid w:val="00BC45CC"/>
    <w:rsid w:val="00BC633B"/>
    <w:rsid w:val="00BD47F1"/>
    <w:rsid w:val="00BD51EB"/>
    <w:rsid w:val="00BE0531"/>
    <w:rsid w:val="00BE3F8D"/>
    <w:rsid w:val="00BE451E"/>
    <w:rsid w:val="00BE4A6A"/>
    <w:rsid w:val="00BF142D"/>
    <w:rsid w:val="00BF1931"/>
    <w:rsid w:val="00BF274E"/>
    <w:rsid w:val="00C0393A"/>
    <w:rsid w:val="00C06086"/>
    <w:rsid w:val="00C110D5"/>
    <w:rsid w:val="00C136F7"/>
    <w:rsid w:val="00C241B2"/>
    <w:rsid w:val="00C2587E"/>
    <w:rsid w:val="00C33BC9"/>
    <w:rsid w:val="00C34F5F"/>
    <w:rsid w:val="00C41AFA"/>
    <w:rsid w:val="00C61E76"/>
    <w:rsid w:val="00C63143"/>
    <w:rsid w:val="00C64DF8"/>
    <w:rsid w:val="00C74118"/>
    <w:rsid w:val="00C820C9"/>
    <w:rsid w:val="00C82F9B"/>
    <w:rsid w:val="00CA1705"/>
    <w:rsid w:val="00CB1652"/>
    <w:rsid w:val="00CB34E3"/>
    <w:rsid w:val="00CB495F"/>
    <w:rsid w:val="00CC0549"/>
    <w:rsid w:val="00CC2609"/>
    <w:rsid w:val="00CD0D2F"/>
    <w:rsid w:val="00CD1DA6"/>
    <w:rsid w:val="00CD4998"/>
    <w:rsid w:val="00CE1D80"/>
    <w:rsid w:val="00CE7539"/>
    <w:rsid w:val="00CF0446"/>
    <w:rsid w:val="00CF08C2"/>
    <w:rsid w:val="00D03D94"/>
    <w:rsid w:val="00D077B5"/>
    <w:rsid w:val="00D120AC"/>
    <w:rsid w:val="00D124E6"/>
    <w:rsid w:val="00D12E04"/>
    <w:rsid w:val="00D153EC"/>
    <w:rsid w:val="00D3076B"/>
    <w:rsid w:val="00D37398"/>
    <w:rsid w:val="00D41C1F"/>
    <w:rsid w:val="00D441B3"/>
    <w:rsid w:val="00D508EB"/>
    <w:rsid w:val="00D52832"/>
    <w:rsid w:val="00D535B8"/>
    <w:rsid w:val="00D54F44"/>
    <w:rsid w:val="00D55F9D"/>
    <w:rsid w:val="00D702BD"/>
    <w:rsid w:val="00D70809"/>
    <w:rsid w:val="00D81618"/>
    <w:rsid w:val="00D8175D"/>
    <w:rsid w:val="00D8716F"/>
    <w:rsid w:val="00D91D32"/>
    <w:rsid w:val="00D9302D"/>
    <w:rsid w:val="00D94474"/>
    <w:rsid w:val="00D948BA"/>
    <w:rsid w:val="00D95B0D"/>
    <w:rsid w:val="00DB30B2"/>
    <w:rsid w:val="00DB3F9C"/>
    <w:rsid w:val="00DB4BB5"/>
    <w:rsid w:val="00DC196F"/>
    <w:rsid w:val="00DC66F6"/>
    <w:rsid w:val="00DD0C6B"/>
    <w:rsid w:val="00DD7541"/>
    <w:rsid w:val="00DE2352"/>
    <w:rsid w:val="00DE31FB"/>
    <w:rsid w:val="00DE4D15"/>
    <w:rsid w:val="00DE5C44"/>
    <w:rsid w:val="00DF37E0"/>
    <w:rsid w:val="00DF585E"/>
    <w:rsid w:val="00E044ED"/>
    <w:rsid w:val="00E10891"/>
    <w:rsid w:val="00E13827"/>
    <w:rsid w:val="00E14762"/>
    <w:rsid w:val="00E14A44"/>
    <w:rsid w:val="00E2016E"/>
    <w:rsid w:val="00E20734"/>
    <w:rsid w:val="00E23446"/>
    <w:rsid w:val="00E23FE5"/>
    <w:rsid w:val="00E402E9"/>
    <w:rsid w:val="00E41FBB"/>
    <w:rsid w:val="00E4258D"/>
    <w:rsid w:val="00E476A1"/>
    <w:rsid w:val="00E515D5"/>
    <w:rsid w:val="00E57998"/>
    <w:rsid w:val="00E62F56"/>
    <w:rsid w:val="00E72770"/>
    <w:rsid w:val="00E7280B"/>
    <w:rsid w:val="00E7469C"/>
    <w:rsid w:val="00E76B76"/>
    <w:rsid w:val="00E801E6"/>
    <w:rsid w:val="00E8303F"/>
    <w:rsid w:val="00E9005D"/>
    <w:rsid w:val="00E91976"/>
    <w:rsid w:val="00E92769"/>
    <w:rsid w:val="00E92ED5"/>
    <w:rsid w:val="00E9678E"/>
    <w:rsid w:val="00EB3F27"/>
    <w:rsid w:val="00EB46AB"/>
    <w:rsid w:val="00EC055A"/>
    <w:rsid w:val="00EC120A"/>
    <w:rsid w:val="00ED13B2"/>
    <w:rsid w:val="00ED55F4"/>
    <w:rsid w:val="00EF1116"/>
    <w:rsid w:val="00EF5A78"/>
    <w:rsid w:val="00F06C7F"/>
    <w:rsid w:val="00F100C8"/>
    <w:rsid w:val="00F101BE"/>
    <w:rsid w:val="00F132C5"/>
    <w:rsid w:val="00F169DD"/>
    <w:rsid w:val="00F356DE"/>
    <w:rsid w:val="00F446FA"/>
    <w:rsid w:val="00F46E01"/>
    <w:rsid w:val="00F511FE"/>
    <w:rsid w:val="00F51D8C"/>
    <w:rsid w:val="00F64E44"/>
    <w:rsid w:val="00F650EA"/>
    <w:rsid w:val="00F6662B"/>
    <w:rsid w:val="00F73C39"/>
    <w:rsid w:val="00F73D54"/>
    <w:rsid w:val="00F75DF9"/>
    <w:rsid w:val="00F778C2"/>
    <w:rsid w:val="00F77926"/>
    <w:rsid w:val="00F813C2"/>
    <w:rsid w:val="00F9520C"/>
    <w:rsid w:val="00F96156"/>
    <w:rsid w:val="00FA1572"/>
    <w:rsid w:val="00FA245D"/>
    <w:rsid w:val="00FA2A74"/>
    <w:rsid w:val="00FA2CCC"/>
    <w:rsid w:val="00FA4BD4"/>
    <w:rsid w:val="00FA66D5"/>
    <w:rsid w:val="00FB0604"/>
    <w:rsid w:val="00FB3398"/>
    <w:rsid w:val="00FB3974"/>
    <w:rsid w:val="00FC2C70"/>
    <w:rsid w:val="00FC4749"/>
    <w:rsid w:val="00FC4C3B"/>
    <w:rsid w:val="00FD452D"/>
    <w:rsid w:val="00FD6872"/>
    <w:rsid w:val="00FF0C0A"/>
    <w:rsid w:val="00FF45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B86075"/>
  <w15:docId w15:val="{27B7C385-88D9-4921-AC36-1DF1419B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728"/>
    <w:rPr>
      <w:sz w:val="24"/>
      <w:szCs w:val="24"/>
    </w:rPr>
  </w:style>
  <w:style w:type="paragraph" w:styleId="Heading1">
    <w:name w:val="heading 1"/>
    <w:basedOn w:val="Normal"/>
    <w:next w:val="Normal"/>
    <w:link w:val="Heading1Char"/>
    <w:qFormat/>
    <w:rsid w:val="00D8161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915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604"/>
    <w:pPr>
      <w:tabs>
        <w:tab w:val="center" w:pos="4320"/>
        <w:tab w:val="right" w:pos="8640"/>
      </w:tabs>
    </w:pPr>
  </w:style>
  <w:style w:type="paragraph" w:styleId="Footer">
    <w:name w:val="footer"/>
    <w:basedOn w:val="Normal"/>
    <w:link w:val="FooterChar"/>
    <w:uiPriority w:val="99"/>
    <w:rsid w:val="00FB0604"/>
    <w:pPr>
      <w:tabs>
        <w:tab w:val="center" w:pos="4320"/>
        <w:tab w:val="right" w:pos="8640"/>
      </w:tabs>
    </w:pPr>
  </w:style>
  <w:style w:type="paragraph" w:styleId="BalloonText">
    <w:name w:val="Balloon Text"/>
    <w:basedOn w:val="Normal"/>
    <w:semiHidden/>
    <w:rsid w:val="008D33C8"/>
    <w:rPr>
      <w:rFonts w:ascii="Tahoma" w:hAnsi="Tahoma" w:cs="Tahoma"/>
      <w:sz w:val="16"/>
      <w:szCs w:val="16"/>
    </w:rPr>
  </w:style>
  <w:style w:type="paragraph" w:styleId="NoSpacing">
    <w:name w:val="No Spacing"/>
    <w:link w:val="NoSpacingChar"/>
    <w:uiPriority w:val="1"/>
    <w:qFormat/>
    <w:rsid w:val="009B09FF"/>
    <w:rPr>
      <w:rFonts w:ascii="Calibri" w:eastAsia="Calibri" w:hAnsi="Calibri"/>
      <w:sz w:val="22"/>
      <w:szCs w:val="22"/>
    </w:rPr>
  </w:style>
  <w:style w:type="numbering" w:customStyle="1" w:styleId="NoList1">
    <w:name w:val="No List1"/>
    <w:next w:val="NoList"/>
    <w:uiPriority w:val="99"/>
    <w:semiHidden/>
    <w:unhideWhenUsed/>
    <w:rsid w:val="007160E4"/>
  </w:style>
  <w:style w:type="paragraph" w:customStyle="1" w:styleId="Default">
    <w:name w:val="Default"/>
    <w:rsid w:val="007160E4"/>
    <w:pPr>
      <w:widowControl w:val="0"/>
      <w:autoSpaceDE w:val="0"/>
      <w:autoSpaceDN w:val="0"/>
      <w:adjustRightInd w:val="0"/>
    </w:pPr>
    <w:rPr>
      <w:rFonts w:ascii="Times" w:hAnsi="Times" w:cs="Times"/>
      <w:color w:val="000000"/>
      <w:sz w:val="24"/>
      <w:szCs w:val="24"/>
    </w:rPr>
  </w:style>
  <w:style w:type="paragraph" w:customStyle="1" w:styleId="CM1">
    <w:name w:val="CM1"/>
    <w:basedOn w:val="Default"/>
    <w:next w:val="Default"/>
    <w:uiPriority w:val="99"/>
    <w:rsid w:val="007160E4"/>
    <w:rPr>
      <w:color w:val="auto"/>
    </w:rPr>
  </w:style>
  <w:style w:type="paragraph" w:customStyle="1" w:styleId="CM23">
    <w:name w:val="CM23"/>
    <w:basedOn w:val="Default"/>
    <w:next w:val="Default"/>
    <w:uiPriority w:val="99"/>
    <w:rsid w:val="007160E4"/>
    <w:pPr>
      <w:spacing w:after="398"/>
    </w:pPr>
    <w:rPr>
      <w:color w:val="auto"/>
    </w:rPr>
  </w:style>
  <w:style w:type="paragraph" w:customStyle="1" w:styleId="CM24">
    <w:name w:val="CM24"/>
    <w:basedOn w:val="Default"/>
    <w:next w:val="Default"/>
    <w:uiPriority w:val="99"/>
    <w:rsid w:val="007160E4"/>
    <w:pPr>
      <w:spacing w:after="183"/>
    </w:pPr>
    <w:rPr>
      <w:color w:val="auto"/>
    </w:rPr>
  </w:style>
  <w:style w:type="paragraph" w:customStyle="1" w:styleId="CM2">
    <w:name w:val="CM2"/>
    <w:basedOn w:val="Default"/>
    <w:next w:val="Default"/>
    <w:uiPriority w:val="99"/>
    <w:rsid w:val="007160E4"/>
    <w:pPr>
      <w:spacing w:line="323" w:lineRule="atLeast"/>
    </w:pPr>
    <w:rPr>
      <w:color w:val="auto"/>
    </w:rPr>
  </w:style>
  <w:style w:type="paragraph" w:customStyle="1" w:styleId="CM3">
    <w:name w:val="CM3"/>
    <w:basedOn w:val="Default"/>
    <w:next w:val="Default"/>
    <w:uiPriority w:val="99"/>
    <w:rsid w:val="007160E4"/>
    <w:rPr>
      <w:color w:val="auto"/>
    </w:rPr>
  </w:style>
  <w:style w:type="paragraph" w:customStyle="1" w:styleId="CM25">
    <w:name w:val="CM25"/>
    <w:basedOn w:val="Default"/>
    <w:next w:val="Default"/>
    <w:uiPriority w:val="99"/>
    <w:rsid w:val="007160E4"/>
    <w:pPr>
      <w:spacing w:after="278"/>
    </w:pPr>
    <w:rPr>
      <w:color w:val="auto"/>
    </w:rPr>
  </w:style>
  <w:style w:type="paragraph" w:customStyle="1" w:styleId="CM4">
    <w:name w:val="CM4"/>
    <w:basedOn w:val="Default"/>
    <w:next w:val="Default"/>
    <w:uiPriority w:val="99"/>
    <w:rsid w:val="007160E4"/>
    <w:pPr>
      <w:spacing w:line="276" w:lineRule="atLeast"/>
    </w:pPr>
    <w:rPr>
      <w:color w:val="auto"/>
    </w:rPr>
  </w:style>
  <w:style w:type="paragraph" w:customStyle="1" w:styleId="CM5">
    <w:name w:val="CM5"/>
    <w:basedOn w:val="Default"/>
    <w:next w:val="Default"/>
    <w:uiPriority w:val="99"/>
    <w:rsid w:val="007160E4"/>
    <w:pPr>
      <w:spacing w:line="276" w:lineRule="atLeast"/>
    </w:pPr>
    <w:rPr>
      <w:color w:val="auto"/>
    </w:rPr>
  </w:style>
  <w:style w:type="paragraph" w:customStyle="1" w:styleId="CM6">
    <w:name w:val="CM6"/>
    <w:basedOn w:val="Default"/>
    <w:next w:val="Default"/>
    <w:uiPriority w:val="99"/>
    <w:rsid w:val="007160E4"/>
    <w:pPr>
      <w:spacing w:line="276" w:lineRule="atLeast"/>
    </w:pPr>
    <w:rPr>
      <w:color w:val="auto"/>
    </w:rPr>
  </w:style>
  <w:style w:type="paragraph" w:customStyle="1" w:styleId="CM27">
    <w:name w:val="CM27"/>
    <w:basedOn w:val="Default"/>
    <w:next w:val="Default"/>
    <w:uiPriority w:val="99"/>
    <w:rsid w:val="007160E4"/>
    <w:pPr>
      <w:spacing w:after="515"/>
    </w:pPr>
    <w:rPr>
      <w:color w:val="auto"/>
    </w:rPr>
  </w:style>
  <w:style w:type="paragraph" w:customStyle="1" w:styleId="CM17">
    <w:name w:val="CM17"/>
    <w:basedOn w:val="Default"/>
    <w:next w:val="Default"/>
    <w:uiPriority w:val="99"/>
    <w:rsid w:val="007160E4"/>
    <w:pPr>
      <w:spacing w:line="276" w:lineRule="atLeast"/>
    </w:pPr>
    <w:rPr>
      <w:color w:val="auto"/>
    </w:rPr>
  </w:style>
  <w:style w:type="paragraph" w:customStyle="1" w:styleId="CM28">
    <w:name w:val="CM28"/>
    <w:basedOn w:val="Default"/>
    <w:next w:val="Default"/>
    <w:uiPriority w:val="99"/>
    <w:rsid w:val="007160E4"/>
    <w:pPr>
      <w:spacing w:after="120"/>
    </w:pPr>
    <w:rPr>
      <w:color w:val="auto"/>
    </w:rPr>
  </w:style>
  <w:style w:type="paragraph" w:customStyle="1" w:styleId="CM14">
    <w:name w:val="CM14"/>
    <w:basedOn w:val="Default"/>
    <w:next w:val="Default"/>
    <w:uiPriority w:val="99"/>
    <w:rsid w:val="007160E4"/>
    <w:pPr>
      <w:spacing w:line="276" w:lineRule="atLeast"/>
    </w:pPr>
    <w:rPr>
      <w:color w:val="auto"/>
    </w:rPr>
  </w:style>
  <w:style w:type="paragraph" w:customStyle="1" w:styleId="CM13">
    <w:name w:val="CM13"/>
    <w:basedOn w:val="Default"/>
    <w:next w:val="Default"/>
    <w:uiPriority w:val="99"/>
    <w:rsid w:val="007160E4"/>
    <w:pPr>
      <w:spacing w:line="276" w:lineRule="atLeast"/>
    </w:pPr>
    <w:rPr>
      <w:color w:val="auto"/>
    </w:rPr>
  </w:style>
  <w:style w:type="paragraph" w:customStyle="1" w:styleId="CM9">
    <w:name w:val="CM9"/>
    <w:basedOn w:val="Default"/>
    <w:next w:val="Default"/>
    <w:uiPriority w:val="99"/>
    <w:rsid w:val="007160E4"/>
    <w:pPr>
      <w:spacing w:line="276" w:lineRule="atLeast"/>
    </w:pPr>
    <w:rPr>
      <w:color w:val="auto"/>
    </w:rPr>
  </w:style>
  <w:style w:type="paragraph" w:customStyle="1" w:styleId="CM21">
    <w:name w:val="CM21"/>
    <w:basedOn w:val="Default"/>
    <w:next w:val="Default"/>
    <w:uiPriority w:val="99"/>
    <w:rsid w:val="007160E4"/>
    <w:rPr>
      <w:color w:val="auto"/>
    </w:rPr>
  </w:style>
  <w:style w:type="character" w:styleId="Hyperlink">
    <w:name w:val="Hyperlink"/>
    <w:uiPriority w:val="99"/>
    <w:unhideWhenUsed/>
    <w:rsid w:val="007160E4"/>
    <w:rPr>
      <w:rFonts w:cs="Times New Roman"/>
      <w:color w:val="0000FF"/>
      <w:u w:val="single"/>
    </w:rPr>
  </w:style>
  <w:style w:type="paragraph" w:styleId="ListParagraph">
    <w:name w:val="List Paragraph"/>
    <w:basedOn w:val="Normal"/>
    <w:uiPriority w:val="34"/>
    <w:qFormat/>
    <w:rsid w:val="007160E4"/>
    <w:pPr>
      <w:spacing w:after="200" w:line="276" w:lineRule="auto"/>
      <w:ind w:left="720"/>
    </w:pPr>
    <w:rPr>
      <w:rFonts w:ascii="Calibri" w:hAnsi="Calibri"/>
      <w:sz w:val="22"/>
      <w:szCs w:val="22"/>
    </w:rPr>
  </w:style>
  <w:style w:type="character" w:customStyle="1" w:styleId="HeaderChar">
    <w:name w:val="Header Char"/>
    <w:link w:val="Header"/>
    <w:uiPriority w:val="99"/>
    <w:locked/>
    <w:rsid w:val="007160E4"/>
    <w:rPr>
      <w:sz w:val="24"/>
      <w:szCs w:val="24"/>
    </w:rPr>
  </w:style>
  <w:style w:type="character" w:customStyle="1" w:styleId="FooterChar">
    <w:name w:val="Footer Char"/>
    <w:link w:val="Footer"/>
    <w:uiPriority w:val="99"/>
    <w:locked/>
    <w:rsid w:val="007160E4"/>
    <w:rPr>
      <w:sz w:val="24"/>
      <w:szCs w:val="24"/>
    </w:rPr>
  </w:style>
  <w:style w:type="character" w:styleId="PageNumber">
    <w:name w:val="page number"/>
    <w:rsid w:val="009206F7"/>
  </w:style>
  <w:style w:type="character" w:styleId="FollowedHyperlink">
    <w:name w:val="FollowedHyperlink"/>
    <w:rsid w:val="009B7F59"/>
    <w:rPr>
      <w:color w:val="800080"/>
      <w:u w:val="single"/>
    </w:rPr>
  </w:style>
  <w:style w:type="character" w:customStyle="1" w:styleId="Heading1Char">
    <w:name w:val="Heading 1 Char"/>
    <w:link w:val="Heading1"/>
    <w:rsid w:val="00D8161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D81618"/>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D81618"/>
    <w:pPr>
      <w:pBdr>
        <w:between w:val="double" w:sz="6" w:space="0" w:color="auto"/>
      </w:pBdr>
      <w:spacing w:before="120" w:after="120"/>
      <w:jc w:val="center"/>
    </w:pPr>
    <w:rPr>
      <w:rFonts w:asciiTheme="minorHAnsi" w:hAnsiTheme="minorHAnsi" w:cstheme="minorHAnsi"/>
      <w:i/>
      <w:iCs/>
      <w:sz w:val="20"/>
      <w:szCs w:val="20"/>
    </w:rPr>
  </w:style>
  <w:style w:type="paragraph" w:styleId="TOC1">
    <w:name w:val="toc 1"/>
    <w:basedOn w:val="Normal"/>
    <w:next w:val="Normal"/>
    <w:autoRedefine/>
    <w:uiPriority w:val="39"/>
    <w:unhideWhenUsed/>
    <w:qFormat/>
    <w:rsid w:val="00D81618"/>
    <w:pPr>
      <w:pBdr>
        <w:between w:val="double" w:sz="6" w:space="0" w:color="auto"/>
      </w:pBdr>
      <w:spacing w:before="120" w:after="120"/>
      <w:jc w:val="center"/>
    </w:pPr>
    <w:rPr>
      <w:rFonts w:asciiTheme="minorHAnsi" w:hAnsiTheme="minorHAnsi" w:cstheme="minorHAnsi"/>
      <w:b/>
      <w:bCs/>
      <w:i/>
      <w:iCs/>
    </w:rPr>
  </w:style>
  <w:style w:type="paragraph" w:styleId="TOC3">
    <w:name w:val="toc 3"/>
    <w:basedOn w:val="Normal"/>
    <w:next w:val="Normal"/>
    <w:autoRedefine/>
    <w:uiPriority w:val="39"/>
    <w:unhideWhenUsed/>
    <w:qFormat/>
    <w:rsid w:val="00D81618"/>
    <w:pPr>
      <w:pBdr>
        <w:between w:val="double" w:sz="6" w:space="0" w:color="auto"/>
      </w:pBdr>
      <w:spacing w:before="120" w:after="120"/>
      <w:ind w:left="240"/>
      <w:jc w:val="center"/>
    </w:pPr>
    <w:rPr>
      <w:rFonts w:asciiTheme="minorHAnsi" w:hAnsiTheme="minorHAnsi" w:cstheme="minorHAnsi"/>
      <w:sz w:val="20"/>
      <w:szCs w:val="20"/>
    </w:rPr>
  </w:style>
  <w:style w:type="character" w:styleId="BookTitle">
    <w:name w:val="Book Title"/>
    <w:uiPriority w:val="33"/>
    <w:qFormat/>
    <w:rsid w:val="00D81618"/>
    <w:rPr>
      <w:b/>
      <w:bCs/>
      <w:smallCaps/>
      <w:spacing w:val="5"/>
    </w:rPr>
  </w:style>
  <w:style w:type="character" w:styleId="IntenseEmphasis">
    <w:name w:val="Intense Emphasis"/>
    <w:basedOn w:val="DefaultParagraphFont"/>
    <w:uiPriority w:val="21"/>
    <w:qFormat/>
    <w:rsid w:val="00104AAB"/>
    <w:rPr>
      <w:b/>
      <w:bCs/>
      <w:i/>
      <w:iCs/>
      <w:color w:val="4F81BD" w:themeColor="accent1"/>
    </w:rPr>
  </w:style>
  <w:style w:type="paragraph" w:styleId="Subtitle">
    <w:name w:val="Subtitle"/>
    <w:basedOn w:val="Normal"/>
    <w:next w:val="Normal"/>
    <w:link w:val="SubtitleChar"/>
    <w:qFormat/>
    <w:rsid w:val="0028436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8436E"/>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46799D"/>
    <w:pPr>
      <w:jc w:val="both"/>
    </w:pPr>
    <w:rPr>
      <w:rFonts w:ascii="Arial" w:hAnsi="Arial"/>
      <w:szCs w:val="20"/>
    </w:rPr>
  </w:style>
  <w:style w:type="character" w:customStyle="1" w:styleId="BodyTextChar">
    <w:name w:val="Body Text Char"/>
    <w:basedOn w:val="DefaultParagraphFont"/>
    <w:link w:val="BodyText"/>
    <w:rsid w:val="0046799D"/>
    <w:rPr>
      <w:rFonts w:ascii="Arial" w:hAnsi="Arial"/>
      <w:sz w:val="24"/>
    </w:rPr>
  </w:style>
  <w:style w:type="character" w:styleId="CommentReference">
    <w:name w:val="annotation reference"/>
    <w:basedOn w:val="DefaultParagraphFont"/>
    <w:rsid w:val="0046799D"/>
    <w:rPr>
      <w:sz w:val="16"/>
      <w:szCs w:val="16"/>
    </w:rPr>
  </w:style>
  <w:style w:type="paragraph" w:styleId="CommentText">
    <w:name w:val="annotation text"/>
    <w:basedOn w:val="Normal"/>
    <w:link w:val="CommentTextChar"/>
    <w:rsid w:val="0046799D"/>
    <w:rPr>
      <w:sz w:val="20"/>
      <w:szCs w:val="20"/>
    </w:rPr>
  </w:style>
  <w:style w:type="character" w:customStyle="1" w:styleId="CommentTextChar">
    <w:name w:val="Comment Text Char"/>
    <w:basedOn w:val="DefaultParagraphFont"/>
    <w:link w:val="CommentText"/>
    <w:rsid w:val="0046799D"/>
  </w:style>
  <w:style w:type="paragraph" w:styleId="CommentSubject">
    <w:name w:val="annotation subject"/>
    <w:basedOn w:val="CommentText"/>
    <w:next w:val="CommentText"/>
    <w:link w:val="CommentSubjectChar"/>
    <w:rsid w:val="0046799D"/>
    <w:rPr>
      <w:b/>
      <w:bCs/>
    </w:rPr>
  </w:style>
  <w:style w:type="character" w:customStyle="1" w:styleId="CommentSubjectChar">
    <w:name w:val="Comment Subject Char"/>
    <w:basedOn w:val="CommentTextChar"/>
    <w:link w:val="CommentSubject"/>
    <w:rsid w:val="0046799D"/>
    <w:rPr>
      <w:b/>
      <w:bCs/>
    </w:rPr>
  </w:style>
  <w:style w:type="character" w:customStyle="1" w:styleId="Heading2Char">
    <w:name w:val="Heading 2 Char"/>
    <w:basedOn w:val="DefaultParagraphFont"/>
    <w:link w:val="Heading2"/>
    <w:rsid w:val="00591538"/>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591538"/>
    <w:pPr>
      <w:jc w:val="right"/>
    </w:pPr>
    <w:rPr>
      <w:b/>
      <w:bCs/>
      <w:sz w:val="16"/>
      <w:szCs w:val="20"/>
    </w:rPr>
  </w:style>
  <w:style w:type="character" w:styleId="Strong">
    <w:name w:val="Strong"/>
    <w:basedOn w:val="DefaultParagraphFont"/>
    <w:qFormat/>
    <w:rsid w:val="006A02CF"/>
    <w:rPr>
      <w:b/>
      <w:bCs/>
    </w:rPr>
  </w:style>
  <w:style w:type="character" w:customStyle="1" w:styleId="NoSpacingChar">
    <w:name w:val="No Spacing Char"/>
    <w:basedOn w:val="DefaultParagraphFont"/>
    <w:link w:val="NoSpacing"/>
    <w:uiPriority w:val="1"/>
    <w:rsid w:val="0084764A"/>
    <w:rPr>
      <w:rFonts w:ascii="Calibri" w:eastAsia="Calibri" w:hAnsi="Calibri"/>
      <w:sz w:val="22"/>
      <w:szCs w:val="22"/>
    </w:rPr>
  </w:style>
  <w:style w:type="paragraph" w:styleId="Quote">
    <w:name w:val="Quote"/>
    <w:basedOn w:val="Normal"/>
    <w:next w:val="Normal"/>
    <w:link w:val="QuoteChar"/>
    <w:uiPriority w:val="29"/>
    <w:qFormat/>
    <w:rsid w:val="006D44CE"/>
    <w:rPr>
      <w:i/>
      <w:iCs/>
      <w:color w:val="000000" w:themeColor="text1"/>
    </w:rPr>
  </w:style>
  <w:style w:type="character" w:customStyle="1" w:styleId="QuoteChar">
    <w:name w:val="Quote Char"/>
    <w:basedOn w:val="DefaultParagraphFont"/>
    <w:link w:val="Quote"/>
    <w:uiPriority w:val="29"/>
    <w:rsid w:val="006D44CE"/>
    <w:rPr>
      <w:i/>
      <w:iCs/>
      <w:color w:val="000000" w:themeColor="text1"/>
      <w:sz w:val="24"/>
      <w:szCs w:val="24"/>
    </w:rPr>
  </w:style>
  <w:style w:type="paragraph" w:styleId="DocumentMap">
    <w:name w:val="Document Map"/>
    <w:basedOn w:val="Normal"/>
    <w:link w:val="DocumentMapChar"/>
    <w:rsid w:val="002F3A6B"/>
    <w:rPr>
      <w:rFonts w:ascii="Lucida Grande" w:hAnsi="Lucida Grande" w:cs="Lucida Grande"/>
    </w:rPr>
  </w:style>
  <w:style w:type="character" w:customStyle="1" w:styleId="DocumentMapChar">
    <w:name w:val="Document Map Char"/>
    <w:basedOn w:val="DefaultParagraphFont"/>
    <w:link w:val="DocumentMap"/>
    <w:rsid w:val="002F3A6B"/>
    <w:rPr>
      <w:rFonts w:ascii="Lucida Grande" w:hAnsi="Lucida Grande" w:cs="Lucida Grande"/>
      <w:sz w:val="24"/>
      <w:szCs w:val="24"/>
    </w:rPr>
  </w:style>
  <w:style w:type="paragraph" w:styleId="TOC4">
    <w:name w:val="toc 4"/>
    <w:basedOn w:val="Normal"/>
    <w:next w:val="Normal"/>
    <w:autoRedefine/>
    <w:rsid w:val="00AF4974"/>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rsid w:val="00AF4974"/>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rsid w:val="00AF4974"/>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rsid w:val="00AF4974"/>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rsid w:val="00AF4974"/>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rsid w:val="00AF4974"/>
    <w:pPr>
      <w:pBdr>
        <w:between w:val="double" w:sz="6" w:space="0" w:color="auto"/>
      </w:pBdr>
      <w:spacing w:before="120" w:after="120"/>
      <w:ind w:left="1680"/>
      <w:jc w:val="center"/>
    </w:pPr>
    <w:rPr>
      <w:rFonts w:asciiTheme="minorHAnsi" w:hAnsiTheme="minorHAnsi" w:cstheme="minorHAnsi"/>
      <w:sz w:val="20"/>
      <w:szCs w:val="20"/>
    </w:rPr>
  </w:style>
  <w:style w:type="paragraph" w:customStyle="1" w:styleId="CM18">
    <w:name w:val="CM18"/>
    <w:basedOn w:val="Default"/>
    <w:next w:val="Default"/>
    <w:uiPriority w:val="99"/>
    <w:rsid w:val="0082226E"/>
    <w:pPr>
      <w:spacing w:after="120"/>
    </w:pPr>
    <w:rPr>
      <w:rFonts w:ascii="NOXUV W+ Helvetica" w:eastAsiaTheme="minorEastAsia" w:hAnsi="NOXUV W+ Helvetic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lamance%20County%20ESF%202%20-%20Communications%202013.docx" TargetMode="External"/><Relationship Id="rId18" Type="http://schemas.openxmlformats.org/officeDocument/2006/relationships/hyperlink" Target="Alamance%20County%20ESF%205%20-%20Emergency%20Management%202013.docx" TargetMode="External"/><Relationship Id="rId26" Type="http://schemas.openxmlformats.org/officeDocument/2006/relationships/hyperlink" Target="Alamance%20County%20ESF%209%20-%20Search%20&amp;%20Rescue%202013.docx" TargetMode="External"/><Relationship Id="rId39" Type="http://schemas.openxmlformats.org/officeDocument/2006/relationships/hyperlink" Target="Volunteer%20and%20Donnations%20Annex%202013.docx" TargetMode="External"/><Relationship Id="rId21" Type="http://schemas.openxmlformats.org/officeDocument/2006/relationships/hyperlink" Target="Alamance%20County%20ESF%207%20-%20Logistics%20Management%20and%20Resource%20Support%202013.docx" TargetMode="External"/><Relationship Id="rId34" Type="http://schemas.openxmlformats.org/officeDocument/2006/relationships/hyperlink" Target="Alamance%20County%20ESF%2013%20-%20Public%20Safety%20and%20Security%202013.docx" TargetMode="External"/><Relationship Id="rId42" Type="http://schemas.openxmlformats.org/officeDocument/2006/relationships/hyperlink" Target="http://www.alamance-nc.com" TargetMode="External"/><Relationship Id="rId47" Type="http://schemas.openxmlformats.org/officeDocument/2006/relationships/hyperlink" Target="https://maps.google.com/maps?oe=&amp;q=1950+martin+street+burlington+nc&amp;ie=UTF-8&amp;hq=&amp;hnear=0x88532ae03ed3cc19:0x856010b700926a86,1950+Martin+St,+Burlington,+NC+27217&amp;gl=us&amp;ei=25pJUqC3MtK04AP9moGQCQ&amp;ved=0CCsQ8gEwAA" TargetMode="External"/><Relationship Id="rId50" Type="http://schemas.openxmlformats.org/officeDocument/2006/relationships/image" Target="media/image4.png"/><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lamance%20County%20ESF%204%20-%20Firefighting%202013.docx" TargetMode="External"/><Relationship Id="rId29" Type="http://schemas.openxmlformats.org/officeDocument/2006/relationships/hyperlink" Target="Alamance%20County%20ESF%2011%20-%20Agriculture%20and%20Natural%20Resources%202013.docx" TargetMode="External"/><Relationship Id="rId11" Type="http://schemas.openxmlformats.org/officeDocument/2006/relationships/hyperlink" Target="Alamance%20County%20%20ESF%201%20-%20Transportation%202013.docx" TargetMode="External"/><Relationship Id="rId24" Type="http://schemas.openxmlformats.org/officeDocument/2006/relationships/hyperlink" Target="Alamance%20County%20ESF%208%20-%20Public%20Health%20and%20Medical%20Services%202013.docx" TargetMode="External"/><Relationship Id="rId32" Type="http://schemas.openxmlformats.org/officeDocument/2006/relationships/hyperlink" Target="Alamance%20County%20ESF%2012%20-%20Energy%202013.docx" TargetMode="External"/><Relationship Id="rId37" Type="http://schemas.openxmlformats.org/officeDocument/2006/relationships/hyperlink" Target="Alamance%20County%20ESF%2015%20-%20External%20Affairs%202013.docx" TargetMode="External"/><Relationship Id="rId40" Type="http://schemas.openxmlformats.org/officeDocument/2006/relationships/hyperlink" Target="Animal%20Services%20Annex%202013.docx" TargetMode="External"/><Relationship Id="rId45" Type="http://schemas.openxmlformats.org/officeDocument/2006/relationships/hyperlink" Target="http://www.duke-energy.com/north-carolina/outages/current.asp" TargetMode="External"/><Relationship Id="rId53" Type="http://schemas.openxmlformats.org/officeDocument/2006/relationships/image" Target="media/image7.png"/><Relationship Id="rId5" Type="http://schemas.openxmlformats.org/officeDocument/2006/relationships/settings" Target="settings.xml"/><Relationship Id="rId19" Type="http://schemas.openxmlformats.org/officeDocument/2006/relationships/hyperlink" Target="Alamance%20County%20ESF%206%20-%20Mass%20Care,%20Emergency%20Assistance,%20Housing%20and%20Human%20Services2013.doc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Alamance%20County%20ESF%202%20-%20Communications%202013.docx" TargetMode="External"/><Relationship Id="rId22" Type="http://schemas.openxmlformats.org/officeDocument/2006/relationships/hyperlink" Target="Alamance%20County%20ESF%207%20-%20Logistics%20Management%20and%20Resource%20Support%202013.docx" TargetMode="External"/><Relationship Id="rId27" Type="http://schemas.openxmlformats.org/officeDocument/2006/relationships/hyperlink" Target="Alamance%20County%20ESF%2010%20-%20Oil%20and%20Hazardous%20Materials%202013.docx" TargetMode="External"/><Relationship Id="rId30" Type="http://schemas.openxmlformats.org/officeDocument/2006/relationships/hyperlink" Target="Alamance%20County%20ESF%2011%20-%20Agriculture%20and%20Natural%20Resources%202013.docx" TargetMode="External"/><Relationship Id="rId35" Type="http://schemas.openxmlformats.org/officeDocument/2006/relationships/hyperlink" Target="Alamance%20County%20ESF%2014%20-%20Long%20Term%20Recovery%202013.docx" TargetMode="External"/><Relationship Id="rId43" Type="http://schemas.openxmlformats.org/officeDocument/2006/relationships/header" Target="header1.xml"/><Relationship Id="rId48" Type="http://schemas.openxmlformats.org/officeDocument/2006/relationships/image" Target="media/image2.jpg"/><Relationship Id="rId56"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image" Target="media/image5.png"/><Relationship Id="rId3" Type="http://schemas.openxmlformats.org/officeDocument/2006/relationships/numbering" Target="numbering.xml"/><Relationship Id="rId12" Type="http://schemas.openxmlformats.org/officeDocument/2006/relationships/hyperlink" Target="Alamance%20County%20%20ESF%201%20-%20Transportation%202013.docx" TargetMode="External"/><Relationship Id="rId17" Type="http://schemas.openxmlformats.org/officeDocument/2006/relationships/hyperlink" Target="Alamance%20County%20ESF%205%20-%20Emergency%20Management%202013.docx" TargetMode="External"/><Relationship Id="rId25" Type="http://schemas.openxmlformats.org/officeDocument/2006/relationships/hyperlink" Target="Alamance%20County%20ESF%209%20-%20Search%20&amp;%20Rescue%202013.docx" TargetMode="External"/><Relationship Id="rId33" Type="http://schemas.openxmlformats.org/officeDocument/2006/relationships/hyperlink" Target="Alamance%20County%20ESF%2013%20-%20Public%20Safety%20and%20Security%202013.docx" TargetMode="External"/><Relationship Id="rId38" Type="http://schemas.openxmlformats.org/officeDocument/2006/relationships/hyperlink" Target="Information%20Management,%20GIS,%20&amp;%20Planning%20Annex%202013.docx" TargetMode="External"/><Relationship Id="rId46" Type="http://schemas.openxmlformats.org/officeDocument/2006/relationships/hyperlink" Target="http://outages.randolphemc.com/" TargetMode="External"/><Relationship Id="rId20" Type="http://schemas.openxmlformats.org/officeDocument/2006/relationships/hyperlink" Target="Alamance%20County%20ESF%206%20-%20Mass%20Care,%20Emergency%20Assistance,%20Housing%20and%20Human%20Services2013.docx" TargetMode="External"/><Relationship Id="rId41" Type="http://schemas.openxmlformats.org/officeDocument/2006/relationships/hyperlink" Target="file:///J:\Alamance%20County%20EOP\Alamance%20County%20Disaster%20Re-entry%20Annex.docx" TargetMode="External"/><Relationship Id="rId54"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lamance%20County%20ESF%203%20-%20Public%20Works%20&amp;%20Engineering%202013.docx" TargetMode="External"/><Relationship Id="rId23" Type="http://schemas.openxmlformats.org/officeDocument/2006/relationships/hyperlink" Target="Alamance%20County%20ESF%208%20-%20Public%20Health%20and%20Medical%20Services%202013.docx" TargetMode="External"/><Relationship Id="rId28" Type="http://schemas.openxmlformats.org/officeDocument/2006/relationships/hyperlink" Target="Alamance%20County%20ESF%2010%20-%20Oil%20and%20Hazardous%20Materials%202013.docx" TargetMode="External"/><Relationship Id="rId36" Type="http://schemas.openxmlformats.org/officeDocument/2006/relationships/hyperlink" Target="Alamance%20County%20ESF%2015%20-%20External%20Affairs%202013.docx" TargetMode="External"/><Relationship Id="rId49" Type="http://schemas.openxmlformats.org/officeDocument/2006/relationships/image" Target="media/image3.jpeg"/><Relationship Id="rId57" Type="http://schemas.openxmlformats.org/officeDocument/2006/relationships/theme" Target="theme/theme1.xml"/><Relationship Id="rId10" Type="http://schemas.openxmlformats.org/officeDocument/2006/relationships/hyperlink" Target="http://www.alamance-nc.com" TargetMode="External"/><Relationship Id="rId31" Type="http://schemas.openxmlformats.org/officeDocument/2006/relationships/hyperlink" Target="Alamance%20County%20ESF%2012%20-%20Energy%202013.docx" TargetMode="External"/><Relationship Id="rId44" Type="http://schemas.openxmlformats.org/officeDocument/2006/relationships/footer" Target="footer1.xml"/><Relationship Id="rId5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roberts\Application%20Data\Microsoft\Templates\Fire%20Marshal%20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1CD562F7C4237A69A64E49605BE9A"/>
        <w:category>
          <w:name w:val="General"/>
          <w:gallery w:val="placeholder"/>
        </w:category>
        <w:types>
          <w:type w:val="bbPlcHdr"/>
        </w:types>
        <w:behaviors>
          <w:behavior w:val="content"/>
        </w:behaviors>
        <w:guid w:val="{B36DC2A3-CCD5-45EC-A5C2-346F68BC800B}"/>
      </w:docPartPr>
      <w:docPartBody>
        <w:p w:rsidR="003900CC" w:rsidRDefault="00516D91" w:rsidP="00516D91">
          <w:pPr>
            <w:pStyle w:val="1021CD562F7C4237A69A64E49605BE9A"/>
          </w:pPr>
          <w:r>
            <w:rPr>
              <w:rFonts w:asciiTheme="majorHAnsi" w:eastAsiaTheme="majorEastAsia" w:hAnsiTheme="majorHAnsi" w:cstheme="majorBidi"/>
              <w:sz w:val="36"/>
              <w:szCs w:val="36"/>
            </w:rPr>
            <w:t>[Type the document title]</w:t>
          </w:r>
        </w:p>
      </w:docPartBody>
    </w:docPart>
    <w:docPart>
      <w:docPartPr>
        <w:name w:val="3145672D756A4B43810C49A30D1088CA"/>
        <w:category>
          <w:name w:val="General"/>
          <w:gallery w:val="placeholder"/>
        </w:category>
        <w:types>
          <w:type w:val="bbPlcHdr"/>
        </w:types>
        <w:behaviors>
          <w:behavior w:val="content"/>
        </w:behaviors>
        <w:guid w:val="{01192B20-FDEF-495D-832F-787A0D03E34A}"/>
      </w:docPartPr>
      <w:docPartBody>
        <w:p w:rsidR="003900CC" w:rsidRDefault="00516D91" w:rsidP="00516D91">
          <w:pPr>
            <w:pStyle w:val="3145672D756A4B43810C49A30D1088CA"/>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NOXUV W+ Helvetica">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6D91"/>
    <w:rsid w:val="00042F50"/>
    <w:rsid w:val="00105423"/>
    <w:rsid w:val="00113D97"/>
    <w:rsid w:val="003900CC"/>
    <w:rsid w:val="00516D91"/>
    <w:rsid w:val="005A1E69"/>
    <w:rsid w:val="005C684A"/>
    <w:rsid w:val="0069155E"/>
    <w:rsid w:val="006E5D18"/>
    <w:rsid w:val="00744F6C"/>
    <w:rsid w:val="00781FA6"/>
    <w:rsid w:val="007971DA"/>
    <w:rsid w:val="008B79FF"/>
    <w:rsid w:val="008E7F68"/>
    <w:rsid w:val="00A00164"/>
    <w:rsid w:val="00B207A8"/>
    <w:rsid w:val="00B442EB"/>
    <w:rsid w:val="00B65676"/>
    <w:rsid w:val="00CC6ECF"/>
    <w:rsid w:val="00D35DD8"/>
    <w:rsid w:val="00DA4364"/>
    <w:rsid w:val="00DC7D9E"/>
    <w:rsid w:val="00DD09BE"/>
    <w:rsid w:val="00DD5A45"/>
    <w:rsid w:val="00E558BD"/>
    <w:rsid w:val="00EB0EBA"/>
    <w:rsid w:val="00EF72C0"/>
    <w:rsid w:val="00FE50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1CD562F7C4237A69A64E49605BE9A">
    <w:name w:val="1021CD562F7C4237A69A64E49605BE9A"/>
    <w:rsid w:val="00516D91"/>
  </w:style>
  <w:style w:type="paragraph" w:customStyle="1" w:styleId="3145672D756A4B43810C49A30D1088CA">
    <w:name w:val="3145672D756A4B43810C49A30D1088CA"/>
    <w:rsid w:val="00516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FC10CE-13D2-422F-AD0B-E12A044A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Marshal Letterhead</Template>
  <TotalTime>2165</TotalTime>
  <Pages>70</Pages>
  <Words>17823</Words>
  <Characters>101596</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Alamance County EOP                             Basic Plan                     </vt:lpstr>
    </vt:vector>
  </TitlesOfParts>
  <Company>Alamance County</Company>
  <LinksUpToDate>false</LinksUpToDate>
  <CharactersWithSpaces>119181</CharactersWithSpaces>
  <SharedDoc>false</SharedDoc>
  <HLinks>
    <vt:vector size="108" baseType="variant">
      <vt:variant>
        <vt:i4>5242948</vt:i4>
      </vt:variant>
      <vt:variant>
        <vt:i4>51</vt:i4>
      </vt:variant>
      <vt:variant>
        <vt:i4>0</vt:i4>
      </vt:variant>
      <vt:variant>
        <vt:i4>5</vt:i4>
      </vt:variant>
      <vt:variant>
        <vt:lpwstr>https://maps.google.com/maps?oe=&amp;q=1950+martin+street+burlington+nc&amp;ie=UTF-8&amp;hq=&amp;hnear=0x88532ae03ed3cc19:0x856010b700926a86,1950+Martin+St,+Burlington,+NC+27217&amp;gl=us&amp;ei=25pJUqC3MtK04AP9moGQCQ&amp;ved=0CCsQ8gEwAA</vt:lpwstr>
      </vt:variant>
      <vt:variant>
        <vt:lpwstr/>
      </vt:variant>
      <vt:variant>
        <vt:i4>5177438</vt:i4>
      </vt:variant>
      <vt:variant>
        <vt:i4>48</vt:i4>
      </vt:variant>
      <vt:variant>
        <vt:i4>0</vt:i4>
      </vt:variant>
      <vt:variant>
        <vt:i4>5</vt:i4>
      </vt:variant>
      <vt:variant>
        <vt:lpwstr>Alamance Co ESF 3 - Public Works 2013.rtf</vt:lpwstr>
      </vt:variant>
      <vt:variant>
        <vt:lpwstr/>
      </vt:variant>
      <vt:variant>
        <vt:i4>2359412</vt:i4>
      </vt:variant>
      <vt:variant>
        <vt:i4>45</vt:i4>
      </vt:variant>
      <vt:variant>
        <vt:i4>0</vt:i4>
      </vt:variant>
      <vt:variant>
        <vt:i4>5</vt:i4>
      </vt:variant>
      <vt:variant>
        <vt:lpwstr>Alamance Co ESF 2 - Communications 2013.rtf</vt:lpwstr>
      </vt:variant>
      <vt:variant>
        <vt:lpwstr/>
      </vt:variant>
      <vt:variant>
        <vt:i4>458783</vt:i4>
      </vt:variant>
      <vt:variant>
        <vt:i4>42</vt:i4>
      </vt:variant>
      <vt:variant>
        <vt:i4>0</vt:i4>
      </vt:variant>
      <vt:variant>
        <vt:i4>5</vt:i4>
      </vt:variant>
      <vt:variant>
        <vt:lpwstr>Alamance Co  ESF 1 - Transportation 2013.rtf</vt:lpwstr>
      </vt:variant>
      <vt:variant>
        <vt:lpwstr/>
      </vt:variant>
      <vt:variant>
        <vt:i4>7274595</vt:i4>
      </vt:variant>
      <vt:variant>
        <vt:i4>39</vt:i4>
      </vt:variant>
      <vt:variant>
        <vt:i4>0</vt:i4>
      </vt:variant>
      <vt:variant>
        <vt:i4>5</vt:i4>
      </vt:variant>
      <vt:variant>
        <vt:lpwstr/>
      </vt:variant>
      <vt:variant>
        <vt:lpwstr>COG</vt:lpwstr>
      </vt:variant>
      <vt:variant>
        <vt:i4>6553712</vt:i4>
      </vt:variant>
      <vt:variant>
        <vt:i4>36</vt:i4>
      </vt:variant>
      <vt:variant>
        <vt:i4>0</vt:i4>
      </vt:variant>
      <vt:variant>
        <vt:i4>5</vt:i4>
      </vt:variant>
      <vt:variant>
        <vt:lpwstr/>
      </vt:variant>
      <vt:variant>
        <vt:lpwstr>PDM</vt:lpwstr>
      </vt:variant>
      <vt:variant>
        <vt:i4>7471201</vt:i4>
      </vt:variant>
      <vt:variant>
        <vt:i4>33</vt:i4>
      </vt:variant>
      <vt:variant>
        <vt:i4>0</vt:i4>
      </vt:variant>
      <vt:variant>
        <vt:i4>5</vt:i4>
      </vt:variant>
      <vt:variant>
        <vt:lpwstr/>
      </vt:variant>
      <vt:variant>
        <vt:lpwstr>AR</vt:lpwstr>
      </vt:variant>
      <vt:variant>
        <vt:i4>7077985</vt:i4>
      </vt:variant>
      <vt:variant>
        <vt:i4>30</vt:i4>
      </vt:variant>
      <vt:variant>
        <vt:i4>0</vt:i4>
      </vt:variant>
      <vt:variant>
        <vt:i4>5</vt:i4>
      </vt:variant>
      <vt:variant>
        <vt:lpwstr/>
      </vt:variant>
      <vt:variant>
        <vt:lpwstr>AL</vt:lpwstr>
      </vt:variant>
      <vt:variant>
        <vt:i4>6488164</vt:i4>
      </vt:variant>
      <vt:variant>
        <vt:i4>27</vt:i4>
      </vt:variant>
      <vt:variant>
        <vt:i4>0</vt:i4>
      </vt:variant>
      <vt:variant>
        <vt:i4>5</vt:i4>
      </vt:variant>
      <vt:variant>
        <vt:lpwstr/>
      </vt:variant>
      <vt:variant>
        <vt:lpwstr>DC</vt:lpwstr>
      </vt:variant>
      <vt:variant>
        <vt:i4>6357103</vt:i4>
      </vt:variant>
      <vt:variant>
        <vt:i4>24</vt:i4>
      </vt:variant>
      <vt:variant>
        <vt:i4>0</vt:i4>
      </vt:variant>
      <vt:variant>
        <vt:i4>5</vt:i4>
      </vt:variant>
      <vt:variant>
        <vt:lpwstr/>
      </vt:variant>
      <vt:variant>
        <vt:lpwstr>OAR</vt:lpwstr>
      </vt:variant>
      <vt:variant>
        <vt:i4>1114131</vt:i4>
      </vt:variant>
      <vt:variant>
        <vt:i4>21</vt:i4>
      </vt:variant>
      <vt:variant>
        <vt:i4>0</vt:i4>
      </vt:variant>
      <vt:variant>
        <vt:i4>5</vt:i4>
      </vt:variant>
      <vt:variant>
        <vt:lpwstr/>
      </vt:variant>
      <vt:variant>
        <vt:lpwstr>CeptO</vt:lpwstr>
      </vt:variant>
      <vt:variant>
        <vt:i4>7340131</vt:i4>
      </vt:variant>
      <vt:variant>
        <vt:i4>18</vt:i4>
      </vt:variant>
      <vt:variant>
        <vt:i4>0</vt:i4>
      </vt:variant>
      <vt:variant>
        <vt:i4>5</vt:i4>
      </vt:variant>
      <vt:variant>
        <vt:lpwstr/>
      </vt:variant>
      <vt:variant>
        <vt:lpwstr>CP</vt:lpwstr>
      </vt:variant>
      <vt:variant>
        <vt:i4>7733357</vt:i4>
      </vt:variant>
      <vt:variant>
        <vt:i4>15</vt:i4>
      </vt:variant>
      <vt:variant>
        <vt:i4>0</vt:i4>
      </vt:variant>
      <vt:variant>
        <vt:i4>5</vt:i4>
      </vt:variant>
      <vt:variant>
        <vt:lpwstr/>
      </vt:variant>
      <vt:variant>
        <vt:lpwstr>Purpose</vt:lpwstr>
      </vt:variant>
      <vt:variant>
        <vt:i4>851990</vt:i4>
      </vt:variant>
      <vt:variant>
        <vt:i4>12</vt:i4>
      </vt:variant>
      <vt:variant>
        <vt:i4>0</vt:i4>
      </vt:variant>
      <vt:variant>
        <vt:i4>5</vt:i4>
      </vt:variant>
      <vt:variant>
        <vt:lpwstr/>
      </vt:variant>
      <vt:variant>
        <vt:lpwstr>Table</vt:lpwstr>
      </vt:variant>
      <vt:variant>
        <vt:i4>6488178</vt:i4>
      </vt:variant>
      <vt:variant>
        <vt:i4>9</vt:i4>
      </vt:variant>
      <vt:variant>
        <vt:i4>0</vt:i4>
      </vt:variant>
      <vt:variant>
        <vt:i4>5</vt:i4>
      </vt:variant>
      <vt:variant>
        <vt:lpwstr/>
      </vt:variant>
      <vt:variant>
        <vt:lpwstr>RC</vt:lpwstr>
      </vt:variant>
      <vt:variant>
        <vt:i4>6946933</vt:i4>
      </vt:variant>
      <vt:variant>
        <vt:i4>6</vt:i4>
      </vt:variant>
      <vt:variant>
        <vt:i4>0</vt:i4>
      </vt:variant>
      <vt:variant>
        <vt:i4>5</vt:i4>
      </vt:variant>
      <vt:variant>
        <vt:lpwstr/>
      </vt:variant>
      <vt:variant>
        <vt:lpwstr>Forward</vt:lpwstr>
      </vt:variant>
      <vt:variant>
        <vt:i4>6881397</vt:i4>
      </vt:variant>
      <vt:variant>
        <vt:i4>3</vt:i4>
      </vt:variant>
      <vt:variant>
        <vt:i4>0</vt:i4>
      </vt:variant>
      <vt:variant>
        <vt:i4>5</vt:i4>
      </vt:variant>
      <vt:variant>
        <vt:lpwstr>http://www.alamance-nc.com/</vt:lpwstr>
      </vt:variant>
      <vt:variant>
        <vt:lpwstr/>
      </vt:variant>
      <vt:variant>
        <vt:i4>6881397</vt:i4>
      </vt:variant>
      <vt:variant>
        <vt:i4>0</vt:i4>
      </vt:variant>
      <vt:variant>
        <vt:i4>0</vt:i4>
      </vt:variant>
      <vt:variant>
        <vt:i4>5</vt:i4>
      </vt:variant>
      <vt:variant>
        <vt:lpwstr>http://www.alamance-nc.com/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Alamance County EOP                             Basic Plan                     </dc:title>
  <dc:subject/>
  <dc:creator>Ben.Wooten@alamance-nc.com</dc:creator>
  <cp:keywords/>
  <dc:description/>
  <cp:lastModifiedBy>Christopher Saul</cp:lastModifiedBy>
  <cp:revision>196</cp:revision>
  <cp:lastPrinted>2017-11-07T21:00:00Z</cp:lastPrinted>
  <dcterms:created xsi:type="dcterms:W3CDTF">2013-10-15T20:37:00Z</dcterms:created>
  <dcterms:modified xsi:type="dcterms:W3CDTF">2024-07-15T20:02:00Z</dcterms:modified>
</cp:coreProperties>
</file>